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8D" w:rsidRPr="00652FBD" w:rsidRDefault="0050088D" w:rsidP="00471C7C">
      <w:pPr>
        <w:ind w:firstLine="567"/>
        <w:jc w:val="both"/>
        <w:rPr>
          <w:rFonts w:eastAsia="Batang"/>
          <w:b/>
          <w:sz w:val="28"/>
          <w:szCs w:val="28"/>
        </w:rPr>
      </w:pPr>
    </w:p>
    <w:p w:rsidR="0050088D" w:rsidRDefault="0050088D" w:rsidP="00471C7C">
      <w:pPr>
        <w:ind w:firstLine="567"/>
        <w:jc w:val="both"/>
        <w:rPr>
          <w:rFonts w:eastAsia="Batang"/>
          <w:b/>
          <w:sz w:val="28"/>
          <w:szCs w:val="28"/>
          <w:lang w:val="en-US"/>
        </w:rPr>
      </w:pPr>
    </w:p>
    <w:p w:rsidR="0050088D" w:rsidRPr="0050088D" w:rsidRDefault="0050088D" w:rsidP="0050088D">
      <w:pPr>
        <w:ind w:firstLine="567"/>
        <w:jc w:val="center"/>
        <w:rPr>
          <w:rFonts w:eastAsia="Batang"/>
          <w:b/>
          <w:sz w:val="56"/>
          <w:szCs w:val="56"/>
        </w:rPr>
      </w:pPr>
      <w:r w:rsidRPr="0050088D">
        <w:rPr>
          <w:rFonts w:eastAsia="Batang"/>
          <w:b/>
          <w:sz w:val="56"/>
          <w:szCs w:val="56"/>
        </w:rPr>
        <w:t>Д  О  К  Л  А  Д</w:t>
      </w:r>
    </w:p>
    <w:p w:rsid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r w:rsidRPr="0050088D">
        <w:rPr>
          <w:rFonts w:eastAsia="Batang"/>
          <w:b/>
          <w:sz w:val="56"/>
          <w:szCs w:val="56"/>
        </w:rPr>
        <w:t>за</w:t>
      </w:r>
    </w:p>
    <w:p w:rsid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r w:rsidRPr="0050088D">
        <w:rPr>
          <w:rFonts w:eastAsia="Batang"/>
          <w:b/>
          <w:sz w:val="56"/>
          <w:szCs w:val="56"/>
        </w:rPr>
        <w:t>ДЕЙНОСТТА</w:t>
      </w:r>
    </w:p>
    <w:p w:rsid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r w:rsidRPr="0050088D">
        <w:rPr>
          <w:rFonts w:eastAsia="Batang"/>
          <w:b/>
          <w:sz w:val="56"/>
          <w:szCs w:val="56"/>
        </w:rPr>
        <w:t>на</w:t>
      </w:r>
    </w:p>
    <w:p w:rsid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p>
    <w:p w:rsidR="0050088D" w:rsidRPr="0050088D" w:rsidRDefault="0050088D" w:rsidP="0050088D">
      <w:pPr>
        <w:jc w:val="center"/>
        <w:rPr>
          <w:rFonts w:eastAsia="Batang"/>
          <w:b/>
          <w:sz w:val="56"/>
          <w:szCs w:val="56"/>
        </w:rPr>
      </w:pPr>
      <w:r>
        <w:rPr>
          <w:rFonts w:eastAsia="Batang"/>
          <w:b/>
          <w:sz w:val="56"/>
          <w:szCs w:val="56"/>
        </w:rPr>
        <w:t xml:space="preserve">ОКРЪЖЕН СЪД   </w:t>
      </w:r>
      <w:r w:rsidRPr="0050088D">
        <w:rPr>
          <w:rFonts w:eastAsia="Batang"/>
          <w:b/>
          <w:sz w:val="56"/>
          <w:szCs w:val="56"/>
        </w:rPr>
        <w:t>БЛАГОЕВГРАД</w:t>
      </w:r>
    </w:p>
    <w:p w:rsidR="0050088D" w:rsidRP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p>
    <w:p w:rsidR="0050088D" w:rsidRDefault="0050088D" w:rsidP="0050088D">
      <w:pPr>
        <w:ind w:firstLine="567"/>
        <w:jc w:val="center"/>
        <w:rPr>
          <w:rFonts w:eastAsia="Batang"/>
          <w:b/>
          <w:sz w:val="56"/>
          <w:szCs w:val="56"/>
        </w:rPr>
      </w:pPr>
    </w:p>
    <w:p w:rsid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p>
    <w:p w:rsidR="0050088D" w:rsidRPr="0050088D" w:rsidRDefault="0050088D" w:rsidP="0050088D">
      <w:pPr>
        <w:ind w:firstLine="567"/>
        <w:jc w:val="center"/>
        <w:rPr>
          <w:rFonts w:eastAsia="Batang"/>
          <w:b/>
          <w:sz w:val="56"/>
          <w:szCs w:val="56"/>
        </w:rPr>
      </w:pPr>
      <w:r w:rsidRPr="0050088D">
        <w:rPr>
          <w:rFonts w:eastAsia="Batang"/>
          <w:b/>
          <w:sz w:val="56"/>
          <w:szCs w:val="56"/>
        </w:rPr>
        <w:t>20</w:t>
      </w:r>
      <w:r w:rsidR="0034206C">
        <w:rPr>
          <w:rFonts w:eastAsia="Batang"/>
          <w:b/>
          <w:sz w:val="56"/>
          <w:szCs w:val="56"/>
          <w:lang w:val="en-US"/>
        </w:rPr>
        <w:t>20</w:t>
      </w:r>
      <w:r w:rsidRPr="0050088D">
        <w:rPr>
          <w:rFonts w:eastAsia="Batang"/>
          <w:b/>
          <w:sz w:val="56"/>
          <w:szCs w:val="56"/>
        </w:rPr>
        <w:t xml:space="preserve"> година</w:t>
      </w:r>
    </w:p>
    <w:p w:rsidR="0050088D" w:rsidRDefault="0050088D" w:rsidP="0050088D">
      <w:pPr>
        <w:ind w:firstLine="567"/>
        <w:jc w:val="center"/>
        <w:rPr>
          <w:rFonts w:eastAsia="Batang"/>
          <w:b/>
          <w:sz w:val="28"/>
          <w:szCs w:val="28"/>
        </w:rPr>
      </w:pPr>
    </w:p>
    <w:p w:rsidR="0050088D" w:rsidRDefault="0050088D" w:rsidP="0050088D">
      <w:pPr>
        <w:ind w:firstLine="567"/>
        <w:jc w:val="center"/>
        <w:rPr>
          <w:rFonts w:eastAsia="Batang"/>
          <w:b/>
          <w:sz w:val="28"/>
          <w:szCs w:val="28"/>
        </w:rPr>
      </w:pPr>
    </w:p>
    <w:p w:rsidR="0050088D" w:rsidRDefault="0050088D" w:rsidP="0050088D">
      <w:pPr>
        <w:ind w:firstLine="567"/>
        <w:jc w:val="center"/>
        <w:rPr>
          <w:rFonts w:eastAsia="Batang"/>
          <w:b/>
          <w:sz w:val="28"/>
          <w:szCs w:val="28"/>
        </w:rPr>
      </w:pPr>
    </w:p>
    <w:p w:rsidR="00471C7C" w:rsidRPr="00AC5030" w:rsidRDefault="00471C7C" w:rsidP="00471C7C">
      <w:pPr>
        <w:ind w:firstLine="567"/>
        <w:jc w:val="both"/>
        <w:rPr>
          <w:rFonts w:eastAsia="Batang"/>
          <w:b/>
          <w:sz w:val="28"/>
          <w:szCs w:val="28"/>
        </w:rPr>
      </w:pPr>
      <w:r w:rsidRPr="00AC5030">
        <w:rPr>
          <w:rFonts w:eastAsia="Batang"/>
          <w:b/>
          <w:sz w:val="28"/>
          <w:szCs w:val="28"/>
        </w:rPr>
        <w:lastRenderedPageBreak/>
        <w:t>УВОД</w:t>
      </w:r>
    </w:p>
    <w:p w:rsidR="00471C7C" w:rsidRDefault="00471C7C" w:rsidP="00471C7C">
      <w:pPr>
        <w:ind w:firstLine="567"/>
        <w:jc w:val="both"/>
        <w:rPr>
          <w:rFonts w:eastAsia="Batang"/>
          <w:b/>
          <w:sz w:val="28"/>
          <w:szCs w:val="28"/>
        </w:rPr>
      </w:pPr>
    </w:p>
    <w:p w:rsidR="006911B5" w:rsidRDefault="006911B5" w:rsidP="00471C7C">
      <w:pPr>
        <w:ind w:firstLine="567"/>
        <w:jc w:val="both"/>
        <w:rPr>
          <w:rFonts w:eastAsia="Batang"/>
          <w:b/>
          <w:sz w:val="28"/>
          <w:szCs w:val="28"/>
        </w:rPr>
      </w:pPr>
    </w:p>
    <w:p w:rsidR="006911B5" w:rsidRPr="00AC5030" w:rsidRDefault="006911B5" w:rsidP="00471C7C">
      <w:pPr>
        <w:ind w:firstLine="567"/>
        <w:jc w:val="both"/>
        <w:rPr>
          <w:rFonts w:eastAsia="Batang"/>
          <w:b/>
          <w:sz w:val="28"/>
          <w:szCs w:val="28"/>
        </w:rPr>
      </w:pPr>
    </w:p>
    <w:p w:rsidR="006A09BC" w:rsidRDefault="006A09BC" w:rsidP="006A09BC">
      <w:pPr>
        <w:autoSpaceDE w:val="0"/>
        <w:autoSpaceDN w:val="0"/>
        <w:adjustRightInd w:val="0"/>
        <w:ind w:firstLine="567"/>
        <w:jc w:val="both"/>
        <w:rPr>
          <w:color w:val="000000"/>
          <w:sz w:val="28"/>
          <w:szCs w:val="28"/>
        </w:rPr>
      </w:pPr>
      <w:r>
        <w:rPr>
          <w:color w:val="000000"/>
          <w:sz w:val="28"/>
          <w:szCs w:val="28"/>
        </w:rPr>
        <w:t xml:space="preserve">Отчетната 2020 г. премина </w:t>
      </w:r>
      <w:r w:rsidR="00F16F11">
        <w:rPr>
          <w:color w:val="000000"/>
          <w:sz w:val="28"/>
          <w:szCs w:val="28"/>
        </w:rPr>
        <w:t>в условията</w:t>
      </w:r>
      <w:r>
        <w:rPr>
          <w:color w:val="000000"/>
          <w:sz w:val="28"/>
          <w:szCs w:val="28"/>
        </w:rPr>
        <w:t xml:space="preserve"> на извънредна епидемична обстановка. С оглед  предпазване от коронавирусна инфекция (COVID-19), във връзка с обявеното извънредно положение, свързан</w:t>
      </w:r>
      <w:r w:rsidR="00F16F11">
        <w:rPr>
          <w:color w:val="000000"/>
          <w:sz w:val="28"/>
          <w:szCs w:val="28"/>
        </w:rPr>
        <w:t>о</w:t>
      </w:r>
      <w:r>
        <w:rPr>
          <w:color w:val="000000"/>
          <w:sz w:val="28"/>
          <w:szCs w:val="28"/>
        </w:rPr>
        <w:t xml:space="preserve"> с разпространяването на коронавирусна инфекция (COVID-19) на територията на страната и обявеното с Решение от 13.03.2020 г. на Народното събрание на Република България извънредно положение и препоръки на Националния оперативен щаб, във връзка с  Решение по Протокол № 9/15.03.2020 г. от проведено извънредно заседание на Съдийската колегия на Висшия съдебен съвет, се издадоха редица заповеди</w:t>
      </w:r>
      <w:r w:rsidR="00F16F11">
        <w:rPr>
          <w:color w:val="000000"/>
          <w:sz w:val="28"/>
          <w:szCs w:val="28"/>
        </w:rPr>
        <w:t>,</w:t>
      </w:r>
      <w:r>
        <w:rPr>
          <w:color w:val="000000"/>
          <w:sz w:val="28"/>
          <w:szCs w:val="28"/>
        </w:rPr>
        <w:t xml:space="preserve"> с които се взеха мерки за ограничаване на достъпа до Съдебната палата. Бяха предприети и мерки по отлагане на дела. При възможност няко</w:t>
      </w:r>
      <w:r w:rsidR="00F16F11">
        <w:rPr>
          <w:color w:val="000000"/>
          <w:sz w:val="28"/>
          <w:szCs w:val="28"/>
        </w:rPr>
        <w:t>и</w:t>
      </w:r>
      <w:r>
        <w:rPr>
          <w:color w:val="000000"/>
          <w:sz w:val="28"/>
          <w:szCs w:val="28"/>
        </w:rPr>
        <w:t xml:space="preserve"> от тях се разглеждаха дистанционно, чрез видеоконферентна връзка, скайп и др. През голяма част от времето съдиите работеха дистанционно, на графици</w:t>
      </w:r>
      <w:r w:rsidR="00F16F11">
        <w:rPr>
          <w:color w:val="000000"/>
          <w:sz w:val="28"/>
          <w:szCs w:val="28"/>
        </w:rPr>
        <w:t xml:space="preserve"> и</w:t>
      </w:r>
      <w:r>
        <w:rPr>
          <w:color w:val="000000"/>
          <w:sz w:val="28"/>
          <w:szCs w:val="28"/>
        </w:rPr>
        <w:t xml:space="preserve"> по дежурство. Съдебните служители също бяха на графици, като през останалото време бяха и на разположение.</w:t>
      </w:r>
    </w:p>
    <w:p w:rsidR="006A09BC" w:rsidRDefault="006A09BC" w:rsidP="006A09BC">
      <w:pPr>
        <w:autoSpaceDE w:val="0"/>
        <w:autoSpaceDN w:val="0"/>
        <w:adjustRightInd w:val="0"/>
        <w:jc w:val="both"/>
        <w:rPr>
          <w:color w:val="000000"/>
          <w:sz w:val="28"/>
          <w:szCs w:val="28"/>
        </w:rPr>
      </w:pPr>
      <w:r>
        <w:rPr>
          <w:color w:val="000000"/>
          <w:sz w:val="28"/>
          <w:szCs w:val="28"/>
        </w:rPr>
        <w:tab/>
        <w:t>Въпреки извънредното положение</w:t>
      </w:r>
      <w:r w:rsidR="00F16F11">
        <w:rPr>
          <w:color w:val="000000"/>
          <w:sz w:val="28"/>
          <w:szCs w:val="28"/>
        </w:rPr>
        <w:t>, в което работихме се</w:t>
      </w:r>
      <w:r>
        <w:rPr>
          <w:color w:val="000000"/>
          <w:sz w:val="28"/>
          <w:szCs w:val="28"/>
        </w:rPr>
        <w:t xml:space="preserve"> създаде много добра организация на работа, за да </w:t>
      </w:r>
      <w:r w:rsidR="00F16F11">
        <w:rPr>
          <w:color w:val="000000"/>
          <w:sz w:val="28"/>
          <w:szCs w:val="28"/>
        </w:rPr>
        <w:t>се гарантира</w:t>
      </w:r>
      <w:r>
        <w:rPr>
          <w:color w:val="000000"/>
          <w:sz w:val="28"/>
          <w:szCs w:val="28"/>
        </w:rPr>
        <w:t xml:space="preserve"> достъп</w:t>
      </w:r>
      <w:r w:rsidR="00F16F11">
        <w:rPr>
          <w:color w:val="000000"/>
          <w:sz w:val="28"/>
          <w:szCs w:val="28"/>
        </w:rPr>
        <w:t>ът</w:t>
      </w:r>
      <w:r>
        <w:rPr>
          <w:color w:val="000000"/>
          <w:sz w:val="28"/>
          <w:szCs w:val="28"/>
        </w:rPr>
        <w:t xml:space="preserve"> до правосъдие </w:t>
      </w:r>
      <w:r w:rsidR="00F16F11">
        <w:rPr>
          <w:color w:val="000000"/>
          <w:sz w:val="28"/>
          <w:szCs w:val="28"/>
        </w:rPr>
        <w:t xml:space="preserve">на </w:t>
      </w:r>
      <w:r>
        <w:rPr>
          <w:color w:val="000000"/>
          <w:sz w:val="28"/>
          <w:szCs w:val="28"/>
        </w:rPr>
        <w:t>всички  адвокати, граждани и страните по делата</w:t>
      </w:r>
      <w:r w:rsidR="00F16F11">
        <w:rPr>
          <w:color w:val="000000"/>
          <w:sz w:val="28"/>
          <w:szCs w:val="28"/>
        </w:rPr>
        <w:t>, и разглеждането им продължи, макар й в променени условия</w:t>
      </w:r>
      <w:r>
        <w:rPr>
          <w:color w:val="000000"/>
          <w:sz w:val="28"/>
          <w:szCs w:val="28"/>
        </w:rPr>
        <w:t>.</w:t>
      </w:r>
    </w:p>
    <w:p w:rsidR="006A09BC" w:rsidRDefault="006A09BC" w:rsidP="006A09BC">
      <w:pPr>
        <w:ind w:firstLine="567"/>
        <w:jc w:val="both"/>
        <w:rPr>
          <w:rFonts w:eastAsia="Batang"/>
          <w:sz w:val="28"/>
          <w:szCs w:val="28"/>
        </w:rPr>
      </w:pPr>
      <w:r>
        <w:rPr>
          <w:color w:val="000000"/>
          <w:sz w:val="28"/>
          <w:szCs w:val="28"/>
        </w:rPr>
        <w:tab/>
        <w:t>С оглед ограниченията в Съдебната палата се допускаха единствено страните по делата, техните адвокати, вещите лица и съдебните заседатели, след предоставен списък на съдебната охрана. За да  могат адвокатите да се запознават с предстоящите им дела, въведохме графици на дежурство на служителите в Адвокатската стая, където им се предоставяха делата, след предварително направена заявка.</w:t>
      </w:r>
    </w:p>
    <w:p w:rsidR="00471C7C" w:rsidRPr="00AC5030" w:rsidRDefault="00471C7C" w:rsidP="00471C7C">
      <w:pPr>
        <w:ind w:firstLine="567"/>
        <w:jc w:val="both"/>
        <w:rPr>
          <w:rFonts w:eastAsia="Batang"/>
          <w:sz w:val="28"/>
          <w:szCs w:val="28"/>
        </w:rPr>
      </w:pPr>
      <w:r w:rsidRPr="00AC5030">
        <w:rPr>
          <w:rFonts w:eastAsia="Batang"/>
          <w:sz w:val="28"/>
          <w:szCs w:val="28"/>
        </w:rPr>
        <w:t xml:space="preserve">Отчетният доклад на Окръжен съд- Благоевград е изготвен на основание чл. 86, ал. 1, т. </w:t>
      </w:r>
      <w:r w:rsidR="0094660A">
        <w:rPr>
          <w:rFonts w:eastAsia="Batang"/>
          <w:sz w:val="28"/>
          <w:szCs w:val="28"/>
          <w:lang w:val="en-US"/>
        </w:rPr>
        <w:t xml:space="preserve">15 </w:t>
      </w:r>
      <w:r w:rsidRPr="00AC5030">
        <w:rPr>
          <w:rFonts w:eastAsia="Batang"/>
          <w:sz w:val="28"/>
          <w:szCs w:val="28"/>
        </w:rPr>
        <w:t>от Закона за съдебната власт и в съответствие с Указанията на Висшия съдебен съвет на РБългария за структурата и обхвата на годишните доклади за прилагането на Закона и дейността на съдилищата.</w:t>
      </w:r>
    </w:p>
    <w:p w:rsidR="00471C7C" w:rsidRPr="00AC5030" w:rsidRDefault="006A09BC" w:rsidP="00471C7C">
      <w:pPr>
        <w:ind w:firstLine="567"/>
        <w:jc w:val="both"/>
        <w:rPr>
          <w:rFonts w:eastAsia="Batang"/>
          <w:sz w:val="28"/>
          <w:szCs w:val="28"/>
        </w:rPr>
      </w:pPr>
      <w:r>
        <w:rPr>
          <w:rFonts w:eastAsia="Batang"/>
          <w:sz w:val="28"/>
          <w:szCs w:val="28"/>
        </w:rPr>
        <w:t>В годишния доклад за 2020</w:t>
      </w:r>
      <w:r w:rsidR="00D160B7" w:rsidRPr="00AC5030">
        <w:rPr>
          <w:rFonts w:eastAsia="Batang"/>
          <w:sz w:val="28"/>
          <w:szCs w:val="28"/>
        </w:rPr>
        <w:t xml:space="preserve"> </w:t>
      </w:r>
      <w:r w:rsidR="00471C7C" w:rsidRPr="00AC5030">
        <w:rPr>
          <w:rFonts w:eastAsia="Batang"/>
          <w:sz w:val="28"/>
          <w:szCs w:val="28"/>
        </w:rPr>
        <w:t>година в аналитичен вид са представени данни, изводи, констатирани проблеми и конкретни предложения за дейността на съда. Анализите са съпоставени с данните от 201</w:t>
      </w:r>
      <w:r>
        <w:rPr>
          <w:rFonts w:eastAsia="Batang"/>
          <w:sz w:val="28"/>
          <w:szCs w:val="28"/>
        </w:rPr>
        <w:t>8</w:t>
      </w:r>
      <w:r w:rsidR="00471C7C" w:rsidRPr="00AC5030">
        <w:rPr>
          <w:rFonts w:eastAsia="Batang"/>
          <w:sz w:val="28"/>
          <w:szCs w:val="28"/>
        </w:rPr>
        <w:t xml:space="preserve"> и 201</w:t>
      </w:r>
      <w:r>
        <w:rPr>
          <w:rFonts w:eastAsia="Batang"/>
          <w:sz w:val="28"/>
          <w:szCs w:val="28"/>
        </w:rPr>
        <w:t>9</w:t>
      </w:r>
      <w:r w:rsidR="00471C7C" w:rsidRPr="00AC5030">
        <w:rPr>
          <w:rFonts w:eastAsia="Batang"/>
          <w:sz w:val="28"/>
          <w:szCs w:val="28"/>
        </w:rPr>
        <w:t xml:space="preserve"> години. Представени и анализирани са данните от дейността на  районните съдилища в съдебен район Благоевград.</w:t>
      </w:r>
    </w:p>
    <w:p w:rsidR="005840A6" w:rsidRDefault="005840A6" w:rsidP="00471C7C">
      <w:pPr>
        <w:jc w:val="both"/>
        <w:rPr>
          <w:sz w:val="28"/>
          <w:szCs w:val="28"/>
        </w:rPr>
      </w:pPr>
    </w:p>
    <w:p w:rsidR="006911B5" w:rsidRDefault="006911B5" w:rsidP="00471C7C">
      <w:pPr>
        <w:jc w:val="both"/>
        <w:rPr>
          <w:sz w:val="28"/>
          <w:szCs w:val="28"/>
        </w:rPr>
      </w:pPr>
    </w:p>
    <w:p w:rsidR="006911B5" w:rsidRDefault="006911B5" w:rsidP="00471C7C">
      <w:pPr>
        <w:jc w:val="both"/>
        <w:rPr>
          <w:sz w:val="28"/>
          <w:szCs w:val="28"/>
        </w:rPr>
      </w:pPr>
    </w:p>
    <w:p w:rsidR="006911B5" w:rsidRPr="00AC5030" w:rsidRDefault="006911B5" w:rsidP="00471C7C">
      <w:pPr>
        <w:jc w:val="both"/>
        <w:rPr>
          <w:sz w:val="28"/>
          <w:szCs w:val="28"/>
        </w:rPr>
      </w:pPr>
    </w:p>
    <w:p w:rsidR="00471C7C" w:rsidRPr="00AC5030" w:rsidRDefault="00471C7C" w:rsidP="00471C7C">
      <w:pPr>
        <w:ind w:firstLine="567"/>
        <w:jc w:val="both"/>
        <w:rPr>
          <w:rFonts w:eastAsia="Batang"/>
          <w:sz w:val="28"/>
          <w:szCs w:val="28"/>
        </w:rPr>
      </w:pPr>
      <w:r w:rsidRPr="00AC5030">
        <w:rPr>
          <w:rFonts w:eastAsia="Batang"/>
          <w:sz w:val="28"/>
          <w:szCs w:val="28"/>
        </w:rPr>
        <w:lastRenderedPageBreak/>
        <w:t>Докладът съдържа:</w:t>
      </w:r>
    </w:p>
    <w:p w:rsidR="00471C7C" w:rsidRPr="00AC5030" w:rsidRDefault="00471C7C" w:rsidP="00471C7C">
      <w:pPr>
        <w:ind w:firstLine="567"/>
        <w:jc w:val="both"/>
        <w:rPr>
          <w:rFonts w:eastAsia="Batang"/>
          <w:sz w:val="28"/>
          <w:szCs w:val="28"/>
        </w:rPr>
      </w:pPr>
    </w:p>
    <w:p w:rsidR="00471C7C" w:rsidRPr="00AC5030" w:rsidRDefault="00471C7C" w:rsidP="00471C7C">
      <w:pPr>
        <w:ind w:firstLine="567"/>
        <w:jc w:val="both"/>
        <w:rPr>
          <w:rFonts w:eastAsia="Batang"/>
          <w:b/>
          <w:sz w:val="28"/>
          <w:szCs w:val="28"/>
        </w:rPr>
      </w:pPr>
      <w:r w:rsidRPr="00AC5030">
        <w:rPr>
          <w:rFonts w:eastAsia="Batang"/>
          <w:b/>
          <w:sz w:val="28"/>
          <w:szCs w:val="28"/>
        </w:rPr>
        <w:t>І. ОБЩА ЧАСТ</w:t>
      </w:r>
    </w:p>
    <w:p w:rsidR="00471C7C" w:rsidRPr="00AC5030" w:rsidRDefault="00471C7C" w:rsidP="00471C7C">
      <w:pPr>
        <w:ind w:firstLine="567"/>
        <w:jc w:val="both"/>
        <w:rPr>
          <w:rFonts w:eastAsia="Batang"/>
          <w:sz w:val="28"/>
          <w:szCs w:val="28"/>
        </w:rPr>
      </w:pPr>
      <w:r w:rsidRPr="00AC5030">
        <w:rPr>
          <w:rFonts w:eastAsia="Batang"/>
          <w:sz w:val="28"/>
          <w:szCs w:val="28"/>
        </w:rPr>
        <w:t>1. Политики на планиране</w:t>
      </w:r>
    </w:p>
    <w:p w:rsidR="00471C7C" w:rsidRPr="00AC5030" w:rsidRDefault="00471C7C" w:rsidP="00471C7C">
      <w:pPr>
        <w:ind w:left="540"/>
        <w:rPr>
          <w:rFonts w:eastAsia="Batang"/>
          <w:sz w:val="28"/>
          <w:szCs w:val="28"/>
        </w:rPr>
      </w:pPr>
      <w:r w:rsidRPr="00AC5030">
        <w:rPr>
          <w:rFonts w:eastAsia="Batang"/>
          <w:sz w:val="28"/>
          <w:szCs w:val="28"/>
        </w:rPr>
        <w:t>2. Управление на съда</w:t>
      </w:r>
    </w:p>
    <w:p w:rsidR="00471C7C" w:rsidRPr="00AC5030" w:rsidRDefault="00471C7C" w:rsidP="00471C7C">
      <w:pPr>
        <w:ind w:left="540"/>
        <w:rPr>
          <w:rFonts w:eastAsia="Batang"/>
          <w:sz w:val="28"/>
          <w:szCs w:val="28"/>
        </w:rPr>
      </w:pPr>
      <w:r w:rsidRPr="00AC5030">
        <w:rPr>
          <w:rFonts w:eastAsia="Batang"/>
          <w:sz w:val="28"/>
          <w:szCs w:val="28"/>
        </w:rPr>
        <w:t>3. Развитие на човешките и материални ресурси</w:t>
      </w:r>
    </w:p>
    <w:p w:rsidR="00471C7C" w:rsidRPr="00AC5030" w:rsidRDefault="00471C7C" w:rsidP="00471C7C">
      <w:pPr>
        <w:ind w:left="540"/>
        <w:rPr>
          <w:rFonts w:eastAsia="Batang"/>
          <w:sz w:val="28"/>
          <w:szCs w:val="28"/>
        </w:rPr>
      </w:pPr>
      <w:r w:rsidRPr="00AC5030">
        <w:rPr>
          <w:rFonts w:eastAsia="Batang"/>
          <w:sz w:val="28"/>
          <w:szCs w:val="28"/>
        </w:rPr>
        <w:t>4. Съдебни процедури</w:t>
      </w:r>
    </w:p>
    <w:p w:rsidR="00471C7C" w:rsidRDefault="00471C7C" w:rsidP="00471C7C">
      <w:pPr>
        <w:ind w:left="540"/>
        <w:rPr>
          <w:rFonts w:eastAsia="Batang"/>
          <w:sz w:val="28"/>
          <w:szCs w:val="28"/>
          <w:lang w:val="en-US"/>
        </w:rPr>
      </w:pPr>
      <w:r w:rsidRPr="00AC5030">
        <w:rPr>
          <w:rFonts w:eastAsia="Batang"/>
          <w:sz w:val="28"/>
          <w:szCs w:val="28"/>
        </w:rPr>
        <w:t>5. Достъп до правосъдие, подобряване на дейността и повишаване доверието в работата на съда</w:t>
      </w:r>
    </w:p>
    <w:p w:rsidR="00AD2405" w:rsidRPr="00AD2405" w:rsidRDefault="00AD2405" w:rsidP="00471C7C">
      <w:pPr>
        <w:ind w:left="540"/>
        <w:rPr>
          <w:rFonts w:eastAsia="Batang"/>
          <w:sz w:val="28"/>
          <w:szCs w:val="28"/>
          <w:lang w:val="en-US"/>
        </w:rPr>
      </w:pPr>
    </w:p>
    <w:p w:rsidR="00471C7C" w:rsidRPr="00AC5030" w:rsidRDefault="00471C7C" w:rsidP="00471C7C">
      <w:pPr>
        <w:ind w:left="540"/>
        <w:rPr>
          <w:b/>
          <w:sz w:val="28"/>
          <w:szCs w:val="28"/>
        </w:rPr>
      </w:pPr>
      <w:r w:rsidRPr="00AC5030">
        <w:rPr>
          <w:b/>
          <w:sz w:val="28"/>
          <w:szCs w:val="28"/>
        </w:rPr>
        <w:t>ІІ. КАДРОВА ОБЕЗПЕЧЕНОСТ</w:t>
      </w:r>
    </w:p>
    <w:p w:rsidR="00471C7C" w:rsidRPr="00AC5030" w:rsidRDefault="00471C7C" w:rsidP="00471C7C">
      <w:pPr>
        <w:ind w:left="540"/>
        <w:rPr>
          <w:sz w:val="28"/>
          <w:szCs w:val="28"/>
        </w:rPr>
      </w:pPr>
      <w:r w:rsidRPr="00AC5030">
        <w:rPr>
          <w:sz w:val="28"/>
          <w:szCs w:val="28"/>
        </w:rPr>
        <w:t>1. Съдии</w:t>
      </w:r>
    </w:p>
    <w:p w:rsidR="00471C7C" w:rsidRPr="00AC5030" w:rsidRDefault="00471C7C" w:rsidP="00471C7C">
      <w:pPr>
        <w:ind w:left="540"/>
        <w:rPr>
          <w:sz w:val="28"/>
          <w:szCs w:val="28"/>
        </w:rPr>
      </w:pPr>
      <w:r w:rsidRPr="00AC5030">
        <w:rPr>
          <w:sz w:val="28"/>
          <w:szCs w:val="28"/>
        </w:rPr>
        <w:t>2. Съдебна администрация</w:t>
      </w:r>
    </w:p>
    <w:p w:rsidR="00471C7C" w:rsidRPr="00AC5030" w:rsidRDefault="00E63793" w:rsidP="00471C7C">
      <w:pPr>
        <w:ind w:left="540"/>
        <w:rPr>
          <w:sz w:val="28"/>
          <w:szCs w:val="28"/>
        </w:rPr>
      </w:pPr>
      <w:r w:rsidRPr="00AC5030">
        <w:rPr>
          <w:sz w:val="28"/>
          <w:szCs w:val="28"/>
        </w:rPr>
        <w:t>3</w:t>
      </w:r>
      <w:r w:rsidR="00471C7C" w:rsidRPr="00AC5030">
        <w:rPr>
          <w:sz w:val="28"/>
          <w:szCs w:val="28"/>
        </w:rPr>
        <w:t>. Квалификация на магистрати и служители</w:t>
      </w:r>
    </w:p>
    <w:p w:rsidR="00CA4EA0" w:rsidRPr="00224C27" w:rsidRDefault="00CA4EA0" w:rsidP="00224C27">
      <w:pPr>
        <w:jc w:val="both"/>
        <w:rPr>
          <w:rFonts w:eastAsia="Batang"/>
          <w:sz w:val="28"/>
          <w:szCs w:val="28"/>
          <w:lang w:val="en-US"/>
        </w:rPr>
        <w:sectPr w:rsidR="00CA4EA0" w:rsidRPr="00224C27" w:rsidSect="00B31846">
          <w:footerReference w:type="default" r:id="rId9"/>
          <w:footerReference w:type="first" r:id="rId10"/>
          <w:pgSz w:w="11906" w:h="16838"/>
          <w:pgMar w:top="1417" w:right="1417" w:bottom="1417" w:left="1417" w:header="708" w:footer="708" w:gutter="0"/>
          <w:cols w:space="708"/>
          <w:titlePg/>
          <w:docGrid w:linePitch="360"/>
        </w:sectPr>
      </w:pPr>
    </w:p>
    <w:p w:rsidR="00224C27" w:rsidRDefault="00224C27" w:rsidP="00471C7C">
      <w:pPr>
        <w:ind w:firstLine="567"/>
        <w:jc w:val="both"/>
        <w:rPr>
          <w:rFonts w:eastAsia="Batang"/>
          <w:sz w:val="28"/>
          <w:szCs w:val="28"/>
          <w:lang w:val="en-US"/>
        </w:rPr>
      </w:pPr>
    </w:p>
    <w:p w:rsidR="00224C27" w:rsidRDefault="00224C27" w:rsidP="00471C7C">
      <w:pPr>
        <w:ind w:firstLine="567"/>
        <w:jc w:val="both"/>
        <w:rPr>
          <w:rFonts w:eastAsia="Batang"/>
          <w:sz w:val="28"/>
          <w:szCs w:val="28"/>
          <w:lang w:val="en-US"/>
        </w:rPr>
      </w:pPr>
    </w:p>
    <w:p w:rsidR="00471C7C" w:rsidRPr="00AC5030" w:rsidRDefault="00471C7C" w:rsidP="00471C7C">
      <w:pPr>
        <w:ind w:firstLine="567"/>
        <w:jc w:val="both"/>
        <w:rPr>
          <w:rFonts w:eastAsia="Batang"/>
          <w:b/>
          <w:sz w:val="28"/>
          <w:szCs w:val="28"/>
        </w:rPr>
      </w:pPr>
      <w:r w:rsidRPr="00AC5030">
        <w:rPr>
          <w:rFonts w:eastAsia="Batang"/>
          <w:b/>
          <w:sz w:val="28"/>
          <w:szCs w:val="28"/>
        </w:rPr>
        <w:t>ІІІ. НАКАЗАТЕЛНО ОТДЕЛЕНИЕ:</w:t>
      </w:r>
    </w:p>
    <w:p w:rsidR="00471C7C" w:rsidRPr="00AC5030" w:rsidRDefault="00471C7C" w:rsidP="00471C7C">
      <w:pPr>
        <w:numPr>
          <w:ilvl w:val="0"/>
          <w:numId w:val="1"/>
        </w:numPr>
        <w:jc w:val="both"/>
        <w:rPr>
          <w:rFonts w:eastAsia="Batang"/>
          <w:sz w:val="28"/>
          <w:szCs w:val="28"/>
        </w:rPr>
      </w:pPr>
      <w:r w:rsidRPr="00AC5030">
        <w:rPr>
          <w:rFonts w:eastAsia="Batang"/>
          <w:sz w:val="28"/>
          <w:szCs w:val="28"/>
        </w:rPr>
        <w:t>Постъпление, разпределение и сравнителен анализ на наказателните дела</w:t>
      </w:r>
    </w:p>
    <w:p w:rsidR="00471C7C" w:rsidRPr="00AC5030" w:rsidRDefault="00471C7C" w:rsidP="00471C7C">
      <w:pPr>
        <w:numPr>
          <w:ilvl w:val="0"/>
          <w:numId w:val="1"/>
        </w:numPr>
        <w:jc w:val="both"/>
        <w:rPr>
          <w:rFonts w:eastAsia="Batang"/>
          <w:sz w:val="28"/>
          <w:szCs w:val="28"/>
        </w:rPr>
      </w:pPr>
      <w:r w:rsidRPr="00AC5030">
        <w:rPr>
          <w:rFonts w:eastAsia="Batang"/>
          <w:sz w:val="28"/>
          <w:szCs w:val="28"/>
        </w:rPr>
        <w:t xml:space="preserve">Разглеждане на делата: </w:t>
      </w:r>
    </w:p>
    <w:p w:rsidR="00471C7C" w:rsidRPr="00AC5030" w:rsidRDefault="00135723" w:rsidP="00471C7C">
      <w:pPr>
        <w:ind w:firstLine="708"/>
        <w:jc w:val="both"/>
        <w:rPr>
          <w:rFonts w:eastAsia="Batang"/>
          <w:sz w:val="28"/>
          <w:szCs w:val="28"/>
        </w:rPr>
      </w:pPr>
      <w:r w:rsidRPr="00AC5030">
        <w:rPr>
          <w:rFonts w:eastAsia="Batang"/>
          <w:sz w:val="28"/>
          <w:szCs w:val="28"/>
        </w:rPr>
        <w:t>2.1. Разглеждане на наказателни</w:t>
      </w:r>
      <w:r w:rsidR="00471C7C" w:rsidRPr="00AC5030">
        <w:rPr>
          <w:rFonts w:eastAsia="Batang"/>
          <w:sz w:val="28"/>
          <w:szCs w:val="28"/>
        </w:rPr>
        <w:t xml:space="preserve"> дела;</w:t>
      </w:r>
    </w:p>
    <w:p w:rsidR="00471C7C" w:rsidRPr="00AC5030" w:rsidRDefault="00471C7C" w:rsidP="00471C7C">
      <w:pPr>
        <w:ind w:firstLine="708"/>
        <w:jc w:val="both"/>
        <w:rPr>
          <w:rFonts w:eastAsia="Batang"/>
          <w:sz w:val="28"/>
          <w:szCs w:val="28"/>
        </w:rPr>
      </w:pPr>
      <w:r w:rsidRPr="00AC5030">
        <w:rPr>
          <w:rFonts w:eastAsia="Batang"/>
          <w:sz w:val="28"/>
          <w:szCs w:val="28"/>
        </w:rPr>
        <w:t>2.2. Сравнителен анализ на видовете дела, по които съда е работил през 20</w:t>
      </w:r>
      <w:r w:rsidR="006A09BC">
        <w:rPr>
          <w:rFonts w:eastAsia="Batang"/>
          <w:sz w:val="28"/>
          <w:szCs w:val="28"/>
        </w:rPr>
        <w:t>20</w:t>
      </w:r>
      <w:r w:rsidRPr="00AC5030">
        <w:rPr>
          <w:rFonts w:eastAsia="Batang"/>
          <w:sz w:val="28"/>
          <w:szCs w:val="28"/>
        </w:rPr>
        <w:t xml:space="preserve"> г. със съответните от предходните две години; </w:t>
      </w:r>
    </w:p>
    <w:p w:rsidR="003802BA" w:rsidRPr="00AC5030" w:rsidRDefault="00471C7C" w:rsidP="003802BA">
      <w:pPr>
        <w:numPr>
          <w:ilvl w:val="0"/>
          <w:numId w:val="1"/>
        </w:numPr>
        <w:jc w:val="both"/>
        <w:rPr>
          <w:rFonts w:eastAsia="Batang"/>
          <w:sz w:val="28"/>
          <w:szCs w:val="28"/>
        </w:rPr>
      </w:pPr>
      <w:r w:rsidRPr="00AC5030">
        <w:rPr>
          <w:rFonts w:eastAsia="Batang"/>
          <w:sz w:val="28"/>
          <w:szCs w:val="28"/>
        </w:rPr>
        <w:t xml:space="preserve"> Свършени наказателни дела:</w:t>
      </w:r>
    </w:p>
    <w:p w:rsidR="003802BA" w:rsidRPr="00AC5030" w:rsidRDefault="003802BA" w:rsidP="003802BA">
      <w:pPr>
        <w:ind w:left="567"/>
        <w:jc w:val="both"/>
        <w:rPr>
          <w:rFonts w:eastAsia="Batang"/>
          <w:sz w:val="28"/>
          <w:szCs w:val="28"/>
        </w:rPr>
      </w:pPr>
      <w:r w:rsidRPr="00AC5030">
        <w:rPr>
          <w:rFonts w:eastAsia="Batang"/>
          <w:sz w:val="28"/>
          <w:szCs w:val="28"/>
        </w:rPr>
        <w:t xml:space="preserve">  3.</w:t>
      </w:r>
      <w:r w:rsidRPr="00AC5030">
        <w:rPr>
          <w:rFonts w:eastAsia="Batang"/>
          <w:sz w:val="28"/>
          <w:szCs w:val="28"/>
          <w:lang w:val="ru-RU"/>
        </w:rPr>
        <w:t>1</w:t>
      </w:r>
      <w:r w:rsidRPr="00AC5030">
        <w:rPr>
          <w:rFonts w:eastAsia="Batang"/>
          <w:sz w:val="28"/>
          <w:szCs w:val="28"/>
        </w:rPr>
        <w:t>. Свършени наказателни дела първа инстанция по видове;</w:t>
      </w:r>
    </w:p>
    <w:p w:rsidR="00471C7C" w:rsidRPr="00AC5030" w:rsidRDefault="003975EE" w:rsidP="00471C7C">
      <w:pPr>
        <w:ind w:firstLine="708"/>
        <w:jc w:val="both"/>
        <w:rPr>
          <w:rFonts w:eastAsia="Batang"/>
          <w:sz w:val="28"/>
          <w:szCs w:val="28"/>
        </w:rPr>
      </w:pPr>
      <w:r w:rsidRPr="00AC5030">
        <w:rPr>
          <w:rFonts w:eastAsia="Batang"/>
          <w:sz w:val="28"/>
          <w:szCs w:val="28"/>
        </w:rPr>
        <w:t>3.</w:t>
      </w:r>
      <w:r w:rsidR="003802BA" w:rsidRPr="00AC5030">
        <w:rPr>
          <w:rFonts w:eastAsia="Batang"/>
          <w:sz w:val="28"/>
          <w:szCs w:val="28"/>
          <w:lang w:val="ru-RU"/>
        </w:rPr>
        <w:t>2</w:t>
      </w:r>
      <w:r w:rsidR="00471C7C" w:rsidRPr="00AC5030">
        <w:rPr>
          <w:rFonts w:eastAsia="Batang"/>
          <w:sz w:val="28"/>
          <w:szCs w:val="28"/>
        </w:rPr>
        <w:t>. Свършени наказателни дела втора инстанция</w:t>
      </w:r>
      <w:r w:rsidR="003802BA" w:rsidRPr="00AC5030">
        <w:rPr>
          <w:rFonts w:eastAsia="Batang"/>
          <w:sz w:val="28"/>
          <w:szCs w:val="28"/>
        </w:rPr>
        <w:t xml:space="preserve"> по видове</w:t>
      </w:r>
      <w:r w:rsidR="00471C7C" w:rsidRPr="00AC5030">
        <w:rPr>
          <w:rFonts w:eastAsia="Batang"/>
          <w:sz w:val="28"/>
          <w:szCs w:val="28"/>
        </w:rPr>
        <w:t>;</w:t>
      </w:r>
    </w:p>
    <w:p w:rsidR="00471C7C" w:rsidRPr="00AC5030" w:rsidRDefault="003975EE" w:rsidP="00471C7C">
      <w:pPr>
        <w:ind w:left="540" w:firstLine="168"/>
        <w:jc w:val="both"/>
        <w:rPr>
          <w:rFonts w:eastAsia="Batang"/>
          <w:sz w:val="28"/>
          <w:szCs w:val="28"/>
        </w:rPr>
      </w:pPr>
      <w:r w:rsidRPr="00AC5030">
        <w:rPr>
          <w:rFonts w:eastAsia="Batang"/>
          <w:sz w:val="28"/>
          <w:szCs w:val="28"/>
        </w:rPr>
        <w:t>3.</w:t>
      </w:r>
      <w:r w:rsidR="003802BA" w:rsidRPr="00AC5030">
        <w:rPr>
          <w:rFonts w:eastAsia="Batang"/>
          <w:sz w:val="28"/>
          <w:szCs w:val="28"/>
          <w:lang w:val="ru-RU"/>
        </w:rPr>
        <w:t>3</w:t>
      </w:r>
      <w:r w:rsidR="00471C7C" w:rsidRPr="00AC5030">
        <w:rPr>
          <w:rFonts w:eastAsia="Batang"/>
          <w:sz w:val="28"/>
          <w:szCs w:val="28"/>
        </w:rPr>
        <w:t xml:space="preserve">. Сравнителен </w:t>
      </w:r>
      <w:r w:rsidR="00135723" w:rsidRPr="00AC5030">
        <w:rPr>
          <w:rFonts w:eastAsia="Batang"/>
          <w:sz w:val="28"/>
          <w:szCs w:val="28"/>
        </w:rPr>
        <w:t>анализ на видовете свършени наказателни</w:t>
      </w:r>
      <w:r w:rsidR="00471C7C" w:rsidRPr="00AC5030">
        <w:rPr>
          <w:rFonts w:eastAsia="Batang"/>
          <w:sz w:val="28"/>
          <w:szCs w:val="28"/>
        </w:rPr>
        <w:t xml:space="preserve"> дела, по които съда е работил през 20</w:t>
      </w:r>
      <w:r w:rsidR="0034206C">
        <w:rPr>
          <w:rFonts w:eastAsia="Batang"/>
          <w:sz w:val="28"/>
          <w:szCs w:val="28"/>
          <w:lang w:val="en-US"/>
        </w:rPr>
        <w:t>20</w:t>
      </w:r>
      <w:r w:rsidR="00471C7C" w:rsidRPr="00AC5030">
        <w:rPr>
          <w:rFonts w:eastAsia="Batang"/>
          <w:sz w:val="28"/>
          <w:szCs w:val="28"/>
        </w:rPr>
        <w:t xml:space="preserve"> г.</w:t>
      </w:r>
      <w:r w:rsidR="00476B69">
        <w:rPr>
          <w:rFonts w:eastAsia="Batang"/>
          <w:sz w:val="28"/>
          <w:szCs w:val="28"/>
        </w:rPr>
        <w:t>,</w:t>
      </w:r>
      <w:r w:rsidR="00471C7C" w:rsidRPr="00AC5030">
        <w:rPr>
          <w:rFonts w:eastAsia="Batang"/>
          <w:sz w:val="28"/>
          <w:szCs w:val="28"/>
        </w:rPr>
        <w:t xml:space="preserve"> със съответните от предходните две години;</w:t>
      </w:r>
    </w:p>
    <w:p w:rsidR="00471C7C" w:rsidRPr="00AC5030" w:rsidRDefault="003975EE" w:rsidP="00471C7C">
      <w:pPr>
        <w:ind w:left="540" w:firstLine="168"/>
        <w:jc w:val="both"/>
        <w:rPr>
          <w:rFonts w:eastAsia="Batang"/>
          <w:sz w:val="28"/>
          <w:szCs w:val="28"/>
        </w:rPr>
      </w:pPr>
      <w:r w:rsidRPr="00AC5030">
        <w:rPr>
          <w:rFonts w:eastAsia="Batang"/>
          <w:sz w:val="28"/>
          <w:szCs w:val="28"/>
        </w:rPr>
        <w:t>3.</w:t>
      </w:r>
      <w:r w:rsidR="003802BA" w:rsidRPr="00AC5030">
        <w:rPr>
          <w:rFonts w:eastAsia="Batang"/>
          <w:sz w:val="28"/>
          <w:szCs w:val="28"/>
          <w:lang w:val="ru-RU"/>
        </w:rPr>
        <w:t>4</w:t>
      </w:r>
      <w:r w:rsidR="00471C7C" w:rsidRPr="00AC5030">
        <w:rPr>
          <w:rFonts w:eastAsia="Batang"/>
          <w:sz w:val="28"/>
          <w:szCs w:val="28"/>
        </w:rPr>
        <w:t>. Структура на осъдената престъпност по видове престъпления /глави от НК/;</w:t>
      </w:r>
    </w:p>
    <w:p w:rsidR="00471C7C" w:rsidRPr="00AC5030" w:rsidRDefault="00471C7C" w:rsidP="00471C7C">
      <w:pPr>
        <w:ind w:left="540"/>
        <w:rPr>
          <w:sz w:val="28"/>
          <w:szCs w:val="28"/>
        </w:rPr>
      </w:pPr>
      <w:r w:rsidRPr="00AC5030">
        <w:rPr>
          <w:sz w:val="28"/>
          <w:szCs w:val="28"/>
        </w:rPr>
        <w:t>4. СРС</w:t>
      </w:r>
    </w:p>
    <w:p w:rsidR="00471C7C" w:rsidRPr="00AC5030" w:rsidRDefault="00471C7C" w:rsidP="00471C7C">
      <w:pPr>
        <w:ind w:left="540"/>
        <w:rPr>
          <w:rFonts w:eastAsia="Batang"/>
          <w:sz w:val="28"/>
          <w:szCs w:val="28"/>
        </w:rPr>
      </w:pPr>
      <w:r w:rsidRPr="00AC5030">
        <w:rPr>
          <w:sz w:val="28"/>
          <w:szCs w:val="28"/>
        </w:rPr>
        <w:t xml:space="preserve">5. </w:t>
      </w:r>
      <w:r w:rsidRPr="00AC5030">
        <w:rPr>
          <w:rFonts w:eastAsia="Batang"/>
          <w:sz w:val="28"/>
          <w:szCs w:val="28"/>
        </w:rPr>
        <w:t>Срокове за приключване</w:t>
      </w:r>
    </w:p>
    <w:p w:rsidR="00471C7C" w:rsidRPr="00AC5030" w:rsidRDefault="00471C7C" w:rsidP="007870D8">
      <w:pPr>
        <w:numPr>
          <w:ilvl w:val="0"/>
          <w:numId w:val="3"/>
        </w:numPr>
        <w:tabs>
          <w:tab w:val="clear" w:pos="900"/>
          <w:tab w:val="num" w:pos="851"/>
        </w:tabs>
        <w:jc w:val="both"/>
        <w:rPr>
          <w:rFonts w:eastAsia="Batang"/>
          <w:sz w:val="28"/>
          <w:szCs w:val="28"/>
        </w:rPr>
      </w:pPr>
      <w:r w:rsidRPr="00AC5030">
        <w:rPr>
          <w:rFonts w:eastAsia="Batang"/>
          <w:sz w:val="28"/>
          <w:szCs w:val="28"/>
        </w:rPr>
        <w:t>Прекратяване на съдебното производство и връщане на делото на прокурора</w:t>
      </w:r>
    </w:p>
    <w:p w:rsidR="00471C7C" w:rsidRPr="00AC5030" w:rsidRDefault="00471C7C" w:rsidP="007870D8">
      <w:pPr>
        <w:numPr>
          <w:ilvl w:val="0"/>
          <w:numId w:val="3"/>
        </w:numPr>
        <w:tabs>
          <w:tab w:val="clear" w:pos="900"/>
          <w:tab w:val="num" w:pos="851"/>
        </w:tabs>
        <w:jc w:val="both"/>
        <w:rPr>
          <w:rFonts w:eastAsia="Batang"/>
          <w:sz w:val="28"/>
          <w:szCs w:val="28"/>
        </w:rPr>
      </w:pPr>
      <w:r w:rsidRPr="00AC5030">
        <w:rPr>
          <w:rFonts w:eastAsia="Batang"/>
          <w:sz w:val="28"/>
          <w:szCs w:val="28"/>
        </w:rPr>
        <w:t>Обжалване на съдебни актове</w:t>
      </w:r>
    </w:p>
    <w:p w:rsidR="00471C7C" w:rsidRPr="00AC5030" w:rsidRDefault="00471C7C" w:rsidP="007870D8">
      <w:pPr>
        <w:numPr>
          <w:ilvl w:val="0"/>
          <w:numId w:val="3"/>
        </w:numPr>
        <w:tabs>
          <w:tab w:val="clear" w:pos="900"/>
          <w:tab w:val="num" w:pos="851"/>
        </w:tabs>
        <w:jc w:val="both"/>
        <w:rPr>
          <w:rFonts w:eastAsia="Batang"/>
          <w:sz w:val="28"/>
          <w:szCs w:val="28"/>
        </w:rPr>
      </w:pPr>
      <w:r w:rsidRPr="00AC5030">
        <w:rPr>
          <w:rFonts w:eastAsia="Batang"/>
          <w:sz w:val="28"/>
          <w:szCs w:val="28"/>
        </w:rPr>
        <w:t>Натовареност</w:t>
      </w:r>
    </w:p>
    <w:p w:rsidR="00477541" w:rsidRPr="00AC5030" w:rsidRDefault="00477541" w:rsidP="00471C7C">
      <w:pPr>
        <w:ind w:firstLine="567"/>
        <w:jc w:val="both"/>
        <w:rPr>
          <w:rFonts w:eastAsia="Batang"/>
          <w:b/>
          <w:sz w:val="28"/>
          <w:szCs w:val="28"/>
        </w:rPr>
      </w:pPr>
    </w:p>
    <w:p w:rsidR="00471C7C" w:rsidRPr="00AC5030" w:rsidRDefault="00471C7C" w:rsidP="00471C7C">
      <w:pPr>
        <w:ind w:left="567"/>
        <w:jc w:val="both"/>
        <w:rPr>
          <w:rFonts w:eastAsia="Batang"/>
          <w:b/>
          <w:sz w:val="28"/>
          <w:szCs w:val="28"/>
        </w:rPr>
      </w:pPr>
      <w:r w:rsidRPr="00AC5030">
        <w:rPr>
          <w:rFonts w:eastAsia="Batang"/>
          <w:b/>
          <w:sz w:val="28"/>
          <w:szCs w:val="28"/>
        </w:rPr>
        <w:t>ІV. ГРАЖДАНСКО ОТДЕЛЕНИЕ:</w:t>
      </w:r>
    </w:p>
    <w:p w:rsidR="00471C7C" w:rsidRPr="00AC5030" w:rsidRDefault="00471C7C" w:rsidP="009464AB">
      <w:pPr>
        <w:numPr>
          <w:ilvl w:val="0"/>
          <w:numId w:val="4"/>
        </w:numPr>
        <w:tabs>
          <w:tab w:val="clear" w:pos="900"/>
          <w:tab w:val="num" w:pos="851"/>
        </w:tabs>
        <w:jc w:val="both"/>
        <w:rPr>
          <w:rFonts w:eastAsia="Batang"/>
          <w:sz w:val="28"/>
          <w:szCs w:val="28"/>
        </w:rPr>
      </w:pPr>
      <w:r w:rsidRPr="00AC5030">
        <w:rPr>
          <w:rFonts w:eastAsia="Batang"/>
          <w:sz w:val="28"/>
          <w:szCs w:val="28"/>
        </w:rPr>
        <w:t>Постъпление, разпределение и сравнителен анализ на гражданските дела</w:t>
      </w:r>
    </w:p>
    <w:p w:rsidR="00471C7C" w:rsidRPr="00AC5030" w:rsidRDefault="005F30AC" w:rsidP="00471C7C">
      <w:pPr>
        <w:ind w:left="540"/>
        <w:jc w:val="both"/>
        <w:rPr>
          <w:rFonts w:eastAsia="Batang"/>
          <w:sz w:val="28"/>
          <w:szCs w:val="28"/>
        </w:rPr>
      </w:pPr>
      <w:r w:rsidRPr="00AC5030">
        <w:rPr>
          <w:rFonts w:eastAsia="Batang"/>
          <w:sz w:val="28"/>
          <w:szCs w:val="28"/>
        </w:rPr>
        <w:t>2. Разглеждане на делата</w:t>
      </w:r>
      <w:r w:rsidR="00471C7C" w:rsidRPr="00AC5030">
        <w:rPr>
          <w:rFonts w:eastAsia="Batang"/>
          <w:sz w:val="28"/>
          <w:szCs w:val="28"/>
        </w:rPr>
        <w:t>:</w:t>
      </w:r>
    </w:p>
    <w:p w:rsidR="00471C7C" w:rsidRPr="00AC5030" w:rsidRDefault="009464AB" w:rsidP="00471C7C">
      <w:pPr>
        <w:ind w:firstLine="708"/>
        <w:jc w:val="both"/>
        <w:rPr>
          <w:rFonts w:eastAsia="Batang"/>
          <w:sz w:val="28"/>
          <w:szCs w:val="28"/>
        </w:rPr>
      </w:pPr>
      <w:r w:rsidRPr="00AC5030">
        <w:rPr>
          <w:rFonts w:eastAsia="Batang"/>
          <w:sz w:val="28"/>
          <w:szCs w:val="28"/>
        </w:rPr>
        <w:t>2.1.</w:t>
      </w:r>
      <w:r w:rsidRPr="00AC5030">
        <w:rPr>
          <w:rFonts w:eastAsia="Batang"/>
          <w:sz w:val="28"/>
          <w:szCs w:val="28"/>
          <w:lang w:val="en-US"/>
        </w:rPr>
        <w:t xml:space="preserve"> </w:t>
      </w:r>
      <w:r w:rsidR="00471C7C" w:rsidRPr="00AC5030">
        <w:rPr>
          <w:rFonts w:eastAsia="Batang"/>
          <w:sz w:val="28"/>
          <w:szCs w:val="28"/>
        </w:rPr>
        <w:t>Разглеждане на гр. дела;</w:t>
      </w:r>
    </w:p>
    <w:p w:rsidR="00471C7C" w:rsidRPr="00AC5030" w:rsidRDefault="009464AB" w:rsidP="009464AB">
      <w:pPr>
        <w:tabs>
          <w:tab w:val="left" w:pos="1134"/>
        </w:tabs>
        <w:ind w:firstLine="708"/>
        <w:jc w:val="both"/>
        <w:rPr>
          <w:rFonts w:eastAsia="Batang"/>
          <w:sz w:val="28"/>
          <w:szCs w:val="28"/>
        </w:rPr>
      </w:pPr>
      <w:r w:rsidRPr="00AC5030">
        <w:rPr>
          <w:rFonts w:eastAsia="Batang"/>
          <w:sz w:val="28"/>
          <w:szCs w:val="28"/>
        </w:rPr>
        <w:lastRenderedPageBreak/>
        <w:t>2.2.</w:t>
      </w:r>
      <w:r w:rsidRPr="00AC5030">
        <w:rPr>
          <w:rFonts w:eastAsia="Batang"/>
          <w:sz w:val="28"/>
          <w:szCs w:val="28"/>
          <w:lang w:val="en-US"/>
        </w:rPr>
        <w:t xml:space="preserve"> </w:t>
      </w:r>
      <w:r w:rsidR="00471C7C" w:rsidRPr="00AC5030">
        <w:rPr>
          <w:rFonts w:eastAsia="Batang"/>
          <w:sz w:val="28"/>
          <w:szCs w:val="28"/>
        </w:rPr>
        <w:t>Сравнителен анализ на видовете дела, по които съда е работил през 20</w:t>
      </w:r>
      <w:r w:rsidR="006A09BC">
        <w:rPr>
          <w:rFonts w:eastAsia="Batang"/>
          <w:sz w:val="28"/>
          <w:szCs w:val="28"/>
        </w:rPr>
        <w:t>20</w:t>
      </w:r>
      <w:r w:rsidR="00471C7C" w:rsidRPr="00AC5030">
        <w:rPr>
          <w:rFonts w:eastAsia="Batang"/>
          <w:sz w:val="28"/>
          <w:szCs w:val="28"/>
        </w:rPr>
        <w:t xml:space="preserve"> г. със съответните от предходните две години </w:t>
      </w:r>
    </w:p>
    <w:p w:rsidR="00471C7C" w:rsidRPr="00AC5030" w:rsidRDefault="00471C7C" w:rsidP="00471C7C">
      <w:pPr>
        <w:ind w:left="540"/>
        <w:jc w:val="both"/>
        <w:rPr>
          <w:rFonts w:eastAsia="Batang"/>
          <w:sz w:val="28"/>
          <w:szCs w:val="28"/>
        </w:rPr>
      </w:pPr>
      <w:r w:rsidRPr="00AC5030">
        <w:rPr>
          <w:rFonts w:eastAsia="Batang"/>
          <w:sz w:val="28"/>
          <w:szCs w:val="28"/>
        </w:rPr>
        <w:t>3. Свършени граждански дела:</w:t>
      </w:r>
    </w:p>
    <w:p w:rsidR="00471C7C" w:rsidRPr="00AC5030" w:rsidRDefault="00471C7C" w:rsidP="00471C7C">
      <w:pPr>
        <w:ind w:firstLine="708"/>
        <w:jc w:val="both"/>
        <w:rPr>
          <w:rFonts w:eastAsia="Batang"/>
          <w:sz w:val="28"/>
          <w:szCs w:val="28"/>
        </w:rPr>
      </w:pPr>
      <w:r w:rsidRPr="00AC5030">
        <w:rPr>
          <w:rFonts w:eastAsia="Batang"/>
          <w:sz w:val="28"/>
          <w:szCs w:val="28"/>
        </w:rPr>
        <w:t>3.1.</w:t>
      </w:r>
      <w:r w:rsidRPr="00AC5030">
        <w:rPr>
          <w:rFonts w:eastAsia="Batang"/>
          <w:b/>
          <w:sz w:val="28"/>
          <w:szCs w:val="28"/>
        </w:rPr>
        <w:t xml:space="preserve"> </w:t>
      </w:r>
      <w:r w:rsidRPr="00AC5030">
        <w:rPr>
          <w:rFonts w:eastAsia="Batang"/>
          <w:sz w:val="28"/>
          <w:szCs w:val="28"/>
        </w:rPr>
        <w:t>Свършени по видове граждански дела първа инстанция;</w:t>
      </w:r>
    </w:p>
    <w:p w:rsidR="00471C7C" w:rsidRPr="00AC5030" w:rsidRDefault="00471C7C" w:rsidP="00471C7C">
      <w:pPr>
        <w:ind w:firstLine="708"/>
        <w:jc w:val="both"/>
        <w:rPr>
          <w:rFonts w:eastAsia="Batang"/>
          <w:sz w:val="28"/>
          <w:szCs w:val="28"/>
        </w:rPr>
      </w:pPr>
      <w:r w:rsidRPr="00AC5030">
        <w:rPr>
          <w:rFonts w:eastAsia="Batang"/>
          <w:sz w:val="28"/>
          <w:szCs w:val="28"/>
        </w:rPr>
        <w:t>3.2. Свършени по видове граждански дела втора инстанция;</w:t>
      </w:r>
    </w:p>
    <w:p w:rsidR="00471C7C" w:rsidRPr="00AC5030" w:rsidRDefault="00471C7C" w:rsidP="00471C7C">
      <w:pPr>
        <w:ind w:left="540" w:firstLine="168"/>
        <w:jc w:val="both"/>
        <w:rPr>
          <w:rFonts w:eastAsia="Batang"/>
          <w:sz w:val="28"/>
          <w:szCs w:val="28"/>
        </w:rPr>
      </w:pPr>
      <w:r w:rsidRPr="00AC5030">
        <w:rPr>
          <w:rFonts w:eastAsia="Batang"/>
          <w:sz w:val="28"/>
          <w:szCs w:val="28"/>
        </w:rPr>
        <w:t>3.3. Сравнителен</w:t>
      </w:r>
      <w:r w:rsidR="00135723" w:rsidRPr="00AC5030">
        <w:rPr>
          <w:rFonts w:eastAsia="Batang"/>
          <w:sz w:val="28"/>
          <w:szCs w:val="28"/>
        </w:rPr>
        <w:t xml:space="preserve"> анализ на видовете свършени граждански</w:t>
      </w:r>
      <w:r w:rsidRPr="00AC5030">
        <w:rPr>
          <w:rFonts w:eastAsia="Batang"/>
          <w:sz w:val="28"/>
          <w:szCs w:val="28"/>
        </w:rPr>
        <w:t xml:space="preserve"> дела, по които съда е работил през 20</w:t>
      </w:r>
      <w:r w:rsidR="0034206C">
        <w:rPr>
          <w:rFonts w:eastAsia="Batang"/>
          <w:sz w:val="28"/>
          <w:szCs w:val="28"/>
          <w:lang w:val="en-US"/>
        </w:rPr>
        <w:t>20</w:t>
      </w:r>
      <w:r w:rsidRPr="00AC5030">
        <w:rPr>
          <w:rFonts w:eastAsia="Batang"/>
          <w:sz w:val="28"/>
          <w:szCs w:val="28"/>
        </w:rPr>
        <w:t xml:space="preserve"> г. със съответните от предходните две години;</w:t>
      </w:r>
    </w:p>
    <w:p w:rsidR="00471C7C" w:rsidRPr="00AC5030" w:rsidRDefault="00471C7C" w:rsidP="00471C7C">
      <w:pPr>
        <w:ind w:left="540"/>
        <w:rPr>
          <w:rFonts w:eastAsia="Batang"/>
          <w:sz w:val="28"/>
          <w:szCs w:val="28"/>
        </w:rPr>
      </w:pPr>
      <w:r w:rsidRPr="00AC5030">
        <w:rPr>
          <w:sz w:val="28"/>
          <w:szCs w:val="28"/>
        </w:rPr>
        <w:t xml:space="preserve">4. </w:t>
      </w:r>
      <w:r w:rsidRPr="00AC5030">
        <w:rPr>
          <w:rFonts w:eastAsia="Batang"/>
          <w:sz w:val="28"/>
          <w:szCs w:val="28"/>
        </w:rPr>
        <w:t>Срокове за приключване</w:t>
      </w:r>
    </w:p>
    <w:p w:rsidR="009E2B91" w:rsidRPr="00AC5030" w:rsidRDefault="00471C7C" w:rsidP="009E2B91">
      <w:pPr>
        <w:ind w:firstLine="540"/>
        <w:jc w:val="both"/>
        <w:rPr>
          <w:rFonts w:eastAsia="Batang"/>
          <w:sz w:val="28"/>
          <w:szCs w:val="28"/>
          <w:lang w:val="ru-RU"/>
        </w:rPr>
      </w:pPr>
      <w:r w:rsidRPr="00AC5030">
        <w:rPr>
          <w:rFonts w:eastAsia="Batang"/>
          <w:sz w:val="28"/>
          <w:szCs w:val="28"/>
        </w:rPr>
        <w:t>5. Прекратяване на съдебното производство</w:t>
      </w:r>
    </w:p>
    <w:p w:rsidR="009E2B91" w:rsidRPr="00AC5030" w:rsidRDefault="00471C7C" w:rsidP="009E2B91">
      <w:pPr>
        <w:ind w:firstLine="540"/>
        <w:jc w:val="both"/>
        <w:rPr>
          <w:rFonts w:eastAsia="Batang"/>
          <w:sz w:val="28"/>
          <w:szCs w:val="28"/>
          <w:lang w:val="ru-RU"/>
        </w:rPr>
      </w:pPr>
      <w:r w:rsidRPr="00AC5030">
        <w:rPr>
          <w:rFonts w:eastAsia="Batang"/>
          <w:sz w:val="28"/>
          <w:szCs w:val="28"/>
        </w:rPr>
        <w:t>6. Обжалване на съдебни актове</w:t>
      </w:r>
    </w:p>
    <w:p w:rsidR="00471C7C" w:rsidRPr="00AC5030" w:rsidRDefault="00FF1089" w:rsidP="00471C7C">
      <w:pPr>
        <w:ind w:left="540"/>
        <w:jc w:val="both"/>
        <w:rPr>
          <w:rFonts w:eastAsia="Batang"/>
          <w:sz w:val="28"/>
          <w:szCs w:val="28"/>
        </w:rPr>
      </w:pPr>
      <w:r>
        <w:rPr>
          <w:rFonts w:eastAsia="Batang"/>
          <w:sz w:val="28"/>
          <w:szCs w:val="28"/>
        </w:rPr>
        <w:t>7</w:t>
      </w:r>
      <w:r w:rsidR="00471C7C" w:rsidRPr="00AC5030">
        <w:rPr>
          <w:rFonts w:eastAsia="Batang"/>
          <w:sz w:val="28"/>
          <w:szCs w:val="28"/>
        </w:rPr>
        <w:t>. Натовареност</w:t>
      </w:r>
    </w:p>
    <w:p w:rsidR="00B1516B" w:rsidRDefault="00B1516B" w:rsidP="00471C7C">
      <w:pPr>
        <w:ind w:left="540"/>
        <w:jc w:val="both"/>
        <w:rPr>
          <w:rFonts w:eastAsia="Batang"/>
          <w:sz w:val="28"/>
          <w:szCs w:val="28"/>
        </w:rPr>
      </w:pPr>
    </w:p>
    <w:p w:rsidR="00471C7C" w:rsidRPr="00AC5030" w:rsidRDefault="00471C7C" w:rsidP="00471C7C">
      <w:pPr>
        <w:pStyle w:val="1CharCharCharCharCharCharCharChar"/>
        <w:ind w:firstLine="720"/>
        <w:jc w:val="both"/>
        <w:rPr>
          <w:rFonts w:ascii="Times New Roman" w:eastAsia="Batang" w:hAnsi="Times New Roman"/>
          <w:b/>
          <w:sz w:val="28"/>
          <w:szCs w:val="28"/>
          <w:lang w:val="bg-BG" w:eastAsia="bg-BG"/>
        </w:rPr>
      </w:pPr>
      <w:r w:rsidRPr="00AC5030">
        <w:rPr>
          <w:rFonts w:ascii="Times New Roman" w:eastAsia="Batang" w:hAnsi="Times New Roman"/>
          <w:b/>
          <w:sz w:val="28"/>
          <w:szCs w:val="28"/>
          <w:lang w:val="bg-BG" w:eastAsia="bg-BG"/>
        </w:rPr>
        <w:t xml:space="preserve">V. ОБЩ БРОЙ ПОСТЪПИЛИ, РАЗГЛЕЖДАНИ И СВЪРШЕНИ ДЕЛА </w:t>
      </w:r>
      <w:r w:rsidR="00A12BB7" w:rsidRPr="00AC5030">
        <w:rPr>
          <w:rFonts w:ascii="Times New Roman" w:eastAsia="Batang" w:hAnsi="Times New Roman"/>
          <w:b/>
          <w:sz w:val="28"/>
          <w:szCs w:val="28"/>
          <w:lang w:val="bg-BG" w:eastAsia="bg-BG"/>
        </w:rPr>
        <w:t>В ОКРЪЖЕН СЪД-</w:t>
      </w:r>
      <w:r w:rsidR="00DC1C82" w:rsidRPr="00AC5030">
        <w:rPr>
          <w:rFonts w:ascii="Times New Roman" w:eastAsia="Batang" w:hAnsi="Times New Roman"/>
          <w:b/>
          <w:sz w:val="28"/>
          <w:szCs w:val="28"/>
          <w:lang w:val="bg-BG" w:eastAsia="bg-BG"/>
        </w:rPr>
        <w:t xml:space="preserve">БЛАГОЕВГРАД </w:t>
      </w:r>
      <w:r w:rsidRPr="00AC5030">
        <w:rPr>
          <w:rFonts w:ascii="Times New Roman" w:eastAsia="Batang" w:hAnsi="Times New Roman"/>
          <w:b/>
          <w:sz w:val="28"/>
          <w:szCs w:val="28"/>
          <w:lang w:val="bg-BG" w:eastAsia="bg-BG"/>
        </w:rPr>
        <w:t>ЗА ПЕРИОДА 201</w:t>
      </w:r>
      <w:r w:rsidR="006A09BC">
        <w:rPr>
          <w:rFonts w:ascii="Times New Roman" w:eastAsia="Batang" w:hAnsi="Times New Roman"/>
          <w:b/>
          <w:sz w:val="28"/>
          <w:szCs w:val="28"/>
          <w:lang w:val="bg-BG" w:eastAsia="bg-BG"/>
        </w:rPr>
        <w:t>8</w:t>
      </w:r>
      <w:r w:rsidRPr="00AC5030">
        <w:rPr>
          <w:rFonts w:ascii="Times New Roman" w:eastAsia="Batang" w:hAnsi="Times New Roman"/>
          <w:b/>
          <w:sz w:val="28"/>
          <w:szCs w:val="28"/>
          <w:lang w:val="bg-BG" w:eastAsia="bg-BG"/>
        </w:rPr>
        <w:t>- 20</w:t>
      </w:r>
      <w:r w:rsidR="006A09BC">
        <w:rPr>
          <w:rFonts w:ascii="Times New Roman" w:eastAsia="Batang" w:hAnsi="Times New Roman"/>
          <w:b/>
          <w:sz w:val="28"/>
          <w:szCs w:val="28"/>
          <w:lang w:val="bg-BG" w:eastAsia="bg-BG"/>
        </w:rPr>
        <w:t>20</w:t>
      </w:r>
      <w:r w:rsidRPr="00AC5030">
        <w:rPr>
          <w:rFonts w:ascii="Times New Roman" w:eastAsia="Batang" w:hAnsi="Times New Roman"/>
          <w:b/>
          <w:sz w:val="28"/>
          <w:szCs w:val="28"/>
          <w:lang w:val="bg-BG" w:eastAsia="bg-BG"/>
        </w:rPr>
        <w:t xml:space="preserve"> </w:t>
      </w:r>
      <w:r w:rsidR="00805744" w:rsidRPr="00AC5030">
        <w:rPr>
          <w:rFonts w:ascii="Times New Roman" w:eastAsia="Batang" w:hAnsi="Times New Roman"/>
          <w:b/>
          <w:sz w:val="28"/>
          <w:szCs w:val="28"/>
          <w:lang w:val="bg-BG" w:eastAsia="bg-BG"/>
        </w:rPr>
        <w:t>г</w:t>
      </w:r>
      <w:r w:rsidRPr="00AC5030">
        <w:rPr>
          <w:rFonts w:ascii="Times New Roman" w:eastAsia="Batang" w:hAnsi="Times New Roman"/>
          <w:b/>
          <w:sz w:val="28"/>
          <w:szCs w:val="28"/>
          <w:lang w:val="bg-BG" w:eastAsia="bg-BG"/>
        </w:rPr>
        <w:t>.</w:t>
      </w:r>
    </w:p>
    <w:p w:rsidR="00477541" w:rsidRPr="00AC5030" w:rsidRDefault="00477541" w:rsidP="00471C7C">
      <w:pPr>
        <w:pStyle w:val="1CharCharCharCharCharCharCharChar"/>
        <w:ind w:firstLine="720"/>
        <w:jc w:val="both"/>
        <w:rPr>
          <w:rFonts w:ascii="Times New Roman" w:eastAsia="Batang" w:hAnsi="Times New Roman"/>
          <w:b/>
          <w:sz w:val="28"/>
          <w:szCs w:val="28"/>
          <w:lang w:val="bg-BG" w:eastAsia="bg-BG"/>
        </w:rPr>
      </w:pPr>
    </w:p>
    <w:p w:rsidR="009464AB" w:rsidRPr="00AC5030" w:rsidRDefault="00471C7C" w:rsidP="009464AB">
      <w:pPr>
        <w:pStyle w:val="Style15"/>
        <w:widowControl/>
        <w:spacing w:before="67" w:line="307" w:lineRule="exact"/>
        <w:ind w:firstLine="686"/>
        <w:jc w:val="both"/>
        <w:rPr>
          <w:rFonts w:ascii="Times New Roman" w:eastAsia="Batang" w:hAnsi="Times New Roman"/>
          <w:b/>
          <w:bCs/>
          <w:sz w:val="28"/>
          <w:szCs w:val="28"/>
          <w:lang w:val="en-US"/>
        </w:rPr>
      </w:pPr>
      <w:r w:rsidRPr="00AC5030">
        <w:rPr>
          <w:rFonts w:ascii="Times New Roman" w:eastAsia="Batang" w:hAnsi="Times New Roman"/>
          <w:b/>
          <w:bCs/>
          <w:sz w:val="28"/>
          <w:szCs w:val="28"/>
        </w:rPr>
        <w:t>VІ.</w:t>
      </w:r>
      <w:r w:rsidR="00031AB4" w:rsidRPr="00AC5030">
        <w:rPr>
          <w:rFonts w:ascii="Times New Roman" w:eastAsia="Batang" w:hAnsi="Times New Roman"/>
          <w:bCs/>
          <w:sz w:val="28"/>
          <w:szCs w:val="28"/>
          <w:lang w:val="en-US"/>
        </w:rPr>
        <w:t xml:space="preserve"> </w:t>
      </w:r>
      <w:r w:rsidRPr="00AC5030">
        <w:rPr>
          <w:rFonts w:ascii="Times New Roman" w:eastAsia="Batang" w:hAnsi="Times New Roman"/>
          <w:b/>
          <w:bCs/>
          <w:sz w:val="28"/>
          <w:szCs w:val="28"/>
        </w:rPr>
        <w:t xml:space="preserve">ОБОБЩЕН АНАЛИЗ НА РАБОТАТА НА РАЙОННИТЕ </w:t>
      </w:r>
      <w:r w:rsidR="009464AB" w:rsidRPr="00AC5030">
        <w:rPr>
          <w:rFonts w:ascii="Times New Roman" w:eastAsia="Batang" w:hAnsi="Times New Roman"/>
          <w:b/>
          <w:bCs/>
          <w:sz w:val="28"/>
          <w:szCs w:val="28"/>
          <w:lang w:val="en-US"/>
        </w:rPr>
        <w:t xml:space="preserve"> </w:t>
      </w:r>
      <w:r w:rsidRPr="00AC5030">
        <w:rPr>
          <w:rFonts w:ascii="Times New Roman" w:eastAsia="Batang" w:hAnsi="Times New Roman"/>
          <w:b/>
          <w:bCs/>
          <w:sz w:val="28"/>
          <w:szCs w:val="28"/>
        </w:rPr>
        <w:t>СЪДИЛИЩА В СЪДЕБНИЯ РАЙОН НА ОКРЪЖЕН СЪД БЛАГОЕВГРАД</w:t>
      </w:r>
    </w:p>
    <w:p w:rsidR="00471C7C" w:rsidRPr="00AC5030" w:rsidRDefault="009464AB" w:rsidP="009464AB">
      <w:pPr>
        <w:pStyle w:val="Style15"/>
        <w:widowControl/>
        <w:spacing w:before="67" w:line="307" w:lineRule="exact"/>
        <w:ind w:firstLine="567"/>
        <w:jc w:val="both"/>
        <w:rPr>
          <w:rFonts w:ascii="Times New Roman" w:eastAsia="Batang" w:hAnsi="Times New Roman"/>
          <w:b/>
          <w:bCs/>
          <w:sz w:val="28"/>
          <w:szCs w:val="28"/>
          <w:lang w:val="en-US"/>
        </w:rPr>
      </w:pPr>
      <w:r w:rsidRPr="00AC5030">
        <w:rPr>
          <w:rFonts w:ascii="Times New Roman" w:eastAsia="Batang" w:hAnsi="Times New Roman"/>
          <w:bCs/>
          <w:sz w:val="28"/>
          <w:szCs w:val="28"/>
          <w:lang w:val="en-US"/>
        </w:rPr>
        <w:t xml:space="preserve">1. </w:t>
      </w:r>
      <w:r w:rsidR="00471C7C" w:rsidRPr="00AC5030">
        <w:rPr>
          <w:rFonts w:ascii="Times New Roman" w:eastAsia="Batang" w:hAnsi="Times New Roman"/>
          <w:bCs/>
          <w:sz w:val="28"/>
          <w:szCs w:val="28"/>
        </w:rPr>
        <w:t>Постъпление на дела:</w:t>
      </w:r>
    </w:p>
    <w:p w:rsidR="00471C7C" w:rsidRPr="00AC5030" w:rsidRDefault="00471C7C" w:rsidP="00471C7C">
      <w:pPr>
        <w:pStyle w:val="Style15"/>
        <w:spacing w:before="67" w:line="307" w:lineRule="exact"/>
        <w:ind w:left="1286" w:firstLine="0"/>
        <w:jc w:val="both"/>
        <w:rPr>
          <w:rFonts w:ascii="Times New Roman" w:eastAsia="Batang" w:hAnsi="Times New Roman"/>
          <w:bCs/>
          <w:sz w:val="28"/>
          <w:szCs w:val="28"/>
          <w:lang w:val="en-US"/>
        </w:rPr>
      </w:pPr>
      <w:r w:rsidRPr="00AC5030">
        <w:rPr>
          <w:rFonts w:ascii="Times New Roman" w:eastAsia="Batang" w:hAnsi="Times New Roman"/>
          <w:bCs/>
          <w:sz w:val="28"/>
          <w:szCs w:val="28"/>
        </w:rPr>
        <w:t>1.1.</w:t>
      </w:r>
      <w:r w:rsidR="00F13A62" w:rsidRPr="00AC5030">
        <w:rPr>
          <w:rFonts w:ascii="Times New Roman" w:eastAsia="Batang" w:hAnsi="Times New Roman"/>
          <w:bCs/>
          <w:sz w:val="28"/>
          <w:szCs w:val="28"/>
          <w:lang w:val="en-US"/>
        </w:rPr>
        <w:t xml:space="preserve"> </w:t>
      </w:r>
      <w:r w:rsidRPr="00AC5030">
        <w:rPr>
          <w:rFonts w:ascii="Times New Roman" w:eastAsia="Batang" w:hAnsi="Times New Roman"/>
          <w:bCs/>
          <w:sz w:val="28"/>
          <w:szCs w:val="28"/>
        </w:rPr>
        <w:t>Постъпление на делата при пълен щат на база 12 месеца;</w:t>
      </w:r>
    </w:p>
    <w:p w:rsidR="00471C7C" w:rsidRPr="00AC5030" w:rsidRDefault="00471C7C" w:rsidP="00F13A62">
      <w:pPr>
        <w:pStyle w:val="Style15"/>
        <w:tabs>
          <w:tab w:val="left" w:pos="2268"/>
          <w:tab w:val="left" w:pos="2552"/>
        </w:tabs>
        <w:spacing w:before="67" w:line="307" w:lineRule="exact"/>
        <w:ind w:left="1247" w:firstLine="0"/>
        <w:jc w:val="both"/>
        <w:rPr>
          <w:rFonts w:ascii="Times New Roman" w:eastAsia="Batang" w:hAnsi="Times New Roman"/>
          <w:bCs/>
          <w:sz w:val="28"/>
          <w:szCs w:val="28"/>
        </w:rPr>
      </w:pPr>
      <w:r w:rsidRPr="00AC5030">
        <w:rPr>
          <w:rFonts w:ascii="Times New Roman" w:eastAsia="Batang" w:hAnsi="Times New Roman"/>
          <w:bCs/>
          <w:sz w:val="28"/>
          <w:szCs w:val="28"/>
        </w:rPr>
        <w:t xml:space="preserve">       </w:t>
      </w:r>
      <w:r w:rsidR="009464AB" w:rsidRPr="00AC5030">
        <w:rPr>
          <w:rFonts w:ascii="Times New Roman" w:eastAsia="Batang" w:hAnsi="Times New Roman"/>
          <w:bCs/>
          <w:sz w:val="28"/>
          <w:szCs w:val="28"/>
        </w:rPr>
        <w:t>1.1.1.</w:t>
      </w:r>
      <w:r w:rsidRPr="00AC5030">
        <w:rPr>
          <w:rFonts w:ascii="Times New Roman" w:eastAsia="Batang" w:hAnsi="Times New Roman"/>
          <w:bCs/>
          <w:sz w:val="28"/>
          <w:szCs w:val="28"/>
        </w:rPr>
        <w:t>Постъпление на наказателни дела в районните съдилища от съдебния район;</w:t>
      </w:r>
    </w:p>
    <w:p w:rsidR="00471C7C" w:rsidRPr="00AC5030" w:rsidRDefault="00471C7C" w:rsidP="00F13A62">
      <w:pPr>
        <w:pStyle w:val="Style15"/>
        <w:spacing w:before="67" w:line="307" w:lineRule="exact"/>
        <w:ind w:left="1247" w:firstLine="0"/>
        <w:jc w:val="both"/>
        <w:rPr>
          <w:rFonts w:ascii="Times New Roman" w:eastAsia="Batang" w:hAnsi="Times New Roman"/>
          <w:bCs/>
          <w:sz w:val="28"/>
          <w:szCs w:val="28"/>
        </w:rPr>
      </w:pPr>
      <w:r w:rsidRPr="00AC5030">
        <w:rPr>
          <w:rFonts w:ascii="Times New Roman" w:eastAsia="Batang" w:hAnsi="Times New Roman"/>
          <w:bCs/>
          <w:sz w:val="28"/>
          <w:szCs w:val="28"/>
        </w:rPr>
        <w:t xml:space="preserve">       1</w:t>
      </w:r>
      <w:r w:rsidR="009464AB" w:rsidRPr="00AC5030">
        <w:rPr>
          <w:rFonts w:ascii="Times New Roman" w:eastAsia="Batang" w:hAnsi="Times New Roman"/>
          <w:bCs/>
          <w:sz w:val="28"/>
          <w:szCs w:val="28"/>
        </w:rPr>
        <w:t>.1.2.</w:t>
      </w:r>
      <w:r w:rsidR="00135723" w:rsidRPr="00AC5030">
        <w:rPr>
          <w:rFonts w:ascii="Times New Roman" w:eastAsia="Batang" w:hAnsi="Times New Roman"/>
          <w:bCs/>
          <w:sz w:val="28"/>
          <w:szCs w:val="28"/>
        </w:rPr>
        <w:t>Постъпление на частни наказателни</w:t>
      </w:r>
      <w:r w:rsidRPr="00AC5030">
        <w:rPr>
          <w:rFonts w:ascii="Times New Roman" w:eastAsia="Batang" w:hAnsi="Times New Roman"/>
          <w:bCs/>
          <w:sz w:val="28"/>
          <w:szCs w:val="28"/>
        </w:rPr>
        <w:t xml:space="preserve"> дела, образувани по чл. 222 и чл. 223 от НПК в районните съдилища от съдебния район;</w:t>
      </w:r>
    </w:p>
    <w:p w:rsidR="00471C7C" w:rsidRPr="00AC5030" w:rsidRDefault="00471C7C" w:rsidP="00471C7C">
      <w:pPr>
        <w:pStyle w:val="Style15"/>
        <w:spacing w:before="67" w:line="307" w:lineRule="exact"/>
        <w:ind w:left="1286" w:firstLine="0"/>
        <w:jc w:val="both"/>
        <w:rPr>
          <w:rFonts w:ascii="Times New Roman" w:eastAsia="Batang" w:hAnsi="Times New Roman"/>
          <w:bCs/>
          <w:sz w:val="28"/>
          <w:szCs w:val="28"/>
        </w:rPr>
      </w:pPr>
      <w:r w:rsidRPr="00AC5030">
        <w:rPr>
          <w:rFonts w:ascii="Times New Roman" w:eastAsia="Batang" w:hAnsi="Times New Roman"/>
          <w:bCs/>
          <w:sz w:val="28"/>
          <w:szCs w:val="28"/>
        </w:rPr>
        <w:t xml:space="preserve">      </w:t>
      </w:r>
      <w:r w:rsidR="009464AB" w:rsidRPr="00AC5030">
        <w:rPr>
          <w:rFonts w:ascii="Times New Roman" w:eastAsia="Batang" w:hAnsi="Times New Roman"/>
          <w:bCs/>
          <w:sz w:val="28"/>
          <w:szCs w:val="28"/>
        </w:rPr>
        <w:t>1.1.3.</w:t>
      </w:r>
      <w:r w:rsidRPr="00AC5030">
        <w:rPr>
          <w:rFonts w:ascii="Times New Roman" w:eastAsia="Batang" w:hAnsi="Times New Roman"/>
          <w:bCs/>
          <w:sz w:val="28"/>
          <w:szCs w:val="28"/>
        </w:rPr>
        <w:t>Постъпление на граждански дела в районните съдилища от съдебния район;</w:t>
      </w:r>
    </w:p>
    <w:p w:rsidR="00471C7C" w:rsidRPr="00AC5030" w:rsidRDefault="00471C7C" w:rsidP="00031AB4">
      <w:pPr>
        <w:pStyle w:val="Style15"/>
        <w:tabs>
          <w:tab w:val="left" w:pos="1843"/>
          <w:tab w:val="left" w:pos="1985"/>
        </w:tabs>
        <w:spacing w:before="67" w:line="307" w:lineRule="exact"/>
        <w:ind w:left="1286" w:firstLine="0"/>
        <w:jc w:val="both"/>
        <w:rPr>
          <w:rFonts w:ascii="Times New Roman" w:eastAsia="Batang" w:hAnsi="Times New Roman"/>
          <w:bCs/>
          <w:sz w:val="28"/>
          <w:szCs w:val="28"/>
        </w:rPr>
      </w:pPr>
      <w:r w:rsidRPr="00AC5030">
        <w:rPr>
          <w:rFonts w:ascii="Times New Roman" w:eastAsia="Batang" w:hAnsi="Times New Roman"/>
          <w:bCs/>
          <w:sz w:val="28"/>
          <w:szCs w:val="28"/>
        </w:rPr>
        <w:t xml:space="preserve"> </w:t>
      </w:r>
      <w:r w:rsidR="009464AB" w:rsidRPr="00AC5030">
        <w:rPr>
          <w:rFonts w:ascii="Times New Roman" w:eastAsia="Batang" w:hAnsi="Times New Roman"/>
          <w:bCs/>
          <w:sz w:val="28"/>
          <w:szCs w:val="28"/>
        </w:rPr>
        <w:t>1.2.</w:t>
      </w:r>
      <w:r w:rsidR="00031AB4" w:rsidRPr="00AC5030">
        <w:rPr>
          <w:rFonts w:ascii="Times New Roman" w:eastAsia="Batang" w:hAnsi="Times New Roman"/>
          <w:bCs/>
          <w:sz w:val="28"/>
          <w:szCs w:val="28"/>
          <w:lang w:val="en-US"/>
        </w:rPr>
        <w:tab/>
      </w:r>
      <w:r w:rsidRPr="00AC5030">
        <w:rPr>
          <w:rFonts w:ascii="Times New Roman" w:eastAsia="Batang" w:hAnsi="Times New Roman"/>
          <w:bCs/>
          <w:sz w:val="28"/>
          <w:szCs w:val="28"/>
        </w:rPr>
        <w:t>Разпределение на постъпилите дела на база на действително отработени човекомесеци;</w:t>
      </w:r>
    </w:p>
    <w:p w:rsidR="00944F52" w:rsidRPr="00AC5030" w:rsidRDefault="00471C7C" w:rsidP="00944F52">
      <w:pPr>
        <w:pStyle w:val="Style15"/>
        <w:spacing w:before="67" w:line="307" w:lineRule="exact"/>
        <w:ind w:firstLine="0"/>
        <w:jc w:val="both"/>
        <w:rPr>
          <w:rFonts w:ascii="Times New Roman" w:eastAsia="Batang" w:hAnsi="Times New Roman"/>
          <w:bCs/>
          <w:sz w:val="28"/>
          <w:szCs w:val="28"/>
        </w:rPr>
      </w:pPr>
      <w:r w:rsidRPr="00AC5030">
        <w:rPr>
          <w:rFonts w:ascii="Times New Roman" w:eastAsia="Batang" w:hAnsi="Times New Roman"/>
          <w:b/>
          <w:bCs/>
          <w:sz w:val="28"/>
          <w:szCs w:val="28"/>
        </w:rPr>
        <w:t xml:space="preserve">         </w:t>
      </w:r>
      <w:r w:rsidRPr="00AC5030">
        <w:rPr>
          <w:rFonts w:ascii="Times New Roman" w:eastAsia="Batang" w:hAnsi="Times New Roman"/>
          <w:bCs/>
          <w:sz w:val="28"/>
          <w:szCs w:val="28"/>
        </w:rPr>
        <w:t xml:space="preserve">2. </w:t>
      </w:r>
      <w:r w:rsidR="00944F52" w:rsidRPr="00AC5030">
        <w:rPr>
          <w:rFonts w:ascii="Times New Roman" w:eastAsia="Batang" w:hAnsi="Times New Roman"/>
          <w:bCs/>
          <w:sz w:val="28"/>
          <w:szCs w:val="28"/>
        </w:rPr>
        <w:t>Натовареност на база разглеждани дела.</w:t>
      </w:r>
    </w:p>
    <w:p w:rsidR="00944F52" w:rsidRPr="00AC5030" w:rsidRDefault="00471C7C" w:rsidP="00471C7C">
      <w:pPr>
        <w:pStyle w:val="Style15"/>
        <w:spacing w:before="67" w:line="307" w:lineRule="exact"/>
        <w:ind w:firstLine="0"/>
        <w:jc w:val="both"/>
        <w:rPr>
          <w:rFonts w:ascii="Times New Roman" w:eastAsia="Batang" w:hAnsi="Times New Roman"/>
          <w:bCs/>
          <w:sz w:val="28"/>
          <w:szCs w:val="28"/>
          <w:lang w:val="ru-RU"/>
        </w:rPr>
      </w:pPr>
      <w:r w:rsidRPr="00AC5030">
        <w:rPr>
          <w:rFonts w:ascii="Times New Roman" w:eastAsia="Batang" w:hAnsi="Times New Roman"/>
          <w:bCs/>
          <w:sz w:val="28"/>
          <w:szCs w:val="28"/>
        </w:rPr>
        <w:t xml:space="preserve">         3. </w:t>
      </w:r>
      <w:r w:rsidR="00944F52" w:rsidRPr="00AC5030">
        <w:rPr>
          <w:rFonts w:ascii="Times New Roman" w:eastAsia="Batang" w:hAnsi="Times New Roman"/>
          <w:bCs/>
          <w:sz w:val="28"/>
          <w:szCs w:val="28"/>
        </w:rPr>
        <w:t>Натовареност на база свършени дела.</w:t>
      </w:r>
      <w:r w:rsidR="000E2D4A" w:rsidRPr="00AC5030">
        <w:rPr>
          <w:rFonts w:ascii="Times New Roman" w:eastAsia="Batang" w:hAnsi="Times New Roman"/>
          <w:bCs/>
          <w:sz w:val="28"/>
          <w:szCs w:val="28"/>
        </w:rPr>
        <w:t xml:space="preserve">         </w:t>
      </w:r>
    </w:p>
    <w:p w:rsidR="00471C7C" w:rsidRPr="00AC5030" w:rsidRDefault="00944F52" w:rsidP="00471C7C">
      <w:pPr>
        <w:pStyle w:val="Style15"/>
        <w:spacing w:before="67" w:line="307" w:lineRule="exact"/>
        <w:ind w:firstLine="0"/>
        <w:jc w:val="both"/>
        <w:rPr>
          <w:rFonts w:ascii="Times New Roman" w:eastAsia="Batang" w:hAnsi="Times New Roman"/>
          <w:bCs/>
          <w:sz w:val="28"/>
          <w:szCs w:val="28"/>
        </w:rPr>
      </w:pPr>
      <w:r w:rsidRPr="00AC5030">
        <w:rPr>
          <w:rFonts w:ascii="Times New Roman" w:eastAsia="Batang" w:hAnsi="Times New Roman"/>
          <w:bCs/>
          <w:sz w:val="28"/>
          <w:szCs w:val="28"/>
          <w:lang w:val="ru-RU"/>
        </w:rPr>
        <w:t xml:space="preserve">         </w:t>
      </w:r>
      <w:r w:rsidR="00471C7C" w:rsidRPr="00AC5030">
        <w:rPr>
          <w:rFonts w:ascii="Times New Roman" w:eastAsia="Batang" w:hAnsi="Times New Roman"/>
          <w:bCs/>
          <w:sz w:val="28"/>
          <w:szCs w:val="28"/>
        </w:rPr>
        <w:t>4. Приключили дела в тримесечния срок.</w:t>
      </w:r>
    </w:p>
    <w:p w:rsidR="00471C7C" w:rsidRPr="00AC5030" w:rsidRDefault="00471C7C" w:rsidP="00471C7C">
      <w:pPr>
        <w:ind w:firstLine="686"/>
        <w:jc w:val="both"/>
        <w:rPr>
          <w:rFonts w:eastAsia="Batang"/>
          <w:sz w:val="28"/>
          <w:szCs w:val="28"/>
        </w:rPr>
      </w:pPr>
    </w:p>
    <w:p w:rsidR="00C44D50" w:rsidRPr="00AC5030" w:rsidRDefault="00031AB4" w:rsidP="00C44D50">
      <w:pPr>
        <w:ind w:left="540"/>
        <w:jc w:val="both"/>
        <w:rPr>
          <w:rFonts w:eastAsia="Batang"/>
          <w:b/>
          <w:sz w:val="28"/>
          <w:szCs w:val="28"/>
        </w:rPr>
      </w:pPr>
      <w:r w:rsidRPr="00AC5030">
        <w:rPr>
          <w:rFonts w:eastAsia="Batang"/>
          <w:b/>
          <w:sz w:val="28"/>
          <w:szCs w:val="28"/>
        </w:rPr>
        <w:t>VІІ.</w:t>
      </w:r>
      <w:r w:rsidRPr="00AC5030">
        <w:rPr>
          <w:rFonts w:eastAsia="Batang"/>
          <w:b/>
          <w:sz w:val="28"/>
          <w:szCs w:val="28"/>
          <w:lang w:val="en-US"/>
        </w:rPr>
        <w:t xml:space="preserve">  </w:t>
      </w:r>
      <w:r w:rsidR="00C44D50" w:rsidRPr="00AC5030">
        <w:rPr>
          <w:rFonts w:eastAsia="Batang"/>
          <w:b/>
          <w:sz w:val="28"/>
          <w:szCs w:val="28"/>
        </w:rPr>
        <w:t>ИНФОРМАЦИОННО И ТЕХНИЧЕСКО ОСИГУРЯВАНЕ</w:t>
      </w:r>
    </w:p>
    <w:p w:rsidR="00471C7C" w:rsidRPr="00AC5030" w:rsidRDefault="00471C7C" w:rsidP="00471C7C">
      <w:pPr>
        <w:ind w:left="540"/>
        <w:jc w:val="both"/>
        <w:rPr>
          <w:rFonts w:eastAsia="Batang"/>
          <w:b/>
          <w:sz w:val="28"/>
          <w:szCs w:val="28"/>
        </w:rPr>
      </w:pPr>
    </w:p>
    <w:p w:rsidR="00471C7C" w:rsidRPr="00AC5030" w:rsidRDefault="00031AB4" w:rsidP="00471C7C">
      <w:pPr>
        <w:ind w:left="540"/>
        <w:jc w:val="both"/>
        <w:rPr>
          <w:rFonts w:eastAsia="Batang"/>
          <w:b/>
          <w:sz w:val="28"/>
          <w:szCs w:val="28"/>
        </w:rPr>
      </w:pPr>
      <w:r w:rsidRPr="00AC5030">
        <w:rPr>
          <w:rFonts w:eastAsia="Batang"/>
          <w:b/>
          <w:sz w:val="28"/>
          <w:szCs w:val="28"/>
        </w:rPr>
        <w:t>VІІІ.</w:t>
      </w:r>
      <w:r w:rsidRPr="00AC5030">
        <w:rPr>
          <w:rFonts w:eastAsia="Batang"/>
          <w:b/>
          <w:sz w:val="28"/>
          <w:szCs w:val="28"/>
          <w:lang w:val="en-US"/>
        </w:rPr>
        <w:t xml:space="preserve"> </w:t>
      </w:r>
      <w:r w:rsidR="00C44D50" w:rsidRPr="00AC5030">
        <w:rPr>
          <w:rFonts w:eastAsia="Batang"/>
          <w:b/>
          <w:sz w:val="28"/>
          <w:szCs w:val="28"/>
        </w:rPr>
        <w:t>СГРАДЕН ФОНД</w:t>
      </w:r>
    </w:p>
    <w:p w:rsidR="00471C7C" w:rsidRPr="00AC5030" w:rsidRDefault="00471C7C" w:rsidP="00471C7C">
      <w:pPr>
        <w:ind w:left="540"/>
        <w:jc w:val="both"/>
        <w:rPr>
          <w:rFonts w:eastAsia="Batang"/>
          <w:b/>
          <w:sz w:val="28"/>
          <w:szCs w:val="28"/>
        </w:rPr>
      </w:pPr>
    </w:p>
    <w:p w:rsidR="00471C7C" w:rsidRPr="00AC5030" w:rsidRDefault="00471C7C" w:rsidP="00471C7C">
      <w:pPr>
        <w:ind w:left="540"/>
        <w:jc w:val="both"/>
        <w:rPr>
          <w:rFonts w:eastAsia="Batang"/>
          <w:b/>
          <w:sz w:val="28"/>
          <w:szCs w:val="28"/>
        </w:rPr>
      </w:pPr>
      <w:r w:rsidRPr="00AC5030">
        <w:rPr>
          <w:rFonts w:eastAsia="Batang"/>
          <w:b/>
          <w:sz w:val="28"/>
          <w:szCs w:val="28"/>
        </w:rPr>
        <w:t xml:space="preserve">ІХ. </w:t>
      </w:r>
      <w:r w:rsidR="00031AB4" w:rsidRPr="00AC5030">
        <w:rPr>
          <w:rFonts w:eastAsia="Batang"/>
          <w:b/>
          <w:sz w:val="28"/>
          <w:szCs w:val="28"/>
          <w:lang w:val="en-US"/>
        </w:rPr>
        <w:t xml:space="preserve">  </w:t>
      </w:r>
      <w:r w:rsidR="00C44D50" w:rsidRPr="00AC5030">
        <w:rPr>
          <w:rFonts w:eastAsia="Batang"/>
          <w:b/>
          <w:sz w:val="28"/>
          <w:szCs w:val="28"/>
        </w:rPr>
        <w:t>ФИНАНСОВА ДЕЙНОСТ</w:t>
      </w:r>
    </w:p>
    <w:p w:rsidR="00471C7C" w:rsidRPr="00AC5030" w:rsidRDefault="00471C7C" w:rsidP="00471C7C">
      <w:pPr>
        <w:ind w:left="540"/>
        <w:jc w:val="both"/>
        <w:rPr>
          <w:rFonts w:eastAsia="Batang"/>
          <w:b/>
          <w:bCs/>
          <w:iCs/>
          <w:sz w:val="28"/>
          <w:szCs w:val="28"/>
        </w:rPr>
      </w:pPr>
    </w:p>
    <w:p w:rsidR="00471C7C" w:rsidRPr="00AC5030" w:rsidRDefault="00471C7C" w:rsidP="00471C7C">
      <w:pPr>
        <w:ind w:left="540"/>
        <w:jc w:val="both"/>
        <w:rPr>
          <w:rFonts w:eastAsia="Batang"/>
          <w:b/>
          <w:sz w:val="28"/>
          <w:szCs w:val="28"/>
        </w:rPr>
      </w:pPr>
      <w:r w:rsidRPr="00AC5030">
        <w:rPr>
          <w:rFonts w:eastAsia="Batang"/>
          <w:b/>
          <w:sz w:val="28"/>
          <w:szCs w:val="28"/>
        </w:rPr>
        <w:t>Х.</w:t>
      </w:r>
      <w:r w:rsidR="00031AB4" w:rsidRPr="00AC5030">
        <w:rPr>
          <w:rFonts w:eastAsia="Batang"/>
          <w:b/>
          <w:sz w:val="28"/>
          <w:szCs w:val="28"/>
          <w:lang w:val="en-US"/>
        </w:rPr>
        <w:t xml:space="preserve">    </w:t>
      </w:r>
      <w:r w:rsidR="00C44D50" w:rsidRPr="00AC5030">
        <w:rPr>
          <w:rFonts w:eastAsia="Batang"/>
          <w:b/>
          <w:sz w:val="28"/>
          <w:szCs w:val="28"/>
        </w:rPr>
        <w:t>ЗАКЛЮЧИТЕЛНИ ИЗВОДИ</w:t>
      </w:r>
    </w:p>
    <w:p w:rsidR="00471C7C" w:rsidRDefault="00471C7C" w:rsidP="00471C7C">
      <w:pPr>
        <w:ind w:left="540"/>
        <w:jc w:val="both"/>
        <w:rPr>
          <w:rFonts w:eastAsia="Batang"/>
          <w:b/>
          <w:sz w:val="28"/>
          <w:szCs w:val="28"/>
        </w:rPr>
      </w:pPr>
    </w:p>
    <w:p w:rsidR="006911B5" w:rsidRPr="00AC5030" w:rsidRDefault="006911B5" w:rsidP="00471C7C">
      <w:pPr>
        <w:ind w:left="540"/>
        <w:jc w:val="both"/>
        <w:rPr>
          <w:rFonts w:eastAsia="Batang"/>
          <w:b/>
          <w:sz w:val="28"/>
          <w:szCs w:val="28"/>
        </w:rPr>
      </w:pPr>
    </w:p>
    <w:p w:rsidR="00471C7C" w:rsidRPr="00AC5030" w:rsidRDefault="00471C7C" w:rsidP="00031AB4">
      <w:pPr>
        <w:tabs>
          <w:tab w:val="left" w:pos="1134"/>
        </w:tabs>
        <w:rPr>
          <w:rFonts w:eastAsia="Batang"/>
          <w:b/>
          <w:sz w:val="28"/>
          <w:szCs w:val="28"/>
        </w:rPr>
      </w:pPr>
      <w:r w:rsidRPr="00AC5030">
        <w:rPr>
          <w:rFonts w:eastAsia="Batang"/>
          <w:b/>
          <w:sz w:val="28"/>
          <w:szCs w:val="28"/>
        </w:rPr>
        <w:lastRenderedPageBreak/>
        <w:t xml:space="preserve">       </w:t>
      </w:r>
      <w:r w:rsidR="00031AB4" w:rsidRPr="00AC5030">
        <w:rPr>
          <w:rFonts w:eastAsia="Batang"/>
          <w:b/>
          <w:sz w:val="28"/>
          <w:szCs w:val="28"/>
        </w:rPr>
        <w:t>ХІ.</w:t>
      </w:r>
      <w:r w:rsidR="00031AB4" w:rsidRPr="00AC5030">
        <w:rPr>
          <w:rFonts w:eastAsia="Batang"/>
          <w:b/>
          <w:sz w:val="28"/>
          <w:szCs w:val="28"/>
          <w:lang w:val="en-US"/>
        </w:rPr>
        <w:t xml:space="preserve">   </w:t>
      </w:r>
      <w:r w:rsidR="00C44D50" w:rsidRPr="00AC5030">
        <w:rPr>
          <w:rFonts w:eastAsia="Batang"/>
          <w:b/>
          <w:sz w:val="28"/>
          <w:szCs w:val="28"/>
        </w:rPr>
        <w:t>ПРИЛОЖЕНИЯ:</w:t>
      </w:r>
    </w:p>
    <w:p w:rsidR="003E11B4" w:rsidRPr="00AC5030" w:rsidRDefault="003E11B4" w:rsidP="00471C7C">
      <w:pPr>
        <w:ind w:left="540"/>
        <w:jc w:val="both"/>
        <w:rPr>
          <w:rFonts w:eastAsia="Batang"/>
          <w:b/>
          <w:sz w:val="28"/>
          <w:szCs w:val="28"/>
          <w:lang w:val="ru-RU"/>
        </w:rPr>
      </w:pPr>
    </w:p>
    <w:p w:rsidR="00471C7C" w:rsidRPr="00AC5030" w:rsidRDefault="00471C7C" w:rsidP="00471C7C">
      <w:pPr>
        <w:numPr>
          <w:ilvl w:val="0"/>
          <w:numId w:val="2"/>
        </w:numPr>
        <w:ind w:right="-186"/>
        <w:jc w:val="both"/>
        <w:rPr>
          <w:rFonts w:eastAsia="Batang"/>
          <w:sz w:val="28"/>
          <w:szCs w:val="28"/>
        </w:rPr>
      </w:pPr>
      <w:r w:rsidRPr="00AC5030">
        <w:rPr>
          <w:rFonts w:eastAsia="Batang"/>
          <w:sz w:val="28"/>
          <w:szCs w:val="28"/>
        </w:rPr>
        <w:t>Статистически отчет за работата на Окръжен съд- Благоевград за 20</w:t>
      </w:r>
      <w:r w:rsidR="0034206C">
        <w:rPr>
          <w:rFonts w:eastAsia="Batang"/>
          <w:sz w:val="28"/>
          <w:szCs w:val="28"/>
          <w:lang w:val="en-US"/>
        </w:rPr>
        <w:t>20</w:t>
      </w:r>
      <w:r w:rsidR="00DD07C5" w:rsidRPr="00AC5030">
        <w:rPr>
          <w:rFonts w:eastAsia="Batang"/>
          <w:sz w:val="28"/>
          <w:szCs w:val="28"/>
          <w:lang w:val="ru-RU"/>
        </w:rPr>
        <w:t xml:space="preserve"> </w:t>
      </w:r>
      <w:r w:rsidRPr="00AC5030">
        <w:rPr>
          <w:rFonts w:eastAsia="Batang"/>
          <w:sz w:val="28"/>
          <w:szCs w:val="28"/>
        </w:rPr>
        <w:t>г.;</w:t>
      </w:r>
    </w:p>
    <w:p w:rsidR="00471C7C" w:rsidRPr="00AC5030" w:rsidRDefault="00471C7C" w:rsidP="00471C7C">
      <w:pPr>
        <w:numPr>
          <w:ilvl w:val="0"/>
          <w:numId w:val="2"/>
        </w:numPr>
        <w:jc w:val="both"/>
        <w:rPr>
          <w:rFonts w:eastAsia="Batang"/>
          <w:sz w:val="28"/>
          <w:szCs w:val="28"/>
        </w:rPr>
      </w:pPr>
      <w:r w:rsidRPr="00AC5030">
        <w:rPr>
          <w:rFonts w:eastAsia="Batang"/>
          <w:sz w:val="28"/>
          <w:szCs w:val="28"/>
        </w:rPr>
        <w:t>Статистически отчет за работата по граждански и търговски дела – І инстанция;</w:t>
      </w:r>
    </w:p>
    <w:p w:rsidR="00471C7C" w:rsidRPr="00AC5030" w:rsidRDefault="00471C7C" w:rsidP="00471C7C">
      <w:pPr>
        <w:numPr>
          <w:ilvl w:val="0"/>
          <w:numId w:val="2"/>
        </w:numPr>
        <w:jc w:val="both"/>
        <w:rPr>
          <w:rFonts w:eastAsia="Batang"/>
          <w:sz w:val="28"/>
          <w:szCs w:val="28"/>
        </w:rPr>
      </w:pPr>
      <w:r w:rsidRPr="00AC5030">
        <w:rPr>
          <w:rFonts w:eastAsia="Batang"/>
          <w:sz w:val="28"/>
          <w:szCs w:val="28"/>
        </w:rPr>
        <w:t>Статистически отчет за работата по граждански и търговски дела – ІІ инстанция;</w:t>
      </w:r>
    </w:p>
    <w:p w:rsidR="00471C7C" w:rsidRPr="00AC5030" w:rsidRDefault="00471C7C" w:rsidP="00471C7C">
      <w:pPr>
        <w:numPr>
          <w:ilvl w:val="0"/>
          <w:numId w:val="2"/>
        </w:numPr>
        <w:jc w:val="both"/>
        <w:rPr>
          <w:rFonts w:eastAsia="Batang"/>
          <w:sz w:val="28"/>
          <w:szCs w:val="28"/>
        </w:rPr>
      </w:pPr>
      <w:r w:rsidRPr="00AC5030">
        <w:rPr>
          <w:rFonts w:eastAsia="Batang"/>
          <w:sz w:val="28"/>
          <w:szCs w:val="28"/>
        </w:rPr>
        <w:t xml:space="preserve">Статистически отчет за работата по </w:t>
      </w:r>
      <w:bookmarkStart w:id="0" w:name="OLE_LINK7"/>
      <w:r w:rsidRPr="00AC5030">
        <w:rPr>
          <w:rFonts w:eastAsia="Batang"/>
          <w:sz w:val="28"/>
          <w:szCs w:val="28"/>
        </w:rPr>
        <w:t>наказателни</w:t>
      </w:r>
      <w:bookmarkEnd w:id="0"/>
      <w:r w:rsidRPr="00AC5030">
        <w:rPr>
          <w:rFonts w:eastAsia="Batang"/>
          <w:sz w:val="28"/>
          <w:szCs w:val="28"/>
        </w:rPr>
        <w:t xml:space="preserve"> дела – І инстанция;</w:t>
      </w:r>
    </w:p>
    <w:p w:rsidR="00471C7C" w:rsidRPr="00AC5030" w:rsidRDefault="00471C7C" w:rsidP="00471C7C">
      <w:pPr>
        <w:numPr>
          <w:ilvl w:val="0"/>
          <w:numId w:val="2"/>
        </w:numPr>
        <w:jc w:val="both"/>
        <w:rPr>
          <w:rFonts w:eastAsia="Batang"/>
          <w:sz w:val="28"/>
          <w:szCs w:val="28"/>
        </w:rPr>
      </w:pPr>
      <w:r w:rsidRPr="00AC5030">
        <w:rPr>
          <w:rFonts w:eastAsia="Batang"/>
          <w:sz w:val="28"/>
          <w:szCs w:val="28"/>
        </w:rPr>
        <w:t>Статистически отчет за работата по наказателни дела – ІІ инстанция;</w:t>
      </w:r>
    </w:p>
    <w:p w:rsidR="00471C7C" w:rsidRPr="00AC5030" w:rsidRDefault="00471C7C" w:rsidP="00471C7C">
      <w:pPr>
        <w:numPr>
          <w:ilvl w:val="0"/>
          <w:numId w:val="2"/>
        </w:numPr>
        <w:jc w:val="both"/>
        <w:rPr>
          <w:rFonts w:eastAsia="Batang"/>
          <w:sz w:val="28"/>
          <w:szCs w:val="28"/>
        </w:rPr>
      </w:pPr>
      <w:r w:rsidRPr="00AC5030">
        <w:rPr>
          <w:rFonts w:eastAsia="Batang"/>
          <w:sz w:val="28"/>
          <w:szCs w:val="28"/>
        </w:rPr>
        <w:t>Статистическа справка за дейността на съдиите в БлОС;</w:t>
      </w:r>
    </w:p>
    <w:p w:rsidR="00471C7C" w:rsidRPr="00AC5030" w:rsidRDefault="00471C7C" w:rsidP="00471C7C">
      <w:pPr>
        <w:numPr>
          <w:ilvl w:val="0"/>
          <w:numId w:val="2"/>
        </w:numPr>
        <w:jc w:val="both"/>
        <w:rPr>
          <w:rFonts w:eastAsia="Batang"/>
          <w:sz w:val="28"/>
          <w:szCs w:val="28"/>
        </w:rPr>
      </w:pPr>
      <w:r w:rsidRPr="00AC5030">
        <w:rPr>
          <w:rFonts w:eastAsia="Batang"/>
          <w:sz w:val="28"/>
          <w:szCs w:val="28"/>
        </w:rPr>
        <w:t>Статистическа справка за резултатите от върнати обжалвани и протестирани дела на съдиите от БлОС.</w:t>
      </w:r>
    </w:p>
    <w:p w:rsidR="00471C7C" w:rsidRDefault="00471C7C" w:rsidP="00471C7C">
      <w:pPr>
        <w:rPr>
          <w:rFonts w:ascii="Batang" w:eastAsia="Batang" w:hAnsi="Batang"/>
          <w:sz w:val="28"/>
          <w:szCs w:val="28"/>
          <w:lang w:val="en-US"/>
        </w:rPr>
      </w:pPr>
    </w:p>
    <w:p w:rsidR="00154F33" w:rsidRPr="00154F33" w:rsidRDefault="00154F33" w:rsidP="00471C7C">
      <w:pPr>
        <w:rPr>
          <w:rFonts w:ascii="Batang" w:eastAsia="Batang" w:hAnsi="Batang"/>
          <w:sz w:val="28"/>
          <w:szCs w:val="28"/>
          <w:lang w:val="en-US"/>
        </w:rPr>
      </w:pPr>
    </w:p>
    <w:p w:rsidR="00AD2405" w:rsidRDefault="00AD2405" w:rsidP="00471C7C"/>
    <w:p w:rsidR="00471C7C" w:rsidRPr="00AC5030" w:rsidRDefault="00477541" w:rsidP="00477541">
      <w:pPr>
        <w:tabs>
          <w:tab w:val="left" w:pos="1027"/>
        </w:tabs>
        <w:rPr>
          <w:rFonts w:eastAsia="Batang"/>
          <w:b/>
          <w:sz w:val="28"/>
          <w:szCs w:val="28"/>
        </w:rPr>
      </w:pPr>
      <w:r>
        <w:tab/>
      </w:r>
      <w:r w:rsidR="00471C7C" w:rsidRPr="00AC5030">
        <w:rPr>
          <w:rFonts w:eastAsia="Batang"/>
          <w:b/>
          <w:sz w:val="28"/>
          <w:szCs w:val="28"/>
        </w:rPr>
        <w:t>І. ОБЩА ЧАСТ</w:t>
      </w:r>
    </w:p>
    <w:p w:rsidR="00471C7C" w:rsidRPr="00AC5030" w:rsidRDefault="00471C7C" w:rsidP="00471C7C">
      <w:pPr>
        <w:tabs>
          <w:tab w:val="num" w:pos="1080"/>
        </w:tabs>
        <w:ind w:firstLine="708"/>
        <w:jc w:val="both"/>
        <w:rPr>
          <w:rFonts w:eastAsia="Batang"/>
          <w:sz w:val="28"/>
          <w:szCs w:val="28"/>
        </w:rPr>
      </w:pPr>
    </w:p>
    <w:p w:rsidR="00471C7C" w:rsidRPr="00AC5030" w:rsidRDefault="00471C7C" w:rsidP="00471C7C">
      <w:pPr>
        <w:tabs>
          <w:tab w:val="num" w:pos="1080"/>
        </w:tabs>
        <w:ind w:firstLine="708"/>
        <w:jc w:val="both"/>
        <w:rPr>
          <w:rFonts w:eastAsia="Batang"/>
          <w:sz w:val="28"/>
          <w:szCs w:val="28"/>
        </w:rPr>
      </w:pPr>
      <w:r w:rsidRPr="00AC5030">
        <w:rPr>
          <w:rFonts w:eastAsia="Batang"/>
          <w:sz w:val="28"/>
          <w:szCs w:val="28"/>
        </w:rPr>
        <w:t>През 201</w:t>
      </w:r>
      <w:r w:rsidR="00CF3BF9">
        <w:rPr>
          <w:rFonts w:eastAsia="Batang"/>
          <w:sz w:val="28"/>
          <w:szCs w:val="28"/>
        </w:rPr>
        <w:t>6</w:t>
      </w:r>
      <w:r w:rsidRPr="00AC5030">
        <w:rPr>
          <w:rFonts w:eastAsia="Batang"/>
          <w:sz w:val="28"/>
          <w:szCs w:val="28"/>
        </w:rPr>
        <w:t xml:space="preserve"> година</w:t>
      </w:r>
      <w:r w:rsidR="0094660A">
        <w:rPr>
          <w:rFonts w:eastAsia="Batang"/>
          <w:sz w:val="28"/>
          <w:szCs w:val="28"/>
          <w:lang w:val="en-US"/>
        </w:rPr>
        <w:t xml:space="preserve"> </w:t>
      </w:r>
      <w:r w:rsidR="0094660A">
        <w:rPr>
          <w:rFonts w:eastAsia="Batang"/>
          <w:sz w:val="28"/>
          <w:szCs w:val="28"/>
        </w:rPr>
        <w:t>се утвърди нов Стратегически план за подобряване работата на съда за периода 2016 г. -</w:t>
      </w:r>
      <w:r w:rsidR="00CF3BF9">
        <w:rPr>
          <w:rFonts w:eastAsia="Batang"/>
          <w:sz w:val="28"/>
          <w:szCs w:val="28"/>
        </w:rPr>
        <w:t xml:space="preserve"> </w:t>
      </w:r>
      <w:r w:rsidR="0094660A">
        <w:rPr>
          <w:rFonts w:eastAsia="Batang"/>
          <w:sz w:val="28"/>
          <w:szCs w:val="28"/>
        </w:rPr>
        <w:t>2021 г.</w:t>
      </w:r>
      <w:r w:rsidRPr="00AC5030">
        <w:rPr>
          <w:rFonts w:eastAsia="Batang"/>
          <w:sz w:val="28"/>
          <w:szCs w:val="28"/>
        </w:rPr>
        <w:t xml:space="preserve"> Планът съдържа конкретни цели и стъпки, по които </w:t>
      </w:r>
      <w:r w:rsidR="00D160B7" w:rsidRPr="00AC5030">
        <w:rPr>
          <w:rFonts w:eastAsia="Batang"/>
          <w:sz w:val="28"/>
          <w:szCs w:val="28"/>
        </w:rPr>
        <w:t>Окръжен съд-</w:t>
      </w:r>
      <w:r w:rsidR="00D160B7" w:rsidRPr="00AC5030">
        <w:rPr>
          <w:rFonts w:eastAsia="Batang"/>
          <w:sz w:val="28"/>
          <w:szCs w:val="28"/>
          <w:lang w:val="ru-RU"/>
        </w:rPr>
        <w:t xml:space="preserve"> </w:t>
      </w:r>
      <w:r w:rsidR="00D160B7" w:rsidRPr="00AC5030">
        <w:rPr>
          <w:rFonts w:eastAsia="Batang"/>
          <w:sz w:val="28"/>
          <w:szCs w:val="28"/>
        </w:rPr>
        <w:t>Благоевград</w:t>
      </w:r>
      <w:r w:rsidRPr="00AC5030">
        <w:rPr>
          <w:rFonts w:eastAsia="Batang"/>
          <w:sz w:val="28"/>
          <w:szCs w:val="28"/>
        </w:rPr>
        <w:t xml:space="preserve"> работи, предприемайки действия за подобряване ефективността на правораздаването, чрез прозрачно управление на съда. Всяка стъпка има за цел да подобри основни сфери от: </w:t>
      </w:r>
    </w:p>
    <w:p w:rsidR="00471C7C" w:rsidRPr="00AC5030" w:rsidRDefault="00D160B7" w:rsidP="00471C7C">
      <w:pPr>
        <w:numPr>
          <w:ilvl w:val="0"/>
          <w:numId w:val="5"/>
        </w:numPr>
        <w:jc w:val="both"/>
        <w:rPr>
          <w:rFonts w:eastAsia="Batang"/>
          <w:sz w:val="28"/>
          <w:szCs w:val="28"/>
        </w:rPr>
      </w:pPr>
      <w:r w:rsidRPr="00AC5030">
        <w:rPr>
          <w:rFonts w:eastAsia="Batang"/>
          <w:b/>
          <w:sz w:val="28"/>
          <w:szCs w:val="28"/>
        </w:rPr>
        <w:t>Политиките на планиране</w:t>
      </w:r>
      <w:r w:rsidR="00471C7C" w:rsidRPr="00AC5030">
        <w:rPr>
          <w:rFonts w:eastAsia="Batang"/>
          <w:b/>
          <w:sz w:val="28"/>
          <w:szCs w:val="28"/>
        </w:rPr>
        <w:t>-</w:t>
      </w:r>
      <w:r w:rsidR="005840A6" w:rsidRPr="00AC5030">
        <w:rPr>
          <w:rFonts w:eastAsia="Batang"/>
          <w:b/>
          <w:sz w:val="28"/>
          <w:szCs w:val="28"/>
        </w:rPr>
        <w:t xml:space="preserve"> </w:t>
      </w:r>
      <w:r w:rsidR="00471C7C" w:rsidRPr="00AC5030">
        <w:rPr>
          <w:rFonts w:eastAsia="Batang"/>
          <w:sz w:val="28"/>
          <w:szCs w:val="28"/>
        </w:rPr>
        <w:t>изпълнение на стратегическия план, изготвяне на бюджет, оценка на вътрешната организация, анализ на новите политики и законодателни решения.</w:t>
      </w:r>
    </w:p>
    <w:p w:rsidR="00471C7C" w:rsidRPr="00AC5030" w:rsidRDefault="00471C7C" w:rsidP="00471C7C">
      <w:pPr>
        <w:numPr>
          <w:ilvl w:val="0"/>
          <w:numId w:val="5"/>
        </w:numPr>
        <w:jc w:val="both"/>
        <w:rPr>
          <w:rFonts w:eastAsia="Batang"/>
          <w:sz w:val="28"/>
          <w:szCs w:val="28"/>
        </w:rPr>
      </w:pPr>
      <w:r w:rsidRPr="00AC5030">
        <w:rPr>
          <w:rFonts w:eastAsia="Batang"/>
          <w:b/>
          <w:sz w:val="28"/>
          <w:szCs w:val="28"/>
        </w:rPr>
        <w:t>Управлението на съда</w:t>
      </w:r>
      <w:r w:rsidR="00154F33">
        <w:rPr>
          <w:rFonts w:eastAsia="Batang"/>
          <w:b/>
          <w:sz w:val="28"/>
          <w:szCs w:val="28"/>
          <w:lang w:val="en-US"/>
        </w:rPr>
        <w:t xml:space="preserve"> </w:t>
      </w:r>
      <w:r w:rsidRPr="00AC5030">
        <w:rPr>
          <w:rFonts w:eastAsia="Batang"/>
          <w:b/>
          <w:sz w:val="28"/>
          <w:szCs w:val="28"/>
        </w:rPr>
        <w:t>-</w:t>
      </w:r>
      <w:r w:rsidRPr="00AC5030">
        <w:rPr>
          <w:rFonts w:eastAsia="Batang"/>
          <w:sz w:val="28"/>
          <w:szCs w:val="28"/>
        </w:rPr>
        <w:t xml:space="preserve"> взаимодействие между отделните ръководни звена за постигане на конкретни резултати и изпълнение на стратегическия  план. </w:t>
      </w:r>
    </w:p>
    <w:p w:rsidR="00471C7C" w:rsidRPr="00AC5030" w:rsidRDefault="00471C7C" w:rsidP="00C6412C">
      <w:pPr>
        <w:numPr>
          <w:ilvl w:val="0"/>
          <w:numId w:val="5"/>
        </w:numPr>
        <w:ind w:left="360" w:firstLine="0"/>
        <w:jc w:val="both"/>
        <w:rPr>
          <w:rFonts w:eastAsia="Batang"/>
          <w:sz w:val="28"/>
          <w:szCs w:val="28"/>
        </w:rPr>
      </w:pPr>
      <w:r w:rsidRPr="00AC5030">
        <w:rPr>
          <w:rFonts w:eastAsia="Batang"/>
          <w:b/>
          <w:sz w:val="28"/>
          <w:szCs w:val="28"/>
        </w:rPr>
        <w:t>Развитието на човешките и материални ресурси</w:t>
      </w:r>
      <w:r w:rsidR="00675EF9" w:rsidRPr="00AC5030">
        <w:rPr>
          <w:rFonts w:eastAsia="Batang"/>
          <w:b/>
          <w:sz w:val="28"/>
          <w:szCs w:val="28"/>
        </w:rPr>
        <w:t>-</w:t>
      </w:r>
      <w:r w:rsidR="00675EF9" w:rsidRPr="00AC5030">
        <w:rPr>
          <w:rFonts w:eastAsia="Batang"/>
          <w:sz w:val="28"/>
          <w:szCs w:val="28"/>
        </w:rPr>
        <w:t xml:space="preserve"> създаване на </w:t>
      </w:r>
      <w:r w:rsidR="005840A6" w:rsidRPr="00AC5030">
        <w:rPr>
          <w:rFonts w:eastAsia="Batang"/>
          <w:sz w:val="28"/>
          <w:szCs w:val="28"/>
        </w:rPr>
        <w:tab/>
      </w:r>
      <w:r w:rsidR="00675EF9" w:rsidRPr="00AC5030">
        <w:rPr>
          <w:rFonts w:eastAsia="Batang"/>
          <w:sz w:val="28"/>
          <w:szCs w:val="28"/>
        </w:rPr>
        <w:t xml:space="preserve">нови съвременни правила за провеждане на конкурсите за заемане на </w:t>
      </w:r>
      <w:r w:rsidR="005840A6" w:rsidRPr="00AC5030">
        <w:rPr>
          <w:rFonts w:eastAsia="Batang"/>
          <w:sz w:val="28"/>
          <w:szCs w:val="28"/>
        </w:rPr>
        <w:tab/>
      </w:r>
      <w:r w:rsidR="00675EF9" w:rsidRPr="00AC5030">
        <w:rPr>
          <w:rFonts w:eastAsia="Batang"/>
          <w:sz w:val="28"/>
          <w:szCs w:val="28"/>
        </w:rPr>
        <w:t xml:space="preserve">незаети щатни бройки измежду тези на съдебната администрация, </w:t>
      </w:r>
      <w:r w:rsidR="005840A6" w:rsidRPr="00AC5030">
        <w:rPr>
          <w:rFonts w:eastAsia="Batang"/>
          <w:sz w:val="28"/>
          <w:szCs w:val="28"/>
        </w:rPr>
        <w:tab/>
      </w:r>
      <w:r w:rsidR="00675EF9" w:rsidRPr="00AC5030">
        <w:rPr>
          <w:rFonts w:eastAsia="Batang"/>
          <w:sz w:val="28"/>
          <w:szCs w:val="28"/>
        </w:rPr>
        <w:t xml:space="preserve">създаване на нов подход в методологиите за провеждане на </w:t>
      </w:r>
      <w:r w:rsidR="005840A6" w:rsidRPr="00AC5030">
        <w:rPr>
          <w:rFonts w:eastAsia="Batang"/>
          <w:sz w:val="28"/>
          <w:szCs w:val="28"/>
        </w:rPr>
        <w:tab/>
      </w:r>
      <w:r w:rsidR="00675EF9" w:rsidRPr="00AC5030">
        <w:rPr>
          <w:rFonts w:eastAsia="Batang"/>
          <w:sz w:val="28"/>
          <w:szCs w:val="28"/>
        </w:rPr>
        <w:t xml:space="preserve">съответните конкурси, </w:t>
      </w:r>
      <w:r w:rsidRPr="00AC5030">
        <w:rPr>
          <w:rFonts w:eastAsia="Batang"/>
          <w:sz w:val="28"/>
          <w:szCs w:val="28"/>
        </w:rPr>
        <w:t xml:space="preserve">прилагане плана за обучение на съдии и </w:t>
      </w:r>
      <w:r w:rsidR="005840A6" w:rsidRPr="00AC5030">
        <w:rPr>
          <w:rFonts w:eastAsia="Batang"/>
          <w:sz w:val="28"/>
          <w:szCs w:val="28"/>
        </w:rPr>
        <w:tab/>
      </w:r>
      <w:r w:rsidRPr="00AC5030">
        <w:rPr>
          <w:rFonts w:eastAsia="Batang"/>
          <w:sz w:val="28"/>
          <w:szCs w:val="28"/>
        </w:rPr>
        <w:t>съдебни служители с цел подобряване</w:t>
      </w:r>
      <w:r w:rsidR="00675EF9" w:rsidRPr="00AC5030">
        <w:rPr>
          <w:rFonts w:eastAsia="Batang"/>
          <w:sz w:val="28"/>
          <w:szCs w:val="28"/>
        </w:rPr>
        <w:t xml:space="preserve"> п</w:t>
      </w:r>
      <w:r w:rsidRPr="00AC5030">
        <w:rPr>
          <w:rFonts w:eastAsia="Batang"/>
          <w:sz w:val="28"/>
          <w:szCs w:val="28"/>
        </w:rPr>
        <w:t xml:space="preserve">рофесионалната </w:t>
      </w:r>
      <w:r w:rsidR="005840A6" w:rsidRPr="00AC5030">
        <w:rPr>
          <w:rFonts w:eastAsia="Batang"/>
          <w:sz w:val="28"/>
          <w:szCs w:val="28"/>
        </w:rPr>
        <w:tab/>
      </w:r>
      <w:r w:rsidRPr="00AC5030">
        <w:rPr>
          <w:rFonts w:eastAsia="Batang"/>
          <w:sz w:val="28"/>
          <w:szCs w:val="28"/>
        </w:rPr>
        <w:t>квалификация, въвеждане на европейски стандарти</w:t>
      </w:r>
      <w:r w:rsidR="00675EF9" w:rsidRPr="00AC5030">
        <w:rPr>
          <w:rFonts w:eastAsia="Batang"/>
          <w:sz w:val="28"/>
          <w:szCs w:val="28"/>
        </w:rPr>
        <w:t xml:space="preserve"> </w:t>
      </w:r>
      <w:r w:rsidRPr="00AC5030">
        <w:rPr>
          <w:rFonts w:eastAsia="Batang"/>
          <w:sz w:val="28"/>
          <w:szCs w:val="28"/>
        </w:rPr>
        <w:t xml:space="preserve">за подбор и </w:t>
      </w:r>
      <w:r w:rsidR="005840A6" w:rsidRPr="00AC5030">
        <w:rPr>
          <w:rFonts w:eastAsia="Batang"/>
          <w:sz w:val="28"/>
          <w:szCs w:val="28"/>
        </w:rPr>
        <w:tab/>
      </w:r>
      <w:r w:rsidRPr="00AC5030">
        <w:rPr>
          <w:rFonts w:eastAsia="Batang"/>
          <w:sz w:val="28"/>
          <w:szCs w:val="28"/>
        </w:rPr>
        <w:t xml:space="preserve">работа на администрацията, нови технологии за           управление на </w:t>
      </w:r>
      <w:r w:rsidR="005840A6" w:rsidRPr="00AC5030">
        <w:rPr>
          <w:rFonts w:eastAsia="Batang"/>
          <w:sz w:val="28"/>
          <w:szCs w:val="28"/>
        </w:rPr>
        <w:tab/>
      </w:r>
      <w:r w:rsidRPr="00AC5030">
        <w:rPr>
          <w:rFonts w:eastAsia="Batang"/>
          <w:sz w:val="28"/>
          <w:szCs w:val="28"/>
        </w:rPr>
        <w:t>информацията и електронна система за управление на</w:t>
      </w:r>
      <w:r w:rsidR="00675EF9" w:rsidRPr="00AC5030">
        <w:rPr>
          <w:rFonts w:eastAsia="Batang"/>
          <w:sz w:val="28"/>
          <w:szCs w:val="28"/>
        </w:rPr>
        <w:t xml:space="preserve"> </w:t>
      </w:r>
      <w:r w:rsidRPr="00AC5030">
        <w:rPr>
          <w:rFonts w:eastAsia="Batang"/>
          <w:sz w:val="28"/>
          <w:szCs w:val="28"/>
        </w:rPr>
        <w:t xml:space="preserve">          делата.</w:t>
      </w:r>
    </w:p>
    <w:p w:rsidR="00471C7C" w:rsidRDefault="00471C7C" w:rsidP="00471C7C">
      <w:pPr>
        <w:numPr>
          <w:ilvl w:val="0"/>
          <w:numId w:val="5"/>
        </w:numPr>
        <w:jc w:val="both"/>
        <w:rPr>
          <w:rFonts w:eastAsia="Batang"/>
          <w:sz w:val="28"/>
          <w:szCs w:val="28"/>
        </w:rPr>
      </w:pPr>
      <w:r w:rsidRPr="00AC5030">
        <w:rPr>
          <w:rFonts w:eastAsia="Batang"/>
          <w:b/>
          <w:sz w:val="28"/>
          <w:szCs w:val="28"/>
        </w:rPr>
        <w:t>Съдебните процедури-</w:t>
      </w:r>
      <w:r w:rsidRPr="00AC5030">
        <w:rPr>
          <w:rFonts w:eastAsia="Batang"/>
          <w:sz w:val="28"/>
          <w:szCs w:val="28"/>
        </w:rPr>
        <w:t xml:space="preserve"> система за управление и контрол на делата, мерки за преодоляване на забавянето и спазване на времевите стандарти.</w:t>
      </w:r>
    </w:p>
    <w:p w:rsidR="006911B5" w:rsidRPr="00AC5030" w:rsidRDefault="006911B5" w:rsidP="006911B5">
      <w:pPr>
        <w:ind w:left="720"/>
        <w:jc w:val="both"/>
        <w:rPr>
          <w:rFonts w:eastAsia="Batang"/>
          <w:sz w:val="28"/>
          <w:szCs w:val="28"/>
        </w:rPr>
      </w:pPr>
    </w:p>
    <w:p w:rsidR="00471C7C" w:rsidRPr="00AC5030" w:rsidRDefault="00471C7C" w:rsidP="00471C7C">
      <w:pPr>
        <w:numPr>
          <w:ilvl w:val="0"/>
          <w:numId w:val="5"/>
        </w:numPr>
        <w:jc w:val="both"/>
        <w:rPr>
          <w:rFonts w:eastAsia="Batang"/>
          <w:sz w:val="28"/>
          <w:szCs w:val="28"/>
        </w:rPr>
      </w:pPr>
      <w:r w:rsidRPr="00AC5030">
        <w:rPr>
          <w:rFonts w:eastAsia="Batang"/>
          <w:b/>
          <w:sz w:val="28"/>
          <w:szCs w:val="28"/>
        </w:rPr>
        <w:lastRenderedPageBreak/>
        <w:t>Достъпът до правосъдие-</w:t>
      </w:r>
      <w:r w:rsidR="00D160B7" w:rsidRPr="00AC5030">
        <w:rPr>
          <w:rFonts w:eastAsia="Batang"/>
          <w:b/>
          <w:sz w:val="28"/>
          <w:szCs w:val="28"/>
        </w:rPr>
        <w:tab/>
      </w:r>
      <w:r w:rsidRPr="00AC5030">
        <w:rPr>
          <w:rFonts w:eastAsia="Batang"/>
          <w:sz w:val="28"/>
          <w:szCs w:val="28"/>
        </w:rPr>
        <w:t>подобряване административното обслужване на граждани, широк спектър от услуги предоставяни по електронен път и информация за гражданите как да се възползват от тях.</w:t>
      </w:r>
    </w:p>
    <w:p w:rsidR="00471C7C" w:rsidRPr="00AC5030" w:rsidRDefault="00471C7C" w:rsidP="00471C7C">
      <w:pPr>
        <w:numPr>
          <w:ilvl w:val="0"/>
          <w:numId w:val="5"/>
        </w:numPr>
        <w:jc w:val="both"/>
        <w:rPr>
          <w:rFonts w:eastAsia="Batang"/>
          <w:sz w:val="28"/>
          <w:szCs w:val="28"/>
        </w:rPr>
      </w:pPr>
      <w:r w:rsidRPr="00AC5030">
        <w:rPr>
          <w:rFonts w:eastAsia="Batang"/>
          <w:b/>
          <w:sz w:val="28"/>
          <w:szCs w:val="28"/>
        </w:rPr>
        <w:t>Повишаване на доверието в работата на съда-</w:t>
      </w:r>
      <w:r w:rsidRPr="00AC5030">
        <w:rPr>
          <w:rFonts w:eastAsia="Batang"/>
          <w:sz w:val="28"/>
          <w:szCs w:val="28"/>
        </w:rPr>
        <w:t xml:space="preserve"> съдът работи прозрачно и предоставя информация за работата си, прилага единни стандарти и правила за отчетност и противодействие на корупцията и предотвратяване конфликта на интереси, прилага утвърдена медийна стратегия.</w:t>
      </w:r>
    </w:p>
    <w:p w:rsidR="00471C7C" w:rsidRPr="00AC5030" w:rsidRDefault="00471C7C" w:rsidP="00471C7C">
      <w:pPr>
        <w:ind w:left="360"/>
        <w:jc w:val="both"/>
        <w:rPr>
          <w:rFonts w:eastAsia="Batang"/>
          <w:sz w:val="28"/>
          <w:szCs w:val="28"/>
        </w:rPr>
      </w:pPr>
    </w:p>
    <w:p w:rsidR="00471C7C" w:rsidRPr="00AC5030" w:rsidRDefault="00471C7C" w:rsidP="00471C7C">
      <w:pPr>
        <w:ind w:firstLine="708"/>
        <w:jc w:val="both"/>
        <w:rPr>
          <w:rFonts w:eastAsia="Batang"/>
          <w:sz w:val="28"/>
          <w:szCs w:val="28"/>
        </w:rPr>
      </w:pPr>
      <w:r w:rsidRPr="00AC5030">
        <w:rPr>
          <w:rFonts w:eastAsia="Batang"/>
          <w:sz w:val="28"/>
          <w:szCs w:val="28"/>
        </w:rPr>
        <w:t>Целите  са в съответствие с българското законодателство и представляват изпитана и проверена практика, която позволява ефективното приложение на законите. Поставените цели са в съответствие със Стратегията на Министерство на правосъдието, с Докладите на Европейската комисия за постигнатия напредък на България по изпълнението на специфичните показатели в областта на съдебната реформа, с Европейската конвенция за правата на човека за бърз и по-ефективен достъп до съдебната практика и съдебната информация.</w:t>
      </w:r>
    </w:p>
    <w:p w:rsidR="00471C7C" w:rsidRDefault="00471C7C" w:rsidP="00471C7C">
      <w:pPr>
        <w:ind w:firstLine="708"/>
        <w:jc w:val="center"/>
        <w:rPr>
          <w:rFonts w:eastAsia="Batang"/>
          <w:b/>
          <w:sz w:val="28"/>
          <w:szCs w:val="28"/>
        </w:rPr>
      </w:pPr>
    </w:p>
    <w:p w:rsidR="006911B5" w:rsidRDefault="006911B5" w:rsidP="00471C7C">
      <w:pPr>
        <w:ind w:firstLine="708"/>
        <w:jc w:val="center"/>
        <w:rPr>
          <w:rFonts w:eastAsia="Batang"/>
          <w:b/>
          <w:sz w:val="28"/>
          <w:szCs w:val="28"/>
        </w:rPr>
      </w:pPr>
    </w:p>
    <w:p w:rsidR="006911B5" w:rsidRPr="00AC5030" w:rsidRDefault="006911B5" w:rsidP="00471C7C">
      <w:pPr>
        <w:ind w:firstLine="708"/>
        <w:jc w:val="center"/>
        <w:rPr>
          <w:rFonts w:eastAsia="Batang"/>
          <w:b/>
          <w:sz w:val="28"/>
          <w:szCs w:val="28"/>
        </w:rPr>
      </w:pPr>
    </w:p>
    <w:p w:rsidR="00471C7C" w:rsidRPr="00AC5030" w:rsidRDefault="00471C7C" w:rsidP="00471C7C">
      <w:pPr>
        <w:ind w:firstLine="708"/>
        <w:jc w:val="center"/>
        <w:rPr>
          <w:rFonts w:eastAsia="Batang"/>
          <w:b/>
          <w:sz w:val="28"/>
          <w:szCs w:val="28"/>
        </w:rPr>
      </w:pPr>
      <w:r w:rsidRPr="00AC5030">
        <w:rPr>
          <w:rFonts w:eastAsia="Batang"/>
          <w:b/>
          <w:sz w:val="28"/>
          <w:szCs w:val="28"/>
        </w:rPr>
        <w:t>1. ПОЛИТИКИ И ПЛАНИРАНЕ</w:t>
      </w:r>
    </w:p>
    <w:p w:rsidR="00471C7C" w:rsidRDefault="00471C7C" w:rsidP="00471C7C">
      <w:pPr>
        <w:ind w:firstLine="708"/>
        <w:jc w:val="center"/>
        <w:rPr>
          <w:rFonts w:eastAsia="Batang"/>
          <w:b/>
          <w:sz w:val="28"/>
          <w:szCs w:val="28"/>
        </w:rPr>
      </w:pPr>
    </w:p>
    <w:p w:rsidR="006911B5" w:rsidRPr="00AC5030" w:rsidRDefault="006911B5" w:rsidP="00471C7C">
      <w:pPr>
        <w:ind w:firstLine="708"/>
        <w:jc w:val="center"/>
        <w:rPr>
          <w:rFonts w:eastAsia="Batang"/>
          <w:b/>
          <w:sz w:val="28"/>
          <w:szCs w:val="28"/>
        </w:rPr>
      </w:pPr>
    </w:p>
    <w:p w:rsidR="00471C7C" w:rsidRPr="00AC5030" w:rsidRDefault="00471C7C" w:rsidP="00471C7C">
      <w:pPr>
        <w:ind w:firstLine="708"/>
        <w:jc w:val="both"/>
        <w:rPr>
          <w:rFonts w:eastAsia="Batang"/>
          <w:sz w:val="28"/>
          <w:szCs w:val="28"/>
        </w:rPr>
      </w:pPr>
      <w:r w:rsidRPr="00AC5030">
        <w:rPr>
          <w:rFonts w:eastAsia="Batang"/>
          <w:sz w:val="28"/>
          <w:szCs w:val="28"/>
        </w:rPr>
        <w:t>Окръжен съд-</w:t>
      </w:r>
      <w:r w:rsidR="0044053C" w:rsidRPr="00AC5030">
        <w:rPr>
          <w:rFonts w:eastAsia="Batang"/>
          <w:sz w:val="28"/>
          <w:szCs w:val="28"/>
          <w:lang w:val="ru-RU"/>
        </w:rPr>
        <w:t xml:space="preserve"> </w:t>
      </w:r>
      <w:r w:rsidRPr="00AC5030">
        <w:rPr>
          <w:rFonts w:eastAsia="Batang"/>
          <w:sz w:val="28"/>
          <w:szCs w:val="28"/>
        </w:rPr>
        <w:t>Благоевград има утвърден Стратегически план за периода 201</w:t>
      </w:r>
      <w:r w:rsidR="008A7459">
        <w:rPr>
          <w:rFonts w:eastAsia="Batang"/>
          <w:sz w:val="28"/>
          <w:szCs w:val="28"/>
        </w:rPr>
        <w:t>6</w:t>
      </w:r>
      <w:r w:rsidR="00A96AA4">
        <w:rPr>
          <w:rFonts w:eastAsia="Batang"/>
          <w:sz w:val="28"/>
          <w:szCs w:val="28"/>
        </w:rPr>
        <w:t xml:space="preserve"> </w:t>
      </w:r>
      <w:r w:rsidRPr="00AC5030">
        <w:rPr>
          <w:rFonts w:eastAsia="Batang"/>
          <w:sz w:val="28"/>
          <w:szCs w:val="28"/>
        </w:rPr>
        <w:t>- 20</w:t>
      </w:r>
      <w:r w:rsidR="008A7459">
        <w:rPr>
          <w:rFonts w:eastAsia="Batang"/>
          <w:sz w:val="28"/>
          <w:szCs w:val="28"/>
        </w:rPr>
        <w:t>2</w:t>
      </w:r>
      <w:r w:rsidRPr="00AC5030">
        <w:rPr>
          <w:rFonts w:eastAsia="Batang"/>
          <w:sz w:val="28"/>
          <w:szCs w:val="28"/>
        </w:rPr>
        <w:t xml:space="preserve">1 година,  който </w:t>
      </w:r>
      <w:r w:rsidR="007F3007">
        <w:rPr>
          <w:rFonts w:eastAsia="Batang"/>
          <w:sz w:val="28"/>
          <w:szCs w:val="28"/>
        </w:rPr>
        <w:t>се изпълнява</w:t>
      </w:r>
      <w:r w:rsidRPr="00AC5030">
        <w:rPr>
          <w:rFonts w:eastAsia="Batang"/>
          <w:sz w:val="28"/>
          <w:szCs w:val="28"/>
        </w:rPr>
        <w:t xml:space="preserve"> последователно и градивно. Чрез него планираните дейности и тяхното изпълнение допринасят за повишаване способността на съда за ефективно правораздаване. Чрез анализиране на отделните дейности са постигнати  конкретни резултати за издигане авторитета на съдебната система. </w:t>
      </w:r>
    </w:p>
    <w:p w:rsidR="00471C7C" w:rsidRPr="00AC5030" w:rsidRDefault="00471C7C" w:rsidP="00471C7C">
      <w:pPr>
        <w:ind w:firstLine="708"/>
        <w:jc w:val="both"/>
        <w:rPr>
          <w:rFonts w:eastAsia="Batang"/>
          <w:sz w:val="28"/>
          <w:szCs w:val="28"/>
        </w:rPr>
      </w:pPr>
      <w:r w:rsidRPr="00AC5030">
        <w:rPr>
          <w:rFonts w:eastAsia="Batang"/>
          <w:sz w:val="28"/>
          <w:szCs w:val="28"/>
        </w:rPr>
        <w:t xml:space="preserve">Сътрудничеството и взаимодействието на Окръжен съд- Благоевград с други институции, ведомства </w:t>
      </w:r>
      <w:r w:rsidR="00D160B7" w:rsidRPr="00AC5030">
        <w:rPr>
          <w:rFonts w:eastAsia="Batang"/>
          <w:sz w:val="28"/>
          <w:szCs w:val="28"/>
        </w:rPr>
        <w:t xml:space="preserve"> и неправителствени организации</w:t>
      </w:r>
      <w:r w:rsidRPr="00AC5030">
        <w:rPr>
          <w:rFonts w:eastAsia="Batang"/>
          <w:sz w:val="28"/>
          <w:szCs w:val="28"/>
        </w:rPr>
        <w:t xml:space="preserve"> ч</w:t>
      </w:r>
      <w:r w:rsidR="00D160B7" w:rsidRPr="00AC5030">
        <w:rPr>
          <w:rFonts w:eastAsia="Batang"/>
          <w:sz w:val="28"/>
          <w:szCs w:val="28"/>
        </w:rPr>
        <w:t>рез конкретни проекти подобрява</w:t>
      </w:r>
      <w:r w:rsidRPr="00AC5030">
        <w:rPr>
          <w:rFonts w:eastAsia="Batang"/>
          <w:sz w:val="28"/>
          <w:szCs w:val="28"/>
        </w:rPr>
        <w:t xml:space="preserve"> образа на съдебната в</w:t>
      </w:r>
      <w:r w:rsidR="00D160B7" w:rsidRPr="00AC5030">
        <w:rPr>
          <w:rFonts w:eastAsia="Batang"/>
          <w:sz w:val="28"/>
          <w:szCs w:val="28"/>
        </w:rPr>
        <w:t>ласт пред обществото, разширява</w:t>
      </w:r>
      <w:r w:rsidRPr="00AC5030">
        <w:rPr>
          <w:rFonts w:eastAsia="Batang"/>
          <w:sz w:val="28"/>
          <w:szCs w:val="28"/>
        </w:rPr>
        <w:t xml:space="preserve"> широката социална база на взаимодействие на съда с обществеността.</w:t>
      </w:r>
    </w:p>
    <w:p w:rsidR="00675EF9" w:rsidRPr="00AC5030" w:rsidRDefault="00675EF9" w:rsidP="00471C7C">
      <w:pPr>
        <w:ind w:firstLine="708"/>
        <w:jc w:val="both"/>
        <w:rPr>
          <w:rFonts w:eastAsia="Batang"/>
          <w:sz w:val="28"/>
          <w:szCs w:val="28"/>
        </w:rPr>
      </w:pPr>
      <w:r w:rsidRPr="00AC5030">
        <w:rPr>
          <w:rFonts w:eastAsia="Batang"/>
          <w:sz w:val="28"/>
          <w:szCs w:val="28"/>
        </w:rPr>
        <w:t>През отчетната година продължиха съпътстващите дейности по проекти</w:t>
      </w:r>
      <w:r w:rsidR="005840A6" w:rsidRPr="00AC5030">
        <w:rPr>
          <w:rFonts w:eastAsia="Batang"/>
          <w:sz w:val="28"/>
          <w:szCs w:val="28"/>
        </w:rPr>
        <w:t>, съвместно с Общински съвет по наркотични вещества при Община-</w:t>
      </w:r>
      <w:r w:rsidR="00D160B7" w:rsidRPr="00AC5030">
        <w:rPr>
          <w:rFonts w:eastAsia="Batang"/>
          <w:sz w:val="28"/>
          <w:szCs w:val="28"/>
        </w:rPr>
        <w:t xml:space="preserve"> </w:t>
      </w:r>
      <w:r w:rsidR="005840A6" w:rsidRPr="00AC5030">
        <w:rPr>
          <w:rFonts w:eastAsia="Batang"/>
          <w:sz w:val="28"/>
          <w:szCs w:val="28"/>
        </w:rPr>
        <w:t>Благоевград</w:t>
      </w:r>
      <w:r w:rsidR="007F3007">
        <w:rPr>
          <w:rFonts w:eastAsia="Batang"/>
          <w:sz w:val="28"/>
          <w:szCs w:val="28"/>
        </w:rPr>
        <w:t>, Национален институт на правосъдието</w:t>
      </w:r>
      <w:r w:rsidR="005840A6" w:rsidRPr="00AC5030">
        <w:rPr>
          <w:rFonts w:eastAsia="Batang"/>
          <w:sz w:val="28"/>
          <w:szCs w:val="28"/>
        </w:rPr>
        <w:t xml:space="preserve"> и други. </w:t>
      </w:r>
      <w:r w:rsidR="00D160B7" w:rsidRPr="00AC5030">
        <w:rPr>
          <w:rFonts w:eastAsia="Batang"/>
          <w:sz w:val="28"/>
          <w:szCs w:val="28"/>
        </w:rPr>
        <w:t>Окръжен съд-</w:t>
      </w:r>
      <w:r w:rsidR="00D160B7" w:rsidRPr="00AC5030">
        <w:rPr>
          <w:rFonts w:eastAsia="Batang"/>
          <w:sz w:val="28"/>
          <w:szCs w:val="28"/>
          <w:lang w:val="ru-RU"/>
        </w:rPr>
        <w:t xml:space="preserve"> </w:t>
      </w:r>
      <w:r w:rsidR="00D160B7" w:rsidRPr="00AC5030">
        <w:rPr>
          <w:rFonts w:eastAsia="Batang"/>
          <w:sz w:val="28"/>
          <w:szCs w:val="28"/>
        </w:rPr>
        <w:t>Благоевград</w:t>
      </w:r>
      <w:r w:rsidRPr="00AC5030">
        <w:rPr>
          <w:rFonts w:eastAsia="Batang"/>
          <w:sz w:val="28"/>
          <w:szCs w:val="28"/>
        </w:rPr>
        <w:t xml:space="preserve"> </w:t>
      </w:r>
      <w:r w:rsidR="006A09BC">
        <w:rPr>
          <w:rFonts w:eastAsia="Batang"/>
          <w:sz w:val="28"/>
          <w:szCs w:val="28"/>
        </w:rPr>
        <w:t>и през 2020</w:t>
      </w:r>
      <w:r w:rsidR="007F3007">
        <w:rPr>
          <w:rFonts w:eastAsia="Batang"/>
          <w:sz w:val="28"/>
          <w:szCs w:val="28"/>
        </w:rPr>
        <w:t xml:space="preserve"> г. </w:t>
      </w:r>
      <w:r w:rsidRPr="00AC5030">
        <w:rPr>
          <w:rFonts w:eastAsia="Batang"/>
          <w:sz w:val="28"/>
          <w:szCs w:val="28"/>
        </w:rPr>
        <w:t>се включи по проект на МОН</w:t>
      </w:r>
      <w:r w:rsidR="005840A6" w:rsidRPr="00AC5030">
        <w:rPr>
          <w:rFonts w:eastAsia="Batang"/>
          <w:sz w:val="28"/>
          <w:szCs w:val="28"/>
        </w:rPr>
        <w:t xml:space="preserve"> за повишаване правната култура на учениците. Продължават участията в предавания по Радио-Благоевград. </w:t>
      </w:r>
    </w:p>
    <w:p w:rsidR="00031AB4" w:rsidRPr="00AC5030" w:rsidRDefault="00031AB4" w:rsidP="00471C7C">
      <w:pPr>
        <w:ind w:firstLine="708"/>
        <w:jc w:val="center"/>
        <w:rPr>
          <w:rFonts w:eastAsia="Batang"/>
          <w:b/>
          <w:sz w:val="28"/>
          <w:szCs w:val="28"/>
          <w:u w:val="single"/>
          <w:lang w:val="en-US"/>
        </w:rPr>
      </w:pPr>
    </w:p>
    <w:p w:rsidR="006911B5" w:rsidRDefault="006911B5" w:rsidP="00471C7C">
      <w:pPr>
        <w:ind w:firstLine="708"/>
        <w:jc w:val="center"/>
        <w:rPr>
          <w:rFonts w:eastAsia="Batang"/>
          <w:b/>
          <w:sz w:val="28"/>
          <w:szCs w:val="28"/>
        </w:rPr>
      </w:pPr>
    </w:p>
    <w:p w:rsidR="006911B5" w:rsidRDefault="006911B5" w:rsidP="00471C7C">
      <w:pPr>
        <w:ind w:firstLine="708"/>
        <w:jc w:val="center"/>
        <w:rPr>
          <w:rFonts w:eastAsia="Batang"/>
          <w:b/>
          <w:sz w:val="28"/>
          <w:szCs w:val="28"/>
        </w:rPr>
      </w:pPr>
    </w:p>
    <w:p w:rsidR="006911B5" w:rsidRDefault="006911B5" w:rsidP="00471C7C">
      <w:pPr>
        <w:ind w:firstLine="708"/>
        <w:jc w:val="center"/>
        <w:rPr>
          <w:rFonts w:eastAsia="Batang"/>
          <w:b/>
          <w:sz w:val="28"/>
          <w:szCs w:val="28"/>
        </w:rPr>
      </w:pPr>
    </w:p>
    <w:p w:rsidR="00471C7C" w:rsidRPr="00AC5030" w:rsidRDefault="00471C7C" w:rsidP="00471C7C">
      <w:pPr>
        <w:ind w:firstLine="708"/>
        <w:jc w:val="center"/>
        <w:rPr>
          <w:rFonts w:eastAsia="Batang"/>
          <w:b/>
          <w:sz w:val="28"/>
          <w:szCs w:val="28"/>
        </w:rPr>
      </w:pPr>
      <w:r w:rsidRPr="00AC5030">
        <w:rPr>
          <w:rFonts w:eastAsia="Batang"/>
          <w:b/>
          <w:sz w:val="28"/>
          <w:szCs w:val="28"/>
        </w:rPr>
        <w:lastRenderedPageBreak/>
        <w:t>2. УПРАВЛЕНИЕ НА СЪДА</w:t>
      </w:r>
    </w:p>
    <w:p w:rsidR="00471C7C" w:rsidRPr="00AC5030" w:rsidRDefault="00471C7C" w:rsidP="00471C7C">
      <w:pPr>
        <w:ind w:firstLine="708"/>
        <w:jc w:val="center"/>
        <w:rPr>
          <w:rFonts w:eastAsia="Batang"/>
          <w:b/>
          <w:sz w:val="28"/>
          <w:szCs w:val="28"/>
        </w:rPr>
      </w:pPr>
    </w:p>
    <w:p w:rsidR="007F3007" w:rsidRDefault="00471C7C" w:rsidP="009651EA">
      <w:pPr>
        <w:ind w:firstLine="708"/>
        <w:jc w:val="both"/>
        <w:rPr>
          <w:rFonts w:eastAsia="Batang"/>
          <w:sz w:val="28"/>
          <w:szCs w:val="28"/>
        </w:rPr>
      </w:pPr>
      <w:r w:rsidRPr="00AC5030">
        <w:rPr>
          <w:rFonts w:eastAsia="Batang"/>
          <w:sz w:val="28"/>
          <w:szCs w:val="28"/>
        </w:rPr>
        <w:t xml:space="preserve">Окръжен съд- Благоевград осъществява пълно прилагане на принципа за случайно разпределение на делата. </w:t>
      </w:r>
      <w:r w:rsidR="00675EF9" w:rsidRPr="00AC5030">
        <w:rPr>
          <w:rFonts w:eastAsia="Batang"/>
          <w:sz w:val="28"/>
          <w:szCs w:val="28"/>
        </w:rPr>
        <w:t>Използва се интегрирания модул  в деловодната система, който се прилага и по отношение н</w:t>
      </w:r>
      <w:r w:rsidR="005840A6" w:rsidRPr="00AC5030">
        <w:rPr>
          <w:rFonts w:eastAsia="Batang"/>
          <w:sz w:val="28"/>
          <w:szCs w:val="28"/>
        </w:rPr>
        <w:t>а избор на съдебните заседатели</w:t>
      </w:r>
      <w:r w:rsidR="00675EF9" w:rsidRPr="00AC5030">
        <w:rPr>
          <w:rFonts w:eastAsia="Batang"/>
          <w:sz w:val="28"/>
          <w:szCs w:val="28"/>
        </w:rPr>
        <w:t xml:space="preserve"> по дела. </w:t>
      </w:r>
      <w:r w:rsidRPr="00AC5030">
        <w:rPr>
          <w:rFonts w:eastAsia="Batang"/>
          <w:sz w:val="28"/>
          <w:szCs w:val="28"/>
        </w:rPr>
        <w:t>На интернет страницата на съда са публикувани Вътрешните правила за случайното разпределение на съдебните дела</w:t>
      </w:r>
      <w:r w:rsidR="00675EF9" w:rsidRPr="00AC5030">
        <w:rPr>
          <w:rFonts w:eastAsia="Batang"/>
          <w:sz w:val="28"/>
          <w:szCs w:val="28"/>
        </w:rPr>
        <w:t>, които са синхрони</w:t>
      </w:r>
      <w:r w:rsidR="005840A6" w:rsidRPr="00AC5030">
        <w:rPr>
          <w:rFonts w:eastAsia="Batang"/>
          <w:sz w:val="28"/>
          <w:szCs w:val="28"/>
        </w:rPr>
        <w:t>з</w:t>
      </w:r>
      <w:r w:rsidR="00675EF9" w:rsidRPr="00AC5030">
        <w:rPr>
          <w:rFonts w:eastAsia="Batang"/>
          <w:sz w:val="28"/>
          <w:szCs w:val="28"/>
        </w:rPr>
        <w:t>ирани с единните правила на ВСС</w:t>
      </w:r>
      <w:r w:rsidRPr="00AC5030">
        <w:rPr>
          <w:rFonts w:eastAsia="Batang"/>
          <w:sz w:val="28"/>
          <w:szCs w:val="28"/>
        </w:rPr>
        <w:t xml:space="preserve">. </w:t>
      </w:r>
      <w:r w:rsidR="006A09BC">
        <w:rPr>
          <w:rFonts w:eastAsia="Batang"/>
          <w:sz w:val="28"/>
          <w:szCs w:val="28"/>
        </w:rPr>
        <w:t xml:space="preserve">От 01.01.2020 г. до 28.06.2020 г., включително Окръжен съд-Благоевград ползваше Централизираната система за разпределение на делата. </w:t>
      </w:r>
      <w:r w:rsidR="00915264" w:rsidRPr="007F3007">
        <w:rPr>
          <w:rFonts w:eastAsia="Batang"/>
          <w:sz w:val="28"/>
          <w:szCs w:val="28"/>
        </w:rPr>
        <w:t xml:space="preserve">Софтуерът осигурява прозрачност при разпределението на делата, като позволява проверка на разпределението на всяко дело и дали всички съдии са участвали при автоматичния избор. Програмният продукт следи за равномерната натовареност, чрез възможността делото да се разпредели в зависимост от шифъра му, което осигурява еднаква натовареност на съдиите, като </w:t>
      </w:r>
      <w:r w:rsidR="007311C5" w:rsidRPr="007F3007">
        <w:rPr>
          <w:rFonts w:eastAsia="Batang"/>
          <w:sz w:val="28"/>
          <w:szCs w:val="28"/>
        </w:rPr>
        <w:t xml:space="preserve">за </w:t>
      </w:r>
      <w:r w:rsidR="00915264" w:rsidRPr="007F3007">
        <w:rPr>
          <w:rFonts w:eastAsia="Batang"/>
          <w:sz w:val="28"/>
          <w:szCs w:val="28"/>
        </w:rPr>
        <w:t>вся</w:t>
      </w:r>
      <w:r w:rsidR="007311C5" w:rsidRPr="007F3007">
        <w:rPr>
          <w:rFonts w:eastAsia="Batang"/>
          <w:sz w:val="28"/>
          <w:szCs w:val="28"/>
        </w:rPr>
        <w:t xml:space="preserve">ко </w:t>
      </w:r>
      <w:r w:rsidR="00915264" w:rsidRPr="007F3007">
        <w:rPr>
          <w:rFonts w:eastAsia="Batang"/>
          <w:sz w:val="28"/>
          <w:szCs w:val="28"/>
        </w:rPr>
        <w:t xml:space="preserve"> от отделенията са въведени номенклатури, съдържащи имената на съдиите, натовареността им и видовете дела. </w:t>
      </w:r>
    </w:p>
    <w:p w:rsidR="00E95D8B" w:rsidRDefault="00E95D8B" w:rsidP="009651EA">
      <w:pPr>
        <w:ind w:firstLine="708"/>
        <w:jc w:val="both"/>
        <w:rPr>
          <w:rFonts w:eastAsia="Batang"/>
          <w:sz w:val="28"/>
          <w:szCs w:val="28"/>
        </w:rPr>
      </w:pPr>
      <w:r>
        <w:rPr>
          <w:rFonts w:eastAsia="Batang"/>
          <w:sz w:val="28"/>
          <w:szCs w:val="28"/>
        </w:rPr>
        <w:t>Считано от 29.06.2020 г. Окръжен съд-Благоевград премина към Единната информационна система на съдилищата, като пилотен съд.</w:t>
      </w:r>
    </w:p>
    <w:p w:rsidR="009651EA" w:rsidRPr="00AC5030" w:rsidRDefault="00471C7C" w:rsidP="009651EA">
      <w:pPr>
        <w:ind w:firstLine="708"/>
        <w:jc w:val="both"/>
        <w:rPr>
          <w:rFonts w:eastAsia="Batang"/>
          <w:sz w:val="28"/>
          <w:szCs w:val="28"/>
        </w:rPr>
      </w:pPr>
      <w:r w:rsidRPr="00AC5030">
        <w:rPr>
          <w:rFonts w:eastAsia="Batang"/>
          <w:sz w:val="28"/>
          <w:szCs w:val="28"/>
        </w:rPr>
        <w:t xml:space="preserve">Постоянно се извършва преглед </w:t>
      </w:r>
      <w:r w:rsidR="009651EA" w:rsidRPr="00AC5030">
        <w:rPr>
          <w:rFonts w:eastAsia="Batang"/>
          <w:sz w:val="28"/>
          <w:szCs w:val="28"/>
        </w:rPr>
        <w:t>и анализ на неприключилите дела</w:t>
      </w:r>
      <w:r w:rsidRPr="00AC5030">
        <w:rPr>
          <w:rFonts w:eastAsia="Batang"/>
          <w:sz w:val="28"/>
          <w:szCs w:val="28"/>
        </w:rPr>
        <w:t>. Предприемат се мерки по приключването им в най-</w:t>
      </w:r>
      <w:r w:rsidR="009651EA" w:rsidRPr="00AC5030">
        <w:rPr>
          <w:rFonts w:eastAsia="Batang"/>
          <w:sz w:val="28"/>
          <w:szCs w:val="28"/>
        </w:rPr>
        <w:t xml:space="preserve"> </w:t>
      </w:r>
      <w:r w:rsidRPr="00AC5030">
        <w:rPr>
          <w:rFonts w:eastAsia="Batang"/>
          <w:sz w:val="28"/>
          <w:szCs w:val="28"/>
        </w:rPr>
        <w:t xml:space="preserve">кратки срокове, провеждат се периодични срещи по отделения, на които се дискутират текущи проблеми за организацията на работата и движението на делата. </w:t>
      </w:r>
    </w:p>
    <w:p w:rsidR="00CF3BF9" w:rsidRDefault="00CF3BF9" w:rsidP="00471C7C">
      <w:pPr>
        <w:jc w:val="center"/>
        <w:rPr>
          <w:rFonts w:eastAsia="Batang"/>
          <w:b/>
          <w:sz w:val="28"/>
          <w:szCs w:val="28"/>
        </w:rPr>
      </w:pPr>
    </w:p>
    <w:p w:rsidR="006911B5" w:rsidRDefault="006911B5" w:rsidP="00471C7C">
      <w:pPr>
        <w:jc w:val="center"/>
        <w:rPr>
          <w:rFonts w:eastAsia="Batang"/>
          <w:b/>
          <w:sz w:val="28"/>
          <w:szCs w:val="28"/>
        </w:rPr>
      </w:pPr>
    </w:p>
    <w:p w:rsidR="006911B5" w:rsidRPr="00AC5030" w:rsidRDefault="006911B5" w:rsidP="00471C7C">
      <w:pPr>
        <w:jc w:val="center"/>
        <w:rPr>
          <w:rFonts w:eastAsia="Batang"/>
          <w:b/>
          <w:sz w:val="28"/>
          <w:szCs w:val="28"/>
        </w:rPr>
      </w:pPr>
    </w:p>
    <w:p w:rsidR="00471C7C" w:rsidRPr="00AC5030" w:rsidRDefault="00471C7C" w:rsidP="00031AB4">
      <w:pPr>
        <w:jc w:val="center"/>
        <w:rPr>
          <w:rFonts w:eastAsia="Batang"/>
          <w:b/>
          <w:sz w:val="28"/>
          <w:szCs w:val="28"/>
        </w:rPr>
      </w:pPr>
      <w:r w:rsidRPr="00AC5030">
        <w:rPr>
          <w:rFonts w:eastAsia="Batang"/>
          <w:b/>
          <w:sz w:val="28"/>
          <w:szCs w:val="28"/>
        </w:rPr>
        <w:t>3. РАЗВИТИЕ НА ЧОВЕШКИТЕ И МАТЕРИАЛНИ РЕСУРСИ</w:t>
      </w:r>
    </w:p>
    <w:p w:rsidR="00471C7C" w:rsidRPr="00AC5030" w:rsidRDefault="00471C7C" w:rsidP="00471C7C">
      <w:pPr>
        <w:ind w:firstLine="708"/>
        <w:jc w:val="center"/>
        <w:rPr>
          <w:rFonts w:eastAsia="Batang"/>
          <w:b/>
          <w:sz w:val="28"/>
          <w:szCs w:val="28"/>
        </w:rPr>
      </w:pPr>
    </w:p>
    <w:p w:rsidR="00471C7C" w:rsidRPr="00AC5030" w:rsidRDefault="00471C7C" w:rsidP="00471C7C">
      <w:pPr>
        <w:ind w:firstLine="708"/>
        <w:jc w:val="both"/>
        <w:rPr>
          <w:rFonts w:eastAsia="Batang"/>
          <w:sz w:val="28"/>
          <w:szCs w:val="28"/>
        </w:rPr>
      </w:pPr>
      <w:r w:rsidRPr="00AC5030">
        <w:rPr>
          <w:rFonts w:eastAsia="Batang"/>
          <w:sz w:val="28"/>
          <w:szCs w:val="28"/>
        </w:rPr>
        <w:t xml:space="preserve">Съдът има </w:t>
      </w:r>
      <w:r w:rsidR="00FD2454" w:rsidRPr="00AC5030">
        <w:rPr>
          <w:rFonts w:eastAsia="Batang"/>
          <w:sz w:val="28"/>
          <w:szCs w:val="28"/>
        </w:rPr>
        <w:t>утвърдени</w:t>
      </w:r>
      <w:r w:rsidRPr="00AC5030">
        <w:rPr>
          <w:rFonts w:eastAsia="Batang"/>
          <w:sz w:val="28"/>
          <w:szCs w:val="28"/>
        </w:rPr>
        <w:t xml:space="preserve"> Вътрешни правила за организацията и управлението на човешките ресурси. Прилага плана за обучение на съдии и съдебни служители за подобряване професионалната им квалификация. През 20</w:t>
      </w:r>
      <w:r w:rsidR="0034206C">
        <w:rPr>
          <w:rFonts w:eastAsia="Batang"/>
          <w:sz w:val="28"/>
          <w:szCs w:val="28"/>
          <w:lang w:val="en-US"/>
        </w:rPr>
        <w:t>20</w:t>
      </w:r>
      <w:r w:rsidRPr="00AC5030">
        <w:rPr>
          <w:rFonts w:eastAsia="Batang"/>
          <w:sz w:val="28"/>
          <w:szCs w:val="28"/>
        </w:rPr>
        <w:t xml:space="preserve"> година  съдиите от Окръжен съд- Благоевград са взели участие в обучения организирани от НИП на различни теми. Участвали са и в обучения организирани от други институти и организации в областта н</w:t>
      </w:r>
      <w:r w:rsidR="009651EA" w:rsidRPr="00AC5030">
        <w:rPr>
          <w:rFonts w:eastAsia="Batang"/>
          <w:sz w:val="28"/>
          <w:szCs w:val="28"/>
        </w:rPr>
        <w:t>а правораздаването</w:t>
      </w:r>
      <w:r w:rsidR="00436EE1">
        <w:rPr>
          <w:rFonts w:eastAsia="Batang"/>
          <w:sz w:val="28"/>
          <w:szCs w:val="28"/>
        </w:rPr>
        <w:t>,</w:t>
      </w:r>
      <w:r w:rsidR="009651EA" w:rsidRPr="00AC5030">
        <w:rPr>
          <w:rFonts w:eastAsia="Batang"/>
          <w:sz w:val="28"/>
          <w:szCs w:val="28"/>
        </w:rPr>
        <w:t xml:space="preserve"> както</w:t>
      </w:r>
      <w:r w:rsidRPr="00AC5030">
        <w:rPr>
          <w:rFonts w:eastAsia="Batang"/>
          <w:sz w:val="28"/>
          <w:szCs w:val="28"/>
        </w:rPr>
        <w:t xml:space="preserve"> и в обученията</w:t>
      </w:r>
      <w:r w:rsidR="00683E66" w:rsidRPr="00AC5030">
        <w:rPr>
          <w:rFonts w:eastAsia="Batang"/>
          <w:sz w:val="28"/>
          <w:szCs w:val="28"/>
        </w:rPr>
        <w:t xml:space="preserve"> съобразно утвърдения за отчетната година график</w:t>
      </w:r>
      <w:r w:rsidRPr="00AC5030">
        <w:rPr>
          <w:rFonts w:eastAsia="Batang"/>
          <w:sz w:val="28"/>
          <w:szCs w:val="28"/>
        </w:rPr>
        <w:t>.</w:t>
      </w:r>
      <w:r w:rsidR="0069212E">
        <w:rPr>
          <w:rFonts w:eastAsia="Batang"/>
          <w:sz w:val="28"/>
          <w:szCs w:val="28"/>
        </w:rPr>
        <w:t xml:space="preserve"> Част от съдиите взеха участие и в дистанционна форма на обучение, за което имат издадени нужните сертификати. Окръжен съд-Благоевград и през 20</w:t>
      </w:r>
      <w:r w:rsidR="00E95D8B">
        <w:rPr>
          <w:rFonts w:eastAsia="Batang"/>
          <w:sz w:val="28"/>
          <w:szCs w:val="28"/>
        </w:rPr>
        <w:t>20</w:t>
      </w:r>
      <w:r w:rsidR="0069212E">
        <w:rPr>
          <w:rFonts w:eastAsia="Batang"/>
          <w:sz w:val="28"/>
          <w:szCs w:val="28"/>
        </w:rPr>
        <w:t xml:space="preserve"> г.</w:t>
      </w:r>
      <w:r w:rsidR="00E95D8B">
        <w:rPr>
          <w:rFonts w:eastAsia="Batang"/>
          <w:sz w:val="28"/>
          <w:szCs w:val="28"/>
        </w:rPr>
        <w:t xml:space="preserve"> се включи по Проект „Оперативна програма Добро управление“ за провеждане на </w:t>
      </w:r>
      <w:r w:rsidR="0069212E">
        <w:rPr>
          <w:rFonts w:eastAsia="Batang"/>
          <w:sz w:val="28"/>
          <w:szCs w:val="28"/>
        </w:rPr>
        <w:t xml:space="preserve"> регионални обучения, съгласно сключено споразумение за партньорство</w:t>
      </w:r>
      <w:r w:rsidR="00E95D8B">
        <w:rPr>
          <w:rFonts w:eastAsia="Batang"/>
          <w:sz w:val="28"/>
          <w:szCs w:val="28"/>
        </w:rPr>
        <w:t>, но поради извънредното положение в страната и извънредната епидемичната обстановка, такива не бяха проведени</w:t>
      </w:r>
      <w:r w:rsidR="0069212E">
        <w:rPr>
          <w:rFonts w:eastAsia="Batang"/>
          <w:sz w:val="28"/>
          <w:szCs w:val="28"/>
        </w:rPr>
        <w:t>.</w:t>
      </w:r>
    </w:p>
    <w:p w:rsidR="00471C7C" w:rsidRPr="00AC5030" w:rsidRDefault="00471C7C" w:rsidP="00471C7C">
      <w:pPr>
        <w:ind w:firstLine="708"/>
        <w:jc w:val="both"/>
        <w:rPr>
          <w:rFonts w:eastAsia="Batang"/>
          <w:sz w:val="28"/>
          <w:szCs w:val="28"/>
        </w:rPr>
      </w:pPr>
      <w:r w:rsidRPr="00AC5030">
        <w:rPr>
          <w:rFonts w:eastAsia="Batang"/>
          <w:sz w:val="28"/>
          <w:szCs w:val="28"/>
        </w:rPr>
        <w:t xml:space="preserve">При подбора на кадри за администрацията са използвани европейските стандарти. </w:t>
      </w:r>
      <w:r w:rsidR="00767EC5" w:rsidRPr="00AC5030">
        <w:rPr>
          <w:rFonts w:eastAsia="Batang"/>
          <w:sz w:val="28"/>
          <w:szCs w:val="28"/>
        </w:rPr>
        <w:t xml:space="preserve">Създадени са нови правила и Методологии за провеждане на </w:t>
      </w:r>
      <w:r w:rsidRPr="00AC5030">
        <w:rPr>
          <w:rFonts w:eastAsia="Batang"/>
          <w:sz w:val="28"/>
          <w:szCs w:val="28"/>
        </w:rPr>
        <w:t>конкурсите за подбор и наемане на служители.</w:t>
      </w:r>
      <w:r w:rsidR="00767EC5" w:rsidRPr="00AC5030">
        <w:rPr>
          <w:rFonts w:eastAsia="Batang"/>
          <w:sz w:val="28"/>
          <w:szCs w:val="28"/>
        </w:rPr>
        <w:t xml:space="preserve"> Последните </w:t>
      </w:r>
      <w:r w:rsidR="00767EC5" w:rsidRPr="00AC5030">
        <w:rPr>
          <w:rFonts w:eastAsia="Batang"/>
          <w:sz w:val="28"/>
          <w:szCs w:val="28"/>
        </w:rPr>
        <w:lastRenderedPageBreak/>
        <w:t>редовно участват в обучения</w:t>
      </w:r>
      <w:r w:rsidR="00683E66" w:rsidRPr="00AC5030">
        <w:rPr>
          <w:rFonts w:eastAsia="Batang"/>
          <w:sz w:val="28"/>
          <w:szCs w:val="28"/>
        </w:rPr>
        <w:t>,</w:t>
      </w:r>
      <w:r w:rsidR="00767EC5" w:rsidRPr="00AC5030">
        <w:rPr>
          <w:rFonts w:eastAsia="Batang"/>
          <w:sz w:val="28"/>
          <w:szCs w:val="28"/>
        </w:rPr>
        <w:t xml:space="preserve"> организирани от НИП и други неправителствени </w:t>
      </w:r>
      <w:r w:rsidRPr="00AC5030">
        <w:rPr>
          <w:rFonts w:eastAsia="Batang"/>
          <w:sz w:val="28"/>
          <w:szCs w:val="28"/>
        </w:rPr>
        <w:t xml:space="preserve"> </w:t>
      </w:r>
      <w:r w:rsidR="00767EC5" w:rsidRPr="00AC5030">
        <w:rPr>
          <w:rFonts w:eastAsia="Batang"/>
          <w:sz w:val="28"/>
          <w:szCs w:val="28"/>
        </w:rPr>
        <w:t>организации.</w:t>
      </w:r>
    </w:p>
    <w:p w:rsidR="00471C7C" w:rsidRPr="00AC5030" w:rsidRDefault="00683E66" w:rsidP="00471C7C">
      <w:pPr>
        <w:ind w:firstLine="708"/>
        <w:jc w:val="both"/>
        <w:rPr>
          <w:rFonts w:eastAsia="Batang"/>
          <w:sz w:val="28"/>
          <w:szCs w:val="28"/>
        </w:rPr>
      </w:pPr>
      <w:r w:rsidRPr="00AC5030">
        <w:rPr>
          <w:rFonts w:eastAsia="Batang"/>
          <w:sz w:val="28"/>
          <w:szCs w:val="28"/>
        </w:rPr>
        <w:t xml:space="preserve">За по- висока ефективност на процесите и максимално използване на човешките ресурси се усъвършенства </w:t>
      </w:r>
      <w:r w:rsidR="00471C7C" w:rsidRPr="00AC5030">
        <w:rPr>
          <w:rFonts w:eastAsia="Batang"/>
          <w:sz w:val="28"/>
          <w:szCs w:val="28"/>
        </w:rPr>
        <w:t xml:space="preserve">организацията и се подобри качеството на работа по отделения. </w:t>
      </w:r>
    </w:p>
    <w:p w:rsidR="00471C7C" w:rsidRDefault="00471C7C" w:rsidP="00471C7C">
      <w:pPr>
        <w:jc w:val="both"/>
        <w:rPr>
          <w:rFonts w:eastAsia="Batang"/>
          <w:sz w:val="28"/>
          <w:szCs w:val="28"/>
          <w:lang w:val="en-US"/>
        </w:rPr>
      </w:pPr>
    </w:p>
    <w:p w:rsidR="00224C27" w:rsidRPr="00224C27" w:rsidRDefault="00224C27" w:rsidP="00471C7C">
      <w:pPr>
        <w:jc w:val="both"/>
        <w:rPr>
          <w:rFonts w:eastAsia="Batang"/>
          <w:sz w:val="28"/>
          <w:szCs w:val="28"/>
          <w:lang w:val="en-US"/>
        </w:rPr>
      </w:pPr>
    </w:p>
    <w:p w:rsidR="00471C7C" w:rsidRPr="00AC5030" w:rsidRDefault="00471C7C" w:rsidP="00471C7C">
      <w:pPr>
        <w:ind w:firstLine="708"/>
        <w:jc w:val="center"/>
        <w:rPr>
          <w:rFonts w:eastAsia="Batang"/>
          <w:b/>
          <w:sz w:val="28"/>
          <w:szCs w:val="28"/>
        </w:rPr>
      </w:pPr>
      <w:r w:rsidRPr="00AC5030">
        <w:rPr>
          <w:rFonts w:eastAsia="Batang"/>
          <w:b/>
          <w:sz w:val="28"/>
          <w:szCs w:val="28"/>
        </w:rPr>
        <w:t>4. СЪДЕБНИ ПРОЦЕДУРИ</w:t>
      </w:r>
    </w:p>
    <w:p w:rsidR="00471C7C" w:rsidRPr="00AC5030" w:rsidRDefault="00471C7C" w:rsidP="00471C7C">
      <w:pPr>
        <w:ind w:firstLine="708"/>
        <w:jc w:val="center"/>
        <w:rPr>
          <w:rFonts w:eastAsia="Batang"/>
          <w:b/>
          <w:sz w:val="28"/>
          <w:szCs w:val="28"/>
        </w:rPr>
      </w:pPr>
    </w:p>
    <w:p w:rsidR="00471C7C" w:rsidRPr="00AC5030" w:rsidRDefault="00471C7C" w:rsidP="00471C7C">
      <w:pPr>
        <w:ind w:firstLine="708"/>
        <w:jc w:val="both"/>
        <w:rPr>
          <w:rFonts w:eastAsia="Batang"/>
          <w:sz w:val="28"/>
          <w:szCs w:val="28"/>
        </w:rPr>
      </w:pPr>
      <w:r w:rsidRPr="00AC5030">
        <w:rPr>
          <w:rFonts w:eastAsia="Batang"/>
          <w:sz w:val="28"/>
          <w:szCs w:val="28"/>
        </w:rPr>
        <w:t>В Окръжен съд- Благоевград има изградена система за управление и контрол на делата. Изготвя се ежемесечна с</w:t>
      </w:r>
      <w:r w:rsidR="00FD2454" w:rsidRPr="00AC5030">
        <w:rPr>
          <w:rFonts w:eastAsia="Batang"/>
          <w:sz w:val="28"/>
          <w:szCs w:val="28"/>
        </w:rPr>
        <w:t>п</w:t>
      </w:r>
      <w:r w:rsidRPr="00AC5030">
        <w:rPr>
          <w:rFonts w:eastAsia="Batang"/>
          <w:sz w:val="28"/>
          <w:szCs w:val="28"/>
        </w:rPr>
        <w:t xml:space="preserve">равка, чрез която се следи изпълнението на мерките за преодоляване на забавянето на делата и спазване на установените  срокове и стандарти. </w:t>
      </w:r>
    </w:p>
    <w:p w:rsidR="00471C7C" w:rsidRPr="00AC5030" w:rsidRDefault="00F16F11" w:rsidP="00471C7C">
      <w:pPr>
        <w:ind w:firstLine="708"/>
        <w:jc w:val="both"/>
        <w:rPr>
          <w:rFonts w:eastAsia="Batang"/>
          <w:sz w:val="28"/>
          <w:szCs w:val="28"/>
        </w:rPr>
      </w:pPr>
      <w:r>
        <w:rPr>
          <w:rFonts w:eastAsia="Batang"/>
          <w:sz w:val="28"/>
          <w:szCs w:val="28"/>
        </w:rPr>
        <w:t>П</w:t>
      </w:r>
      <w:r w:rsidR="00471C7C" w:rsidRPr="00AC5030">
        <w:rPr>
          <w:rFonts w:eastAsia="Batang"/>
          <w:sz w:val="28"/>
          <w:szCs w:val="28"/>
        </w:rPr>
        <w:t xml:space="preserve">ри разпределение на делата се използва софтуерния програмен продукт </w:t>
      </w:r>
      <w:r w:rsidR="00E95D8B">
        <w:rPr>
          <w:rFonts w:eastAsia="Batang"/>
          <w:sz w:val="28"/>
          <w:szCs w:val="28"/>
        </w:rPr>
        <w:t>–</w:t>
      </w:r>
      <w:r w:rsidR="00D21F36">
        <w:rPr>
          <w:rFonts w:eastAsia="Batang"/>
          <w:sz w:val="28"/>
          <w:szCs w:val="28"/>
        </w:rPr>
        <w:t xml:space="preserve"> </w:t>
      </w:r>
      <w:r w:rsidR="00E81B27" w:rsidRPr="00AC5030">
        <w:rPr>
          <w:rFonts w:eastAsia="Batang"/>
          <w:sz w:val="28"/>
          <w:szCs w:val="28"/>
        </w:rPr>
        <w:t>ЦСРД</w:t>
      </w:r>
      <w:r w:rsidR="00E95D8B">
        <w:rPr>
          <w:rFonts w:eastAsia="Batang"/>
          <w:sz w:val="28"/>
          <w:szCs w:val="28"/>
        </w:rPr>
        <w:t>, считано от 29.06.2020 г. - ЕИСС</w:t>
      </w:r>
      <w:r w:rsidR="00E81B27" w:rsidRPr="00AC5030">
        <w:rPr>
          <w:rFonts w:eastAsia="Batang"/>
          <w:sz w:val="28"/>
          <w:szCs w:val="28"/>
        </w:rPr>
        <w:t>.</w:t>
      </w:r>
      <w:r w:rsidR="000413C4" w:rsidRPr="00AC5030">
        <w:rPr>
          <w:rFonts w:eastAsia="Batang"/>
          <w:sz w:val="28"/>
          <w:szCs w:val="28"/>
        </w:rPr>
        <w:t xml:space="preserve"> Всички съдии са </w:t>
      </w:r>
      <w:r w:rsidR="00683E66" w:rsidRPr="00AC5030">
        <w:rPr>
          <w:rFonts w:eastAsia="Batang"/>
          <w:sz w:val="28"/>
          <w:szCs w:val="28"/>
        </w:rPr>
        <w:t>със</w:t>
      </w:r>
      <w:r w:rsidR="000413C4" w:rsidRPr="00AC5030">
        <w:rPr>
          <w:rFonts w:eastAsia="Batang"/>
          <w:sz w:val="28"/>
          <w:szCs w:val="28"/>
        </w:rPr>
        <w:t xml:space="preserve"> 100 % натовареност, а председателя на съда е с</w:t>
      </w:r>
      <w:r w:rsidR="00D21F36">
        <w:rPr>
          <w:rFonts w:eastAsia="Batang"/>
          <w:sz w:val="28"/>
          <w:szCs w:val="28"/>
        </w:rPr>
        <w:t>ъс</w:t>
      </w:r>
      <w:r w:rsidR="000413C4" w:rsidRPr="00AC5030">
        <w:rPr>
          <w:rFonts w:eastAsia="Batang"/>
          <w:sz w:val="28"/>
          <w:szCs w:val="28"/>
        </w:rPr>
        <w:t xml:space="preserve"> </w:t>
      </w:r>
      <w:r w:rsidR="00E81B27" w:rsidRPr="00AC5030">
        <w:rPr>
          <w:rFonts w:eastAsia="Batang"/>
          <w:sz w:val="28"/>
          <w:szCs w:val="28"/>
        </w:rPr>
        <w:t>7</w:t>
      </w:r>
      <w:r w:rsidR="000413C4" w:rsidRPr="00AC5030">
        <w:rPr>
          <w:rFonts w:eastAsia="Batang"/>
          <w:sz w:val="28"/>
          <w:szCs w:val="28"/>
        </w:rPr>
        <w:t xml:space="preserve">0 %. </w:t>
      </w:r>
      <w:r w:rsidR="00471C7C" w:rsidRPr="00AC5030">
        <w:rPr>
          <w:rFonts w:eastAsia="Batang"/>
          <w:sz w:val="28"/>
          <w:szCs w:val="28"/>
        </w:rPr>
        <w:t xml:space="preserve">Въведените технологии за управление на информацията и електронна система за управление на делата, програмата за безхартиен обмен на данни между </w:t>
      </w:r>
      <w:r w:rsidR="00683E66" w:rsidRPr="00AC5030">
        <w:rPr>
          <w:rFonts w:eastAsia="Batang"/>
          <w:sz w:val="28"/>
          <w:szCs w:val="28"/>
        </w:rPr>
        <w:t>Окръжен съд- Благоевград</w:t>
      </w:r>
      <w:r w:rsidR="00471C7C" w:rsidRPr="00AC5030">
        <w:rPr>
          <w:rFonts w:eastAsia="Batang"/>
          <w:sz w:val="28"/>
          <w:szCs w:val="28"/>
        </w:rPr>
        <w:t xml:space="preserve">, районните съдилища и Окръжна прокуратура- Благоевград доказа своята ефективност в работата на съдиите и служителите. </w:t>
      </w:r>
    </w:p>
    <w:p w:rsidR="00471C7C" w:rsidRPr="00AC5030" w:rsidRDefault="00471C7C" w:rsidP="00471C7C">
      <w:pPr>
        <w:ind w:firstLine="708"/>
        <w:jc w:val="both"/>
        <w:rPr>
          <w:rFonts w:eastAsia="Batang"/>
          <w:sz w:val="28"/>
          <w:szCs w:val="28"/>
        </w:rPr>
      </w:pPr>
      <w:r w:rsidRPr="00AC5030">
        <w:rPr>
          <w:rFonts w:eastAsia="Batang"/>
          <w:sz w:val="28"/>
          <w:szCs w:val="28"/>
        </w:rPr>
        <w:t xml:space="preserve">Ежедневно се публикуват постановените съдебни актове на интернет страницата на </w:t>
      </w:r>
      <w:r w:rsidR="00683E66" w:rsidRPr="00AC5030">
        <w:rPr>
          <w:rFonts w:eastAsia="Batang"/>
          <w:sz w:val="28"/>
          <w:szCs w:val="28"/>
        </w:rPr>
        <w:t>Окръжен съд- Благоевград</w:t>
      </w:r>
      <w:r w:rsidRPr="00AC5030">
        <w:rPr>
          <w:rFonts w:eastAsia="Batang"/>
          <w:sz w:val="28"/>
          <w:szCs w:val="28"/>
        </w:rPr>
        <w:t xml:space="preserve">, </w:t>
      </w:r>
      <w:r w:rsidR="00FD2454" w:rsidRPr="00AC5030">
        <w:rPr>
          <w:rFonts w:eastAsia="Batang"/>
          <w:sz w:val="28"/>
          <w:szCs w:val="28"/>
        </w:rPr>
        <w:t>които</w:t>
      </w:r>
      <w:r w:rsidR="00767EC5" w:rsidRPr="00AC5030">
        <w:rPr>
          <w:rFonts w:eastAsia="Batang"/>
          <w:sz w:val="28"/>
          <w:szCs w:val="28"/>
        </w:rPr>
        <w:t xml:space="preserve"> се</w:t>
      </w:r>
      <w:r w:rsidRPr="00AC5030">
        <w:rPr>
          <w:rFonts w:eastAsia="Batang"/>
          <w:sz w:val="28"/>
          <w:szCs w:val="28"/>
        </w:rPr>
        <w:t xml:space="preserve"> трансферират до Централния интерфейс.</w:t>
      </w:r>
    </w:p>
    <w:p w:rsidR="00DC50DC" w:rsidRPr="00AC5030" w:rsidRDefault="00DC50DC" w:rsidP="00471C7C">
      <w:pPr>
        <w:ind w:firstLine="708"/>
        <w:jc w:val="both"/>
        <w:rPr>
          <w:rFonts w:eastAsia="Batang"/>
          <w:sz w:val="28"/>
          <w:szCs w:val="28"/>
        </w:rPr>
      </w:pPr>
    </w:p>
    <w:p w:rsidR="00471C7C" w:rsidRPr="00AC5030" w:rsidRDefault="00471C7C" w:rsidP="00B1516B">
      <w:pPr>
        <w:ind w:firstLine="708"/>
        <w:jc w:val="both"/>
        <w:rPr>
          <w:rFonts w:eastAsia="Batang"/>
          <w:b/>
          <w:sz w:val="28"/>
          <w:szCs w:val="28"/>
        </w:rPr>
      </w:pPr>
      <w:r w:rsidRPr="00AC5030">
        <w:rPr>
          <w:rFonts w:eastAsia="Batang"/>
          <w:sz w:val="28"/>
          <w:szCs w:val="28"/>
        </w:rPr>
        <w:t xml:space="preserve"> </w:t>
      </w:r>
      <w:r w:rsidRPr="00AC5030">
        <w:rPr>
          <w:rFonts w:eastAsia="Batang"/>
          <w:b/>
          <w:sz w:val="28"/>
          <w:szCs w:val="28"/>
        </w:rPr>
        <w:t>5. ДОСТЪП ДО ПРАВОСЪДИЕ, ПОДОБРЯВАНЕ ДЕЙНОСТТА И ПОВИШАВАНЕ НА ДОВЕРИЕТО В РАБОТАТА НА СЪДА</w:t>
      </w:r>
    </w:p>
    <w:p w:rsidR="00471C7C" w:rsidRPr="00AC5030" w:rsidRDefault="00471C7C" w:rsidP="00471C7C">
      <w:pPr>
        <w:ind w:left="360"/>
        <w:rPr>
          <w:rFonts w:eastAsia="Batang"/>
          <w:sz w:val="28"/>
          <w:szCs w:val="28"/>
        </w:rPr>
      </w:pPr>
    </w:p>
    <w:p w:rsidR="00471C7C" w:rsidRPr="00AC5030" w:rsidRDefault="00471C7C" w:rsidP="00471C7C">
      <w:pPr>
        <w:ind w:firstLine="900"/>
        <w:jc w:val="both"/>
        <w:rPr>
          <w:rFonts w:eastAsia="Batang"/>
          <w:sz w:val="28"/>
          <w:szCs w:val="28"/>
        </w:rPr>
      </w:pPr>
      <w:r w:rsidRPr="00AC5030">
        <w:rPr>
          <w:rFonts w:eastAsia="Batang"/>
          <w:sz w:val="28"/>
          <w:szCs w:val="28"/>
        </w:rPr>
        <w:t xml:space="preserve">Окръжен съд- Благоевград предоставя преки информационни услуги на гражданите чрез: </w:t>
      </w:r>
    </w:p>
    <w:p w:rsidR="00471C7C" w:rsidRPr="00AC5030" w:rsidRDefault="00471C7C" w:rsidP="00CE3D1C">
      <w:pPr>
        <w:numPr>
          <w:ilvl w:val="1"/>
          <w:numId w:val="6"/>
        </w:numPr>
        <w:tabs>
          <w:tab w:val="left" w:pos="720"/>
        </w:tabs>
        <w:jc w:val="both"/>
        <w:rPr>
          <w:rFonts w:eastAsia="Batang"/>
          <w:sz w:val="28"/>
          <w:szCs w:val="28"/>
        </w:rPr>
      </w:pPr>
      <w:r w:rsidRPr="00AC5030">
        <w:rPr>
          <w:rFonts w:eastAsia="Batang"/>
          <w:sz w:val="28"/>
          <w:szCs w:val="28"/>
        </w:rPr>
        <w:t>Квалифицирана и компетентна съдебна администрация;</w:t>
      </w:r>
    </w:p>
    <w:p w:rsidR="00CA0136" w:rsidRPr="00AC5030" w:rsidRDefault="00CA0136" w:rsidP="00CE3D1C">
      <w:pPr>
        <w:numPr>
          <w:ilvl w:val="1"/>
          <w:numId w:val="6"/>
        </w:numPr>
        <w:tabs>
          <w:tab w:val="left" w:pos="720"/>
        </w:tabs>
        <w:jc w:val="both"/>
        <w:rPr>
          <w:rFonts w:eastAsia="Batang"/>
          <w:sz w:val="28"/>
          <w:szCs w:val="28"/>
        </w:rPr>
      </w:pPr>
      <w:r w:rsidRPr="00AC5030">
        <w:rPr>
          <w:rFonts w:eastAsia="Batang"/>
          <w:sz w:val="28"/>
          <w:szCs w:val="28"/>
        </w:rPr>
        <w:t xml:space="preserve">Засилен електронен обмен по дела и обща комуникация </w:t>
      </w:r>
    </w:p>
    <w:p w:rsidR="00471C7C" w:rsidRPr="00AC5030" w:rsidRDefault="00471C7C" w:rsidP="00CE3D1C">
      <w:pPr>
        <w:numPr>
          <w:ilvl w:val="1"/>
          <w:numId w:val="6"/>
        </w:numPr>
        <w:tabs>
          <w:tab w:val="left" w:pos="720"/>
        </w:tabs>
        <w:jc w:val="both"/>
        <w:rPr>
          <w:rFonts w:eastAsia="Batang"/>
          <w:sz w:val="28"/>
          <w:szCs w:val="28"/>
        </w:rPr>
      </w:pPr>
      <w:r w:rsidRPr="00AC5030">
        <w:rPr>
          <w:rFonts w:eastAsia="Batang"/>
          <w:sz w:val="28"/>
          <w:szCs w:val="28"/>
        </w:rPr>
        <w:t>Информационни табели, брошури, дипляни;</w:t>
      </w:r>
    </w:p>
    <w:p w:rsidR="00471C7C" w:rsidRPr="00AC5030" w:rsidRDefault="00436EE1" w:rsidP="00CE3D1C">
      <w:pPr>
        <w:numPr>
          <w:ilvl w:val="1"/>
          <w:numId w:val="6"/>
        </w:numPr>
        <w:tabs>
          <w:tab w:val="left" w:pos="720"/>
        </w:tabs>
        <w:rPr>
          <w:rFonts w:eastAsia="Batang"/>
          <w:sz w:val="28"/>
          <w:szCs w:val="28"/>
        </w:rPr>
      </w:pPr>
      <w:r>
        <w:rPr>
          <w:rFonts w:eastAsia="Batang"/>
          <w:sz w:val="28"/>
          <w:szCs w:val="28"/>
        </w:rPr>
        <w:t xml:space="preserve">Сайта </w:t>
      </w:r>
      <w:r w:rsidR="00471C7C" w:rsidRPr="00AC5030">
        <w:rPr>
          <w:rFonts w:eastAsia="Batang"/>
          <w:sz w:val="28"/>
          <w:szCs w:val="28"/>
        </w:rPr>
        <w:t>н</w:t>
      </w:r>
      <w:r w:rsidR="00683E66" w:rsidRPr="00AC5030">
        <w:rPr>
          <w:rFonts w:eastAsia="Batang"/>
          <w:sz w:val="28"/>
          <w:szCs w:val="28"/>
        </w:rPr>
        <w:t>а</w:t>
      </w:r>
      <w:r>
        <w:rPr>
          <w:rFonts w:eastAsia="Batang"/>
          <w:sz w:val="28"/>
          <w:szCs w:val="28"/>
        </w:rPr>
        <w:t xml:space="preserve"> </w:t>
      </w:r>
      <w:r w:rsidR="00683E66" w:rsidRPr="00AC5030">
        <w:rPr>
          <w:rFonts w:eastAsia="Batang"/>
          <w:sz w:val="28"/>
          <w:szCs w:val="28"/>
        </w:rPr>
        <w:t>съда – ежедневно актуализиран:</w:t>
      </w:r>
      <w:r w:rsidR="00471C7C" w:rsidRPr="00AC5030">
        <w:rPr>
          <w:rFonts w:eastAsia="Batang"/>
          <w:sz w:val="28"/>
          <w:szCs w:val="28"/>
        </w:rPr>
        <w:t xml:space="preserve">  </w:t>
      </w:r>
      <w:hyperlink r:id="rId11" w:tgtFrame="_parent" w:history="1">
        <w:r w:rsidR="00471C7C" w:rsidRPr="00AC5030">
          <w:rPr>
            <w:rStyle w:val="a3"/>
            <w:rFonts w:eastAsia="Batang"/>
            <w:color w:val="auto"/>
            <w:sz w:val="28"/>
            <w:szCs w:val="28"/>
          </w:rPr>
          <w:t>http</w:t>
        </w:r>
      </w:hyperlink>
      <w:hyperlink r:id="rId12" w:tgtFrame="_parent" w:history="1">
        <w:r w:rsidR="00471C7C" w:rsidRPr="00AC5030">
          <w:rPr>
            <w:rStyle w:val="a3"/>
            <w:rFonts w:eastAsia="Batang"/>
            <w:color w:val="auto"/>
            <w:sz w:val="28"/>
            <w:szCs w:val="28"/>
          </w:rPr>
          <w:t>://</w:t>
        </w:r>
      </w:hyperlink>
      <w:hyperlink r:id="rId13" w:tgtFrame="_parent" w:history="1">
        <w:r w:rsidR="00471C7C" w:rsidRPr="00AC5030">
          <w:rPr>
            <w:rStyle w:val="a3"/>
            <w:rFonts w:eastAsia="Batang"/>
            <w:color w:val="auto"/>
            <w:sz w:val="28"/>
            <w:szCs w:val="28"/>
          </w:rPr>
          <w:t>blagoevgraddc</w:t>
        </w:r>
      </w:hyperlink>
      <w:hyperlink r:id="rId14" w:tgtFrame="_parent" w:history="1">
        <w:r w:rsidR="00471C7C" w:rsidRPr="00AC5030">
          <w:rPr>
            <w:rStyle w:val="a3"/>
            <w:rFonts w:eastAsia="Batang"/>
            <w:color w:val="auto"/>
            <w:sz w:val="28"/>
            <w:szCs w:val="28"/>
          </w:rPr>
          <w:t>.</w:t>
        </w:r>
      </w:hyperlink>
      <w:hyperlink r:id="rId15" w:tgtFrame="_parent" w:history="1">
        <w:r w:rsidR="00471C7C" w:rsidRPr="00AC5030">
          <w:rPr>
            <w:rStyle w:val="a3"/>
            <w:rFonts w:eastAsia="Batang"/>
            <w:color w:val="auto"/>
            <w:sz w:val="28"/>
            <w:szCs w:val="28"/>
          </w:rPr>
          <w:t>judiciary</w:t>
        </w:r>
      </w:hyperlink>
      <w:hyperlink r:id="rId16" w:tgtFrame="_parent" w:history="1">
        <w:r w:rsidR="00471C7C" w:rsidRPr="00AC5030">
          <w:rPr>
            <w:rStyle w:val="a3"/>
            <w:rFonts w:eastAsia="Batang"/>
            <w:color w:val="auto"/>
            <w:sz w:val="28"/>
            <w:szCs w:val="28"/>
          </w:rPr>
          <w:t>-</w:t>
        </w:r>
      </w:hyperlink>
      <w:hyperlink r:id="rId17" w:tgtFrame="_parent" w:history="1">
        <w:r w:rsidR="00471C7C" w:rsidRPr="00AC5030">
          <w:rPr>
            <w:rStyle w:val="a3"/>
            <w:rFonts w:eastAsia="Batang"/>
            <w:color w:val="auto"/>
            <w:sz w:val="28"/>
            <w:szCs w:val="28"/>
          </w:rPr>
          <w:t>bg</w:t>
        </w:r>
      </w:hyperlink>
      <w:hyperlink r:id="rId18" w:tgtFrame="_parent" w:history="1">
        <w:r w:rsidR="00471C7C" w:rsidRPr="00AC5030">
          <w:rPr>
            <w:rStyle w:val="a3"/>
            <w:rFonts w:eastAsia="Batang"/>
            <w:color w:val="auto"/>
            <w:sz w:val="28"/>
            <w:szCs w:val="28"/>
          </w:rPr>
          <w:t>.</w:t>
        </w:r>
      </w:hyperlink>
      <w:hyperlink r:id="rId19" w:tgtFrame="_parent" w:history="1">
        <w:r w:rsidR="00471C7C" w:rsidRPr="00AC5030">
          <w:rPr>
            <w:rStyle w:val="a3"/>
            <w:rFonts w:eastAsia="Batang"/>
            <w:color w:val="auto"/>
            <w:sz w:val="28"/>
            <w:szCs w:val="28"/>
          </w:rPr>
          <w:t>org</w:t>
        </w:r>
      </w:hyperlink>
      <w:r w:rsidR="00471C7C" w:rsidRPr="00AC5030">
        <w:rPr>
          <w:rFonts w:eastAsia="Batang"/>
          <w:sz w:val="28"/>
          <w:szCs w:val="28"/>
        </w:rPr>
        <w:t>, на който</w:t>
      </w:r>
      <w:r w:rsidR="00683E66" w:rsidRPr="00AC5030">
        <w:rPr>
          <w:rFonts w:eastAsia="Batang"/>
          <w:sz w:val="28"/>
          <w:szCs w:val="28"/>
        </w:rPr>
        <w:t xml:space="preserve"> се публикуват</w:t>
      </w:r>
      <w:r w:rsidR="00471C7C" w:rsidRPr="00AC5030">
        <w:rPr>
          <w:rFonts w:eastAsia="Batang"/>
          <w:sz w:val="28"/>
          <w:szCs w:val="28"/>
        </w:rPr>
        <w:t>:</w:t>
      </w:r>
    </w:p>
    <w:p w:rsidR="00471C7C" w:rsidRPr="00AC5030" w:rsidRDefault="00471C7C" w:rsidP="00CE3D1C">
      <w:pPr>
        <w:numPr>
          <w:ilvl w:val="1"/>
          <w:numId w:val="50"/>
        </w:numPr>
        <w:rPr>
          <w:rFonts w:eastAsia="Batang"/>
          <w:sz w:val="28"/>
          <w:szCs w:val="28"/>
        </w:rPr>
      </w:pPr>
      <w:r w:rsidRPr="00AC5030">
        <w:rPr>
          <w:rFonts w:eastAsia="Batang"/>
          <w:sz w:val="28"/>
          <w:szCs w:val="28"/>
        </w:rPr>
        <w:t>актуална  информация /пр. мерки; събития и пр.;</w:t>
      </w:r>
      <w:r w:rsidR="00767EC5" w:rsidRPr="00AC5030">
        <w:rPr>
          <w:rFonts w:eastAsia="Batang"/>
          <w:sz w:val="28"/>
          <w:szCs w:val="28"/>
        </w:rPr>
        <w:t>/</w:t>
      </w:r>
    </w:p>
    <w:p w:rsidR="00471C7C" w:rsidRPr="00AC5030" w:rsidRDefault="00471C7C" w:rsidP="00CE3D1C">
      <w:pPr>
        <w:numPr>
          <w:ilvl w:val="1"/>
          <w:numId w:val="50"/>
        </w:numPr>
        <w:tabs>
          <w:tab w:val="left" w:pos="720"/>
        </w:tabs>
        <w:jc w:val="both"/>
        <w:rPr>
          <w:rFonts w:eastAsia="Batang"/>
          <w:sz w:val="28"/>
          <w:szCs w:val="28"/>
        </w:rPr>
      </w:pPr>
      <w:r w:rsidRPr="00AC5030">
        <w:rPr>
          <w:rFonts w:eastAsia="Batang"/>
          <w:sz w:val="28"/>
          <w:szCs w:val="28"/>
        </w:rPr>
        <w:t>постановените съдебни актове;</w:t>
      </w:r>
    </w:p>
    <w:p w:rsidR="00471C7C" w:rsidRPr="00AC5030" w:rsidRDefault="00471C7C" w:rsidP="00CE3D1C">
      <w:pPr>
        <w:numPr>
          <w:ilvl w:val="1"/>
          <w:numId w:val="50"/>
        </w:numPr>
        <w:tabs>
          <w:tab w:val="left" w:pos="720"/>
        </w:tabs>
        <w:jc w:val="both"/>
        <w:rPr>
          <w:rFonts w:eastAsia="Batang"/>
          <w:sz w:val="28"/>
          <w:szCs w:val="28"/>
        </w:rPr>
      </w:pPr>
      <w:r w:rsidRPr="00AC5030">
        <w:rPr>
          <w:rFonts w:eastAsia="Batang"/>
          <w:sz w:val="28"/>
          <w:szCs w:val="28"/>
        </w:rPr>
        <w:t>пълна справочна информация по отношение на делата и административните услуги;</w:t>
      </w:r>
    </w:p>
    <w:p w:rsidR="00471C7C" w:rsidRPr="00AC5030" w:rsidRDefault="00471C7C" w:rsidP="00CE3D1C">
      <w:pPr>
        <w:numPr>
          <w:ilvl w:val="1"/>
          <w:numId w:val="50"/>
        </w:numPr>
        <w:tabs>
          <w:tab w:val="left" w:pos="720"/>
        </w:tabs>
        <w:jc w:val="both"/>
        <w:rPr>
          <w:rFonts w:eastAsia="Batang"/>
          <w:sz w:val="28"/>
          <w:szCs w:val="28"/>
        </w:rPr>
      </w:pPr>
      <w:r w:rsidRPr="00AC5030">
        <w:rPr>
          <w:rFonts w:eastAsia="Batang"/>
          <w:sz w:val="28"/>
          <w:szCs w:val="28"/>
        </w:rPr>
        <w:t>отчетните доклади, вътрешни правила и заповеди;</w:t>
      </w:r>
    </w:p>
    <w:p w:rsidR="00471C7C" w:rsidRPr="00AC5030" w:rsidRDefault="00471C7C" w:rsidP="00CE3D1C">
      <w:pPr>
        <w:numPr>
          <w:ilvl w:val="1"/>
          <w:numId w:val="50"/>
        </w:numPr>
        <w:tabs>
          <w:tab w:val="left" w:pos="720"/>
        </w:tabs>
        <w:jc w:val="both"/>
        <w:rPr>
          <w:rFonts w:eastAsia="Batang"/>
          <w:sz w:val="28"/>
          <w:szCs w:val="28"/>
        </w:rPr>
      </w:pPr>
      <w:r w:rsidRPr="00AC5030">
        <w:rPr>
          <w:rFonts w:eastAsia="Batang"/>
          <w:sz w:val="28"/>
          <w:szCs w:val="28"/>
        </w:rPr>
        <w:t>резултати от проверките на Инспектората към ВСС;</w:t>
      </w:r>
    </w:p>
    <w:p w:rsidR="00471C7C" w:rsidRPr="00AC5030" w:rsidRDefault="00471C7C" w:rsidP="00CE3D1C">
      <w:pPr>
        <w:numPr>
          <w:ilvl w:val="1"/>
          <w:numId w:val="50"/>
        </w:numPr>
        <w:tabs>
          <w:tab w:val="left" w:pos="720"/>
        </w:tabs>
        <w:jc w:val="both"/>
        <w:rPr>
          <w:rFonts w:eastAsia="Batang"/>
          <w:sz w:val="28"/>
          <w:szCs w:val="28"/>
        </w:rPr>
      </w:pPr>
      <w:r w:rsidRPr="00AC5030">
        <w:rPr>
          <w:rFonts w:eastAsia="Batang"/>
          <w:sz w:val="28"/>
          <w:szCs w:val="28"/>
        </w:rPr>
        <w:t>обяви за свободни работни места за съдебни служители;</w:t>
      </w:r>
    </w:p>
    <w:p w:rsidR="00471C7C" w:rsidRPr="00AC5030" w:rsidRDefault="00471C7C" w:rsidP="00CE3D1C">
      <w:pPr>
        <w:numPr>
          <w:ilvl w:val="1"/>
          <w:numId w:val="50"/>
        </w:numPr>
        <w:tabs>
          <w:tab w:val="left" w:pos="720"/>
        </w:tabs>
        <w:jc w:val="both"/>
        <w:rPr>
          <w:rFonts w:eastAsia="Batang"/>
          <w:sz w:val="28"/>
          <w:szCs w:val="28"/>
        </w:rPr>
      </w:pPr>
      <w:r w:rsidRPr="00AC5030">
        <w:rPr>
          <w:rFonts w:eastAsia="Batang"/>
          <w:sz w:val="28"/>
          <w:szCs w:val="28"/>
        </w:rPr>
        <w:t>др. новини, обяви и съобщения.</w:t>
      </w:r>
    </w:p>
    <w:p w:rsidR="00471C7C" w:rsidRPr="00AC5030" w:rsidRDefault="00471C7C" w:rsidP="00471C7C">
      <w:pPr>
        <w:ind w:left="1788"/>
        <w:jc w:val="both"/>
        <w:rPr>
          <w:rFonts w:eastAsia="Batang"/>
          <w:sz w:val="28"/>
          <w:szCs w:val="28"/>
        </w:rPr>
      </w:pPr>
    </w:p>
    <w:p w:rsidR="00471C7C" w:rsidRDefault="00471C7C" w:rsidP="00471C7C">
      <w:pPr>
        <w:ind w:firstLine="708"/>
        <w:jc w:val="both"/>
        <w:rPr>
          <w:rFonts w:eastAsia="Batang"/>
          <w:sz w:val="28"/>
          <w:szCs w:val="28"/>
        </w:rPr>
      </w:pPr>
      <w:r w:rsidRPr="00AC5030">
        <w:rPr>
          <w:rFonts w:eastAsia="Batang"/>
          <w:sz w:val="28"/>
          <w:szCs w:val="28"/>
        </w:rPr>
        <w:t>Интернет страницата на съда покрива всички стандарти за активна и ефективна комуникация и обратна връзка с потребителите на информация.</w:t>
      </w:r>
      <w:r w:rsidR="0069212E">
        <w:rPr>
          <w:rFonts w:eastAsia="Batang"/>
          <w:sz w:val="28"/>
          <w:szCs w:val="28"/>
        </w:rPr>
        <w:t xml:space="preserve"> </w:t>
      </w:r>
      <w:r w:rsidR="001A1E70">
        <w:rPr>
          <w:rFonts w:eastAsia="Batang"/>
          <w:sz w:val="28"/>
          <w:szCs w:val="28"/>
        </w:rPr>
        <w:lastRenderedPageBreak/>
        <w:t>Съгласно изпълняван проект по оперативна програма „Добро управление“, с наименование „Доразвитие и централизиране на порталите в СП за достъп на граждани до информация, Е-услуги и Е-правосъдие“ се реализира унифициран шаблон за съдържанието на интернет страниците на съдилищата. Считано от 02.12.2019 г.</w:t>
      </w:r>
      <w:r w:rsidR="00A87D92">
        <w:rPr>
          <w:rFonts w:eastAsia="Batang"/>
          <w:sz w:val="28"/>
          <w:szCs w:val="28"/>
        </w:rPr>
        <w:t xml:space="preserve"> започна поетапното въве</w:t>
      </w:r>
      <w:r w:rsidR="001A1E70">
        <w:rPr>
          <w:rFonts w:eastAsia="Batang"/>
          <w:sz w:val="28"/>
          <w:szCs w:val="28"/>
        </w:rPr>
        <w:t>ждане в реална експ</w:t>
      </w:r>
      <w:r w:rsidR="00A87D92">
        <w:rPr>
          <w:rFonts w:eastAsia="Batang"/>
          <w:sz w:val="28"/>
          <w:szCs w:val="28"/>
        </w:rPr>
        <w:t>лоатация на новия сайт, който</w:t>
      </w:r>
      <w:r w:rsidR="001A1E70">
        <w:rPr>
          <w:rFonts w:eastAsia="Batang"/>
          <w:sz w:val="28"/>
          <w:szCs w:val="28"/>
        </w:rPr>
        <w:t xml:space="preserve"> заработи официално през 2020 г. Към настоящия момент на стария сайт е публикувана информация за пренасочване към новия сайт.</w:t>
      </w:r>
    </w:p>
    <w:p w:rsidR="00471C7C" w:rsidRPr="00AC5030" w:rsidRDefault="00471C7C" w:rsidP="00471C7C">
      <w:pPr>
        <w:ind w:firstLine="720"/>
        <w:jc w:val="both"/>
        <w:rPr>
          <w:rFonts w:eastAsia="Batang"/>
          <w:sz w:val="28"/>
          <w:szCs w:val="28"/>
        </w:rPr>
      </w:pPr>
      <w:r w:rsidRPr="00AC5030">
        <w:rPr>
          <w:rFonts w:eastAsia="Batang"/>
          <w:sz w:val="28"/>
          <w:szCs w:val="28"/>
        </w:rPr>
        <w:t xml:space="preserve">Съдът има утвърдена Медийна политика, с която са  запознати всички магистрати и съдебни служители и е обявена на интернет </w:t>
      </w:r>
      <w:r w:rsidR="00FD2454" w:rsidRPr="00AC5030">
        <w:rPr>
          <w:rFonts w:eastAsia="Batang"/>
          <w:sz w:val="28"/>
          <w:szCs w:val="28"/>
        </w:rPr>
        <w:t>страницата</w:t>
      </w:r>
      <w:r w:rsidRPr="00AC5030">
        <w:rPr>
          <w:rFonts w:eastAsia="Batang"/>
          <w:sz w:val="28"/>
          <w:szCs w:val="28"/>
        </w:rPr>
        <w:t xml:space="preserve"> на съда. Целта на медийната политика е да разшири и утвърди усилията на съдиите и служителите, така че разнообразните им дейности да доведат до максимален резултат за утвърждаване образа на съда като стабилна, отговорна, безпристрастна, високо професионална и авторитетна институция и за повишаване на правната култура на гражданите. </w:t>
      </w:r>
    </w:p>
    <w:p w:rsidR="003B2BE7" w:rsidRPr="00AC5030" w:rsidRDefault="0070736E" w:rsidP="00471C7C">
      <w:pPr>
        <w:ind w:firstLine="708"/>
        <w:jc w:val="both"/>
        <w:rPr>
          <w:rFonts w:eastAsia="Batang"/>
          <w:sz w:val="28"/>
          <w:szCs w:val="28"/>
        </w:rPr>
      </w:pPr>
      <w:r w:rsidRPr="00AC5030">
        <w:rPr>
          <w:rFonts w:eastAsia="Batang"/>
          <w:sz w:val="28"/>
          <w:szCs w:val="28"/>
        </w:rPr>
        <w:t>През 20</w:t>
      </w:r>
      <w:r w:rsidR="0034206C">
        <w:rPr>
          <w:rFonts w:eastAsia="Batang"/>
          <w:sz w:val="28"/>
          <w:szCs w:val="28"/>
          <w:lang w:val="en-US"/>
        </w:rPr>
        <w:t>20</w:t>
      </w:r>
      <w:r w:rsidRPr="00AC5030">
        <w:rPr>
          <w:rFonts w:eastAsia="Batang"/>
          <w:sz w:val="28"/>
          <w:szCs w:val="28"/>
        </w:rPr>
        <w:t xml:space="preserve"> продължи добра</w:t>
      </w:r>
      <w:r w:rsidR="00F51AB0" w:rsidRPr="00AC5030">
        <w:rPr>
          <w:rFonts w:eastAsia="Batang"/>
          <w:sz w:val="28"/>
          <w:szCs w:val="28"/>
        </w:rPr>
        <w:t>та</w:t>
      </w:r>
      <w:r w:rsidRPr="00AC5030">
        <w:rPr>
          <w:rFonts w:eastAsia="Batang"/>
          <w:sz w:val="28"/>
          <w:szCs w:val="28"/>
        </w:rPr>
        <w:t xml:space="preserve"> практика</w:t>
      </w:r>
      <w:r w:rsidR="00B825C1">
        <w:rPr>
          <w:rFonts w:eastAsia="Batang"/>
          <w:sz w:val="28"/>
          <w:szCs w:val="28"/>
        </w:rPr>
        <w:t xml:space="preserve"> за</w:t>
      </w:r>
      <w:r w:rsidRPr="00AC5030">
        <w:rPr>
          <w:rFonts w:eastAsia="Batang"/>
          <w:sz w:val="28"/>
          <w:szCs w:val="28"/>
        </w:rPr>
        <w:t xml:space="preserve"> </w:t>
      </w:r>
      <w:r w:rsidR="00471C7C" w:rsidRPr="00AC5030">
        <w:rPr>
          <w:rFonts w:eastAsia="Batang"/>
          <w:sz w:val="28"/>
          <w:szCs w:val="28"/>
        </w:rPr>
        <w:t>предоставяне</w:t>
      </w:r>
      <w:r w:rsidRPr="00AC5030">
        <w:rPr>
          <w:rFonts w:eastAsia="Batang"/>
          <w:sz w:val="28"/>
          <w:szCs w:val="28"/>
        </w:rPr>
        <w:t>то</w:t>
      </w:r>
      <w:r w:rsidR="00471C7C" w:rsidRPr="00AC5030">
        <w:rPr>
          <w:rFonts w:eastAsia="Batang"/>
          <w:sz w:val="28"/>
          <w:szCs w:val="28"/>
        </w:rPr>
        <w:t xml:space="preserve"> на </w:t>
      </w:r>
      <w:r w:rsidRPr="00AC5030">
        <w:rPr>
          <w:rFonts w:eastAsia="Batang"/>
          <w:sz w:val="28"/>
          <w:szCs w:val="28"/>
        </w:rPr>
        <w:t>информация на страните и техните процесуални представители</w:t>
      </w:r>
      <w:r w:rsidR="00471C7C" w:rsidRPr="00AC5030">
        <w:rPr>
          <w:rFonts w:eastAsia="Batang"/>
          <w:sz w:val="28"/>
          <w:szCs w:val="28"/>
        </w:rPr>
        <w:t xml:space="preserve"> по електронен път</w:t>
      </w:r>
      <w:r w:rsidR="00F51AB0" w:rsidRPr="00AC5030">
        <w:rPr>
          <w:rFonts w:eastAsia="Batang"/>
          <w:sz w:val="28"/>
          <w:szCs w:val="28"/>
        </w:rPr>
        <w:t>,</w:t>
      </w:r>
      <w:r w:rsidR="00471C7C" w:rsidRPr="00AC5030">
        <w:rPr>
          <w:rFonts w:eastAsia="Batang"/>
          <w:sz w:val="28"/>
          <w:szCs w:val="28"/>
        </w:rPr>
        <w:t xml:space="preserve"> след като заявят  това с нарочна молба. </w:t>
      </w:r>
    </w:p>
    <w:p w:rsidR="004A0976" w:rsidRDefault="00471C7C" w:rsidP="00471C7C">
      <w:pPr>
        <w:ind w:firstLine="708"/>
        <w:jc w:val="both"/>
        <w:rPr>
          <w:rFonts w:eastAsia="Batang"/>
          <w:sz w:val="28"/>
          <w:szCs w:val="28"/>
        </w:rPr>
      </w:pPr>
      <w:r w:rsidRPr="00AC5030">
        <w:rPr>
          <w:rFonts w:eastAsia="Batang"/>
          <w:sz w:val="28"/>
          <w:szCs w:val="28"/>
        </w:rPr>
        <w:t xml:space="preserve">Благоевградският окръжен съд има внедрен софтуер за незрящи </w:t>
      </w:r>
      <w:r w:rsidRPr="00AC5030">
        <w:rPr>
          <w:rFonts w:eastAsia="Batang"/>
          <w:sz w:val="28"/>
          <w:szCs w:val="28"/>
          <w:u w:val="single"/>
        </w:rPr>
        <w:t>„Speechlab 2.0”</w:t>
      </w:r>
      <w:r w:rsidRPr="00AC5030">
        <w:rPr>
          <w:rFonts w:eastAsia="Batang"/>
          <w:sz w:val="28"/>
          <w:szCs w:val="28"/>
        </w:rPr>
        <w:t xml:space="preserve"> , който позволява на незрящи граждани да правят справки и </w:t>
      </w:r>
      <w:r w:rsidR="003B2BE7" w:rsidRPr="00AC5030">
        <w:rPr>
          <w:rFonts w:eastAsia="Batang"/>
          <w:sz w:val="28"/>
          <w:szCs w:val="28"/>
        </w:rPr>
        <w:t xml:space="preserve">да </w:t>
      </w:r>
      <w:r w:rsidRPr="00AC5030">
        <w:rPr>
          <w:rFonts w:eastAsia="Batang"/>
          <w:sz w:val="28"/>
          <w:szCs w:val="28"/>
        </w:rPr>
        <w:t>се запознават л</w:t>
      </w:r>
      <w:r w:rsidR="003B2BE7" w:rsidRPr="00AC5030">
        <w:rPr>
          <w:rFonts w:eastAsia="Batang"/>
          <w:sz w:val="28"/>
          <w:szCs w:val="28"/>
        </w:rPr>
        <w:t>ично с документите по делата си</w:t>
      </w:r>
      <w:r w:rsidR="00B825C1">
        <w:rPr>
          <w:rFonts w:eastAsia="Batang"/>
          <w:sz w:val="28"/>
          <w:szCs w:val="28"/>
        </w:rPr>
        <w:t xml:space="preserve"> </w:t>
      </w:r>
      <w:r w:rsidRPr="00AC5030">
        <w:rPr>
          <w:rFonts w:eastAsia="Batang"/>
          <w:sz w:val="28"/>
          <w:szCs w:val="28"/>
        </w:rPr>
        <w:t>- протоколи, решения и други постъпили в съда материали, чрез работеща звукова карта.</w:t>
      </w:r>
    </w:p>
    <w:p w:rsidR="004A0976" w:rsidRPr="00AC5030" w:rsidRDefault="00471C7C" w:rsidP="004A0976">
      <w:pPr>
        <w:ind w:firstLine="540"/>
        <w:jc w:val="both"/>
        <w:rPr>
          <w:rFonts w:eastAsia="Batang"/>
          <w:sz w:val="28"/>
          <w:szCs w:val="28"/>
        </w:rPr>
      </w:pPr>
      <w:r w:rsidRPr="00AC5030">
        <w:rPr>
          <w:rFonts w:eastAsia="Batang"/>
          <w:sz w:val="28"/>
          <w:szCs w:val="28"/>
        </w:rPr>
        <w:t>Окръжен съд-</w:t>
      </w:r>
      <w:r w:rsidR="003B2BE7" w:rsidRPr="00AC5030">
        <w:rPr>
          <w:rFonts w:eastAsia="Batang"/>
          <w:sz w:val="28"/>
          <w:szCs w:val="28"/>
        </w:rPr>
        <w:t xml:space="preserve"> </w:t>
      </w:r>
      <w:r w:rsidRPr="00AC5030">
        <w:rPr>
          <w:rFonts w:eastAsia="Batang"/>
          <w:sz w:val="28"/>
          <w:szCs w:val="28"/>
        </w:rPr>
        <w:t>Благоевград запознава и информира гражданите за добрите практики и успехи в своята дейност.</w:t>
      </w:r>
      <w:r w:rsidR="00767EC5" w:rsidRPr="00AC5030">
        <w:rPr>
          <w:rFonts w:eastAsia="Batang"/>
          <w:sz w:val="28"/>
          <w:szCs w:val="28"/>
        </w:rPr>
        <w:t xml:space="preserve"> </w:t>
      </w:r>
      <w:r w:rsidRPr="00AC5030">
        <w:rPr>
          <w:rFonts w:eastAsia="Batang"/>
          <w:sz w:val="28"/>
          <w:szCs w:val="28"/>
        </w:rPr>
        <w:t>Съвместно с Радио Бла</w:t>
      </w:r>
      <w:r w:rsidR="0044053C" w:rsidRPr="00AC5030">
        <w:rPr>
          <w:rFonts w:eastAsia="Batang"/>
          <w:sz w:val="28"/>
          <w:szCs w:val="28"/>
        </w:rPr>
        <w:t>гоевград продължава рубриката «</w:t>
      </w:r>
      <w:r w:rsidRPr="00AC5030">
        <w:rPr>
          <w:rFonts w:eastAsia="Batang"/>
          <w:sz w:val="28"/>
          <w:szCs w:val="28"/>
        </w:rPr>
        <w:t>Правосъдие близо до хората»</w:t>
      </w:r>
      <w:r w:rsidR="00FE7B23">
        <w:rPr>
          <w:rFonts w:eastAsia="Batang"/>
          <w:sz w:val="28"/>
          <w:szCs w:val="28"/>
        </w:rPr>
        <w:t>.</w:t>
      </w:r>
      <w:r w:rsidRPr="00AC5030">
        <w:rPr>
          <w:rFonts w:eastAsia="Batang"/>
          <w:sz w:val="28"/>
          <w:szCs w:val="28"/>
        </w:rPr>
        <w:t xml:space="preserve"> </w:t>
      </w:r>
    </w:p>
    <w:p w:rsidR="00471C7C" w:rsidRDefault="00471C7C" w:rsidP="00471C7C">
      <w:pPr>
        <w:pStyle w:val="Style2"/>
        <w:spacing w:line="307" w:lineRule="exact"/>
        <w:ind w:firstLine="677"/>
        <w:rPr>
          <w:rFonts w:ascii="Times New Roman" w:hAnsi="Times New Roman"/>
          <w:sz w:val="28"/>
          <w:szCs w:val="28"/>
        </w:rPr>
      </w:pPr>
      <w:r w:rsidRPr="00AC5030">
        <w:rPr>
          <w:rFonts w:ascii="Times New Roman" w:hAnsi="Times New Roman"/>
          <w:sz w:val="28"/>
          <w:szCs w:val="28"/>
        </w:rPr>
        <w:t>През 20</w:t>
      </w:r>
      <w:r w:rsidR="004C00C4">
        <w:rPr>
          <w:rFonts w:ascii="Times New Roman" w:hAnsi="Times New Roman"/>
          <w:sz w:val="28"/>
          <w:szCs w:val="28"/>
          <w:lang w:val="en-US"/>
        </w:rPr>
        <w:t>20</w:t>
      </w:r>
      <w:r w:rsidR="003B2BE7" w:rsidRPr="00AC5030">
        <w:rPr>
          <w:rFonts w:ascii="Times New Roman" w:hAnsi="Times New Roman"/>
          <w:sz w:val="28"/>
          <w:szCs w:val="28"/>
        </w:rPr>
        <w:t xml:space="preserve"> </w:t>
      </w:r>
      <w:r w:rsidRPr="00AC5030">
        <w:rPr>
          <w:rFonts w:ascii="Times New Roman" w:hAnsi="Times New Roman"/>
          <w:sz w:val="28"/>
          <w:szCs w:val="28"/>
        </w:rPr>
        <w:t xml:space="preserve">г. Благоевградският окръжен </w:t>
      </w:r>
      <w:r w:rsidR="00A27BF2" w:rsidRPr="00AC5030">
        <w:rPr>
          <w:rFonts w:ascii="Times New Roman" w:hAnsi="Times New Roman"/>
          <w:sz w:val="28"/>
          <w:szCs w:val="28"/>
        </w:rPr>
        <w:t>съд участва в различни проекти,</w:t>
      </w:r>
      <w:r w:rsidRPr="00AC5030">
        <w:rPr>
          <w:rFonts w:ascii="Times New Roman" w:hAnsi="Times New Roman"/>
          <w:sz w:val="28"/>
          <w:szCs w:val="28"/>
        </w:rPr>
        <w:t xml:space="preserve"> мероприятия</w:t>
      </w:r>
      <w:r w:rsidR="00A27BF2" w:rsidRPr="00AC5030">
        <w:rPr>
          <w:rFonts w:ascii="Times New Roman" w:hAnsi="Times New Roman"/>
          <w:sz w:val="28"/>
          <w:szCs w:val="28"/>
        </w:rPr>
        <w:t xml:space="preserve"> и  въведе</w:t>
      </w:r>
      <w:r w:rsidR="00B152A2" w:rsidRPr="00AC5030">
        <w:rPr>
          <w:rFonts w:ascii="Times New Roman" w:hAnsi="Times New Roman"/>
          <w:sz w:val="28"/>
          <w:szCs w:val="28"/>
        </w:rPr>
        <w:t xml:space="preserve"> и актуализира множество</w:t>
      </w:r>
      <w:r w:rsidR="00A27BF2" w:rsidRPr="00AC5030">
        <w:rPr>
          <w:rFonts w:ascii="Times New Roman" w:hAnsi="Times New Roman"/>
          <w:sz w:val="28"/>
          <w:szCs w:val="28"/>
        </w:rPr>
        <w:t xml:space="preserve"> </w:t>
      </w:r>
      <w:r w:rsidR="00B152A2" w:rsidRPr="00AC5030">
        <w:rPr>
          <w:rFonts w:ascii="Times New Roman" w:hAnsi="Times New Roman"/>
          <w:sz w:val="28"/>
          <w:szCs w:val="28"/>
        </w:rPr>
        <w:t xml:space="preserve"> управленски решения</w:t>
      </w:r>
      <w:r w:rsidRPr="00AC5030">
        <w:rPr>
          <w:rFonts w:ascii="Times New Roman" w:hAnsi="Times New Roman"/>
          <w:sz w:val="28"/>
          <w:szCs w:val="28"/>
        </w:rPr>
        <w:t>:</w:t>
      </w:r>
    </w:p>
    <w:tbl>
      <w:tblPr>
        <w:tblW w:w="8856" w:type="dxa"/>
        <w:tblLook w:val="01E0" w:firstRow="1" w:lastRow="1" w:firstColumn="1" w:lastColumn="1" w:noHBand="0" w:noVBand="0"/>
      </w:tblPr>
      <w:tblGrid>
        <w:gridCol w:w="8856"/>
      </w:tblGrid>
      <w:tr w:rsidR="00B01645" w:rsidRPr="008625D6" w:rsidTr="00B01645">
        <w:tc>
          <w:tcPr>
            <w:tcW w:w="5573" w:type="dxa"/>
            <w:shd w:val="clear" w:color="auto" w:fill="auto"/>
          </w:tcPr>
          <w:p w:rsidR="00B01645" w:rsidRPr="008625D6" w:rsidRDefault="00B01645" w:rsidP="00F16F11">
            <w:pPr>
              <w:pStyle w:val="afa"/>
              <w:numPr>
                <w:ilvl w:val="0"/>
                <w:numId w:val="60"/>
              </w:numPr>
              <w:spacing w:after="0" w:line="240" w:lineRule="auto"/>
              <w:jc w:val="both"/>
              <w:rPr>
                <w:sz w:val="28"/>
                <w:szCs w:val="28"/>
              </w:rPr>
            </w:pPr>
            <w:r w:rsidRPr="008625D6">
              <w:rPr>
                <w:sz w:val="28"/>
                <w:szCs w:val="28"/>
              </w:rPr>
              <w:t>Извърши</w:t>
            </w:r>
            <w:r w:rsidR="00F16F11">
              <w:rPr>
                <w:sz w:val="28"/>
                <w:szCs w:val="28"/>
              </w:rPr>
              <w:t xml:space="preserve"> се</w:t>
            </w:r>
            <w:r w:rsidRPr="008625D6">
              <w:rPr>
                <w:sz w:val="28"/>
                <w:szCs w:val="28"/>
              </w:rPr>
              <w:t xml:space="preserve"> проверка за наличността на делата в гражданско и наказателно отделение</w:t>
            </w:r>
          </w:p>
        </w:tc>
      </w:tr>
      <w:tr w:rsidR="00B01645" w:rsidRPr="008625D6" w:rsidTr="00B01645">
        <w:tc>
          <w:tcPr>
            <w:tcW w:w="5573" w:type="dxa"/>
            <w:shd w:val="clear" w:color="auto" w:fill="auto"/>
          </w:tcPr>
          <w:p w:rsidR="00B01645" w:rsidRPr="008625D6" w:rsidRDefault="00B01645" w:rsidP="00F16F11">
            <w:pPr>
              <w:pStyle w:val="afa"/>
              <w:numPr>
                <w:ilvl w:val="0"/>
                <w:numId w:val="60"/>
              </w:numPr>
              <w:spacing w:after="0" w:line="240" w:lineRule="auto"/>
              <w:jc w:val="both"/>
              <w:rPr>
                <w:sz w:val="28"/>
                <w:szCs w:val="28"/>
              </w:rPr>
            </w:pPr>
            <w:r w:rsidRPr="008625D6">
              <w:rPr>
                <w:sz w:val="28"/>
                <w:szCs w:val="28"/>
              </w:rPr>
              <w:t>Извърши</w:t>
            </w:r>
            <w:r w:rsidR="00F16F11">
              <w:rPr>
                <w:sz w:val="28"/>
                <w:szCs w:val="28"/>
              </w:rPr>
              <w:t xml:space="preserve"> се</w:t>
            </w:r>
            <w:r w:rsidRPr="008625D6">
              <w:rPr>
                <w:sz w:val="28"/>
                <w:szCs w:val="28"/>
              </w:rPr>
              <w:t xml:space="preserve"> проверка за наличността на веществените доказателства</w:t>
            </w:r>
          </w:p>
        </w:tc>
      </w:tr>
      <w:tr w:rsidR="00B01645" w:rsidRPr="008625D6" w:rsidTr="00B01645">
        <w:tc>
          <w:tcPr>
            <w:tcW w:w="5573" w:type="dxa"/>
            <w:shd w:val="clear" w:color="auto" w:fill="auto"/>
          </w:tcPr>
          <w:p w:rsidR="00B01645" w:rsidRPr="008625D6" w:rsidRDefault="00B01645" w:rsidP="00F16F11">
            <w:pPr>
              <w:pStyle w:val="afa"/>
              <w:numPr>
                <w:ilvl w:val="0"/>
                <w:numId w:val="60"/>
              </w:numPr>
              <w:spacing w:after="0" w:line="240" w:lineRule="auto"/>
              <w:jc w:val="both"/>
              <w:rPr>
                <w:sz w:val="28"/>
                <w:szCs w:val="28"/>
              </w:rPr>
            </w:pPr>
            <w:r w:rsidRPr="008625D6">
              <w:rPr>
                <w:sz w:val="28"/>
                <w:szCs w:val="28"/>
              </w:rPr>
              <w:t>Извърши</w:t>
            </w:r>
            <w:r w:rsidR="00F16F11">
              <w:rPr>
                <w:sz w:val="28"/>
                <w:szCs w:val="28"/>
              </w:rPr>
              <w:t xml:space="preserve"> се</w:t>
            </w:r>
            <w:r w:rsidRPr="008625D6">
              <w:rPr>
                <w:sz w:val="28"/>
                <w:szCs w:val="28"/>
              </w:rPr>
              <w:t xml:space="preserve"> проверка на всички висящи дела, образувани преди 2016 г., проверка на делата „Бързи производства“ ГПК и КТ и на делата обявени за решаване с непостановен съдебен акт повече от 3 месеца</w:t>
            </w:r>
          </w:p>
        </w:tc>
      </w:tr>
      <w:tr w:rsidR="00B01645" w:rsidRPr="008625D6" w:rsidTr="00B01645">
        <w:tc>
          <w:tcPr>
            <w:tcW w:w="5573" w:type="dxa"/>
            <w:shd w:val="clear" w:color="auto" w:fill="auto"/>
          </w:tcPr>
          <w:p w:rsidR="00B01645" w:rsidRPr="008625D6" w:rsidRDefault="00B01645" w:rsidP="00B01645">
            <w:pPr>
              <w:pStyle w:val="afa"/>
              <w:numPr>
                <w:ilvl w:val="0"/>
                <w:numId w:val="60"/>
              </w:numPr>
              <w:spacing w:after="0" w:line="240" w:lineRule="auto"/>
              <w:jc w:val="both"/>
              <w:rPr>
                <w:sz w:val="28"/>
                <w:szCs w:val="28"/>
              </w:rPr>
            </w:pPr>
            <w:r w:rsidRPr="008625D6">
              <w:rPr>
                <w:sz w:val="28"/>
                <w:szCs w:val="28"/>
              </w:rPr>
              <w:t>Утвърдиха се Вътрешни правила за здравословни и безопасни условия на труд за 2020 г.</w:t>
            </w:r>
          </w:p>
        </w:tc>
      </w:tr>
      <w:tr w:rsidR="00B01645" w:rsidRPr="008625D6" w:rsidTr="00B01645">
        <w:tc>
          <w:tcPr>
            <w:tcW w:w="5573" w:type="dxa"/>
            <w:shd w:val="clear" w:color="auto" w:fill="auto"/>
          </w:tcPr>
          <w:p w:rsidR="00B01645" w:rsidRPr="008625D6" w:rsidRDefault="00B01645" w:rsidP="00B01645">
            <w:pPr>
              <w:pStyle w:val="afa"/>
              <w:numPr>
                <w:ilvl w:val="0"/>
                <w:numId w:val="60"/>
              </w:numPr>
              <w:spacing w:after="0" w:line="240" w:lineRule="auto"/>
              <w:jc w:val="both"/>
              <w:rPr>
                <w:sz w:val="28"/>
                <w:szCs w:val="28"/>
              </w:rPr>
            </w:pPr>
            <w:r w:rsidRPr="008625D6">
              <w:rPr>
                <w:sz w:val="28"/>
                <w:szCs w:val="28"/>
              </w:rPr>
              <w:t>Утвърдиха се Вътрешни правила за провеждане на стаж от стажант-юристите</w:t>
            </w:r>
          </w:p>
        </w:tc>
      </w:tr>
      <w:tr w:rsidR="00B01645" w:rsidRPr="008625D6" w:rsidTr="00B01645">
        <w:tc>
          <w:tcPr>
            <w:tcW w:w="5573" w:type="dxa"/>
            <w:shd w:val="clear" w:color="auto" w:fill="auto"/>
          </w:tcPr>
          <w:p w:rsidR="00B01645" w:rsidRPr="008625D6" w:rsidRDefault="00B01645" w:rsidP="00F16F11">
            <w:pPr>
              <w:pStyle w:val="afa"/>
              <w:numPr>
                <w:ilvl w:val="0"/>
                <w:numId w:val="60"/>
              </w:numPr>
              <w:spacing w:after="0" w:line="240" w:lineRule="auto"/>
              <w:jc w:val="both"/>
              <w:rPr>
                <w:sz w:val="28"/>
                <w:szCs w:val="28"/>
              </w:rPr>
            </w:pPr>
            <w:r w:rsidRPr="008625D6">
              <w:rPr>
                <w:sz w:val="28"/>
                <w:szCs w:val="28"/>
              </w:rPr>
              <w:t>Извърши</w:t>
            </w:r>
            <w:r w:rsidR="00F16F11">
              <w:rPr>
                <w:sz w:val="28"/>
                <w:szCs w:val="28"/>
              </w:rPr>
              <w:t xml:space="preserve"> се </w:t>
            </w:r>
            <w:r w:rsidRPr="008625D6">
              <w:rPr>
                <w:sz w:val="28"/>
                <w:szCs w:val="28"/>
              </w:rPr>
              <w:t>проверка на наличните документи съдържащи класифицирана информация, както и начина на съхранение н регистратурата за класифицирана информация</w:t>
            </w:r>
          </w:p>
        </w:tc>
      </w:tr>
      <w:tr w:rsidR="00B01645" w:rsidRPr="008625D6" w:rsidTr="00B01645">
        <w:tc>
          <w:tcPr>
            <w:tcW w:w="5573" w:type="dxa"/>
            <w:shd w:val="clear" w:color="auto" w:fill="auto"/>
          </w:tcPr>
          <w:p w:rsidR="00B01645" w:rsidRPr="008625D6" w:rsidRDefault="00B01645" w:rsidP="00F16F11">
            <w:pPr>
              <w:pStyle w:val="afa"/>
              <w:numPr>
                <w:ilvl w:val="0"/>
                <w:numId w:val="60"/>
              </w:numPr>
              <w:spacing w:after="0" w:line="240" w:lineRule="auto"/>
              <w:jc w:val="both"/>
              <w:rPr>
                <w:sz w:val="28"/>
                <w:szCs w:val="28"/>
              </w:rPr>
            </w:pPr>
            <w:r w:rsidRPr="008625D6">
              <w:rPr>
                <w:sz w:val="28"/>
                <w:szCs w:val="28"/>
              </w:rPr>
              <w:t>Актуализира</w:t>
            </w:r>
            <w:r w:rsidR="00F16F11">
              <w:rPr>
                <w:sz w:val="28"/>
                <w:szCs w:val="28"/>
              </w:rPr>
              <w:t>ха се</w:t>
            </w:r>
            <w:r w:rsidRPr="008625D6">
              <w:rPr>
                <w:sz w:val="28"/>
                <w:szCs w:val="28"/>
              </w:rPr>
              <w:t xml:space="preserve"> Вътрешните правила за съдебните вземания</w:t>
            </w:r>
          </w:p>
        </w:tc>
      </w:tr>
      <w:tr w:rsidR="00B01645" w:rsidRPr="008625D6" w:rsidTr="00B01645">
        <w:tc>
          <w:tcPr>
            <w:tcW w:w="5573" w:type="dxa"/>
            <w:shd w:val="clear" w:color="auto" w:fill="auto"/>
          </w:tcPr>
          <w:p w:rsidR="00B01645" w:rsidRPr="008625D6" w:rsidRDefault="00B01645" w:rsidP="00F16F11">
            <w:pPr>
              <w:pStyle w:val="afa"/>
              <w:numPr>
                <w:ilvl w:val="0"/>
                <w:numId w:val="60"/>
              </w:numPr>
              <w:spacing w:after="0" w:line="240" w:lineRule="auto"/>
              <w:jc w:val="both"/>
              <w:rPr>
                <w:sz w:val="28"/>
                <w:szCs w:val="28"/>
              </w:rPr>
            </w:pPr>
            <w:r w:rsidRPr="008625D6">
              <w:rPr>
                <w:sz w:val="28"/>
                <w:szCs w:val="28"/>
              </w:rPr>
              <w:t>Актуализирах</w:t>
            </w:r>
            <w:r w:rsidR="00F16F11">
              <w:rPr>
                <w:sz w:val="28"/>
                <w:szCs w:val="28"/>
              </w:rPr>
              <w:t>а се</w:t>
            </w:r>
            <w:r w:rsidRPr="008625D6">
              <w:rPr>
                <w:sz w:val="28"/>
                <w:szCs w:val="28"/>
              </w:rPr>
              <w:t xml:space="preserve"> Вътрешните правила за достъп до обществена </w:t>
            </w:r>
            <w:r w:rsidRPr="008625D6">
              <w:rPr>
                <w:sz w:val="28"/>
                <w:szCs w:val="28"/>
              </w:rPr>
              <w:lastRenderedPageBreak/>
              <w:t>информация</w:t>
            </w:r>
          </w:p>
        </w:tc>
      </w:tr>
      <w:tr w:rsidR="00B01645" w:rsidRPr="008625D6" w:rsidTr="00B01645">
        <w:tc>
          <w:tcPr>
            <w:tcW w:w="5573" w:type="dxa"/>
            <w:shd w:val="clear" w:color="auto" w:fill="auto"/>
          </w:tcPr>
          <w:p w:rsidR="00B01645" w:rsidRPr="008625D6" w:rsidRDefault="00B01645" w:rsidP="00B01645">
            <w:pPr>
              <w:pStyle w:val="afa"/>
              <w:numPr>
                <w:ilvl w:val="0"/>
                <w:numId w:val="60"/>
              </w:numPr>
              <w:spacing w:after="0" w:line="240" w:lineRule="auto"/>
              <w:jc w:val="both"/>
              <w:rPr>
                <w:sz w:val="28"/>
                <w:szCs w:val="28"/>
              </w:rPr>
            </w:pPr>
            <w:r w:rsidRPr="008625D6">
              <w:rPr>
                <w:sz w:val="28"/>
                <w:szCs w:val="28"/>
              </w:rPr>
              <w:lastRenderedPageBreak/>
              <w:t>Във връзка с въведеното извънредно положение в страната и предприетите мерки за предпазване от коронавирусната инфекция се издадохме заповед за ограничаване посещенията в Съдебната палата, включително разглеждането на дела и се въведе График за дежурства на съдии и съдебни служители</w:t>
            </w:r>
          </w:p>
        </w:tc>
      </w:tr>
      <w:tr w:rsidR="00B01645" w:rsidRPr="008625D6" w:rsidTr="00B01645">
        <w:tc>
          <w:tcPr>
            <w:tcW w:w="5573" w:type="dxa"/>
            <w:shd w:val="clear" w:color="auto" w:fill="auto"/>
          </w:tcPr>
          <w:p w:rsidR="00B01645" w:rsidRPr="008625D6" w:rsidRDefault="00B01645" w:rsidP="00F16F11">
            <w:pPr>
              <w:pStyle w:val="afa"/>
              <w:numPr>
                <w:ilvl w:val="0"/>
                <w:numId w:val="60"/>
              </w:numPr>
              <w:spacing w:after="0" w:line="240" w:lineRule="auto"/>
              <w:jc w:val="both"/>
              <w:rPr>
                <w:sz w:val="28"/>
                <w:szCs w:val="28"/>
              </w:rPr>
            </w:pPr>
            <w:r>
              <w:rPr>
                <w:sz w:val="28"/>
                <w:szCs w:val="28"/>
              </w:rPr>
              <w:t xml:space="preserve"> </w:t>
            </w:r>
            <w:r w:rsidRPr="008625D6">
              <w:rPr>
                <w:sz w:val="28"/>
                <w:szCs w:val="28"/>
              </w:rPr>
              <w:t>Утвърди</w:t>
            </w:r>
            <w:r w:rsidR="00F16F11">
              <w:rPr>
                <w:sz w:val="28"/>
                <w:szCs w:val="28"/>
              </w:rPr>
              <w:t xml:space="preserve"> се</w:t>
            </w:r>
            <w:r w:rsidRPr="008625D6">
              <w:rPr>
                <w:sz w:val="28"/>
                <w:szCs w:val="28"/>
              </w:rPr>
              <w:t xml:space="preserve"> Карта за оценка на риска на нов биологичен агент – коронавирус; Инструкция за предпазване и Инструкция за правилни техники за хигиена и ползване на маски</w:t>
            </w:r>
          </w:p>
        </w:tc>
      </w:tr>
      <w:tr w:rsidR="00B01645" w:rsidRPr="008625D6" w:rsidTr="00B01645">
        <w:tc>
          <w:tcPr>
            <w:tcW w:w="5573" w:type="dxa"/>
            <w:shd w:val="clear" w:color="auto" w:fill="auto"/>
          </w:tcPr>
          <w:p w:rsidR="00B01645" w:rsidRPr="008625D6" w:rsidRDefault="00B01645" w:rsidP="00B01645">
            <w:pPr>
              <w:pStyle w:val="afa"/>
              <w:numPr>
                <w:ilvl w:val="0"/>
                <w:numId w:val="60"/>
              </w:numPr>
              <w:spacing w:after="0" w:line="240" w:lineRule="auto"/>
              <w:jc w:val="both"/>
              <w:rPr>
                <w:sz w:val="28"/>
                <w:szCs w:val="28"/>
              </w:rPr>
            </w:pPr>
            <w:r>
              <w:rPr>
                <w:sz w:val="28"/>
                <w:szCs w:val="28"/>
              </w:rPr>
              <w:t xml:space="preserve"> </w:t>
            </w:r>
            <w:r w:rsidRPr="008625D6">
              <w:rPr>
                <w:sz w:val="28"/>
                <w:szCs w:val="28"/>
              </w:rPr>
              <w:t>Във връзка с отмененото извънредно положение и въведената извънредна епидемична обстановка в страната издадохме заповед за въведени нови мерки в Съдебната палата, относно работата на съда</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00552431">
              <w:rPr>
                <w:sz w:val="28"/>
                <w:szCs w:val="28"/>
              </w:rPr>
              <w:t>Проведе се</w:t>
            </w:r>
            <w:r w:rsidRPr="008625D6">
              <w:rPr>
                <w:sz w:val="28"/>
                <w:szCs w:val="28"/>
              </w:rPr>
              <w:t xml:space="preserve"> среща с ръководството на Адвокатска колегия Благоевград</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Pr="008625D6">
              <w:rPr>
                <w:sz w:val="28"/>
                <w:szCs w:val="28"/>
              </w:rPr>
              <w:t>Окръжен съд-Благоевград и тази година успешно продължи реализирането на Образователната програма „Съдебната власт – информиран избор и гражданско доверие. Отворени съдилища и прокуратури през учебната 2019/2020 г.” За целите на обучението, предвид приетите мерки за осигуряване на човешкото здраве в условията на усложнена епидемична обстановка, ръководството на съда организираха дистанционно обучение чрез видeоконферентна платформа.</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Pr="008625D6">
              <w:rPr>
                <w:sz w:val="28"/>
                <w:szCs w:val="28"/>
              </w:rPr>
              <w:t>Стартира внедряване</w:t>
            </w:r>
            <w:r w:rsidR="00552431">
              <w:rPr>
                <w:sz w:val="28"/>
                <w:szCs w:val="28"/>
              </w:rPr>
              <w:t>то</w:t>
            </w:r>
            <w:r w:rsidRPr="008625D6">
              <w:rPr>
                <w:sz w:val="28"/>
                <w:szCs w:val="28"/>
              </w:rPr>
              <w:t xml:space="preserve"> на ЕИСС, като пилотен съд, считано от 29.06.2020 г.</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00552431">
              <w:rPr>
                <w:sz w:val="28"/>
                <w:szCs w:val="28"/>
              </w:rPr>
              <w:t>Реализира</w:t>
            </w:r>
            <w:r w:rsidRPr="008625D6">
              <w:rPr>
                <w:sz w:val="28"/>
                <w:szCs w:val="28"/>
              </w:rPr>
              <w:t xml:space="preserve"> се благотворителна кампания „Капачки за бъдещето“. Инициативата „Капачки за Бъдеще“ е насочена към събиране и издаване на пластмаса, като с получените средства се закупуват кувьози за общински болници</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Pr="008625D6">
              <w:rPr>
                <w:sz w:val="28"/>
                <w:szCs w:val="28"/>
              </w:rPr>
              <w:t>Утвърди</w:t>
            </w:r>
            <w:r w:rsidR="00552431">
              <w:rPr>
                <w:sz w:val="28"/>
                <w:szCs w:val="28"/>
              </w:rPr>
              <w:t>ха с</w:t>
            </w:r>
            <w:r w:rsidRPr="008625D6">
              <w:rPr>
                <w:sz w:val="28"/>
                <w:szCs w:val="28"/>
              </w:rPr>
              <w:t>е Вътрешни правила за мрежова и информационна сигурност</w:t>
            </w:r>
          </w:p>
        </w:tc>
      </w:tr>
      <w:tr w:rsidR="00B01645" w:rsidRPr="008625D6" w:rsidTr="00B01645">
        <w:tc>
          <w:tcPr>
            <w:tcW w:w="5573" w:type="dxa"/>
            <w:shd w:val="clear" w:color="auto" w:fill="auto"/>
          </w:tcPr>
          <w:p w:rsidR="00B01645" w:rsidRPr="008625D6" w:rsidRDefault="00B01645" w:rsidP="00B01645">
            <w:pPr>
              <w:pStyle w:val="afa"/>
              <w:numPr>
                <w:ilvl w:val="0"/>
                <w:numId w:val="60"/>
              </w:numPr>
              <w:spacing w:after="0" w:line="240" w:lineRule="auto"/>
              <w:jc w:val="both"/>
              <w:rPr>
                <w:sz w:val="28"/>
                <w:szCs w:val="28"/>
              </w:rPr>
            </w:pPr>
            <w:r>
              <w:rPr>
                <w:sz w:val="28"/>
                <w:szCs w:val="28"/>
              </w:rPr>
              <w:t xml:space="preserve"> </w:t>
            </w:r>
            <w:r w:rsidRPr="008625D6">
              <w:rPr>
                <w:sz w:val="28"/>
                <w:szCs w:val="28"/>
              </w:rPr>
              <w:t xml:space="preserve">Актуализира се работната инструкция за изплащане възнагражденията на вещите лица и съдебните заседатели </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00552431">
              <w:rPr>
                <w:sz w:val="28"/>
                <w:szCs w:val="28"/>
              </w:rPr>
              <w:t>Проведе се</w:t>
            </w:r>
            <w:r w:rsidRPr="008625D6">
              <w:rPr>
                <w:sz w:val="28"/>
                <w:szCs w:val="28"/>
              </w:rPr>
              <w:t xml:space="preserve"> среща с ръководството на Адвокатска колегия Благоевград, във връзка с исканията има за осигуряване на свободен достъп да Съдебната палата</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Pr="008625D6">
              <w:rPr>
                <w:sz w:val="28"/>
                <w:szCs w:val="28"/>
              </w:rPr>
              <w:t>Извърши</w:t>
            </w:r>
            <w:r w:rsidR="00552431">
              <w:rPr>
                <w:sz w:val="28"/>
                <w:szCs w:val="28"/>
              </w:rPr>
              <w:t xml:space="preserve"> се</w:t>
            </w:r>
            <w:r w:rsidRPr="008625D6">
              <w:rPr>
                <w:sz w:val="28"/>
                <w:szCs w:val="28"/>
              </w:rPr>
              <w:t xml:space="preserve"> проверка на ЗЕС в Районен съд Благоевград</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t xml:space="preserve"> </w:t>
            </w:r>
            <w:r w:rsidRPr="008625D6">
              <w:rPr>
                <w:sz w:val="28"/>
                <w:szCs w:val="28"/>
              </w:rPr>
              <w:t>Назначи</w:t>
            </w:r>
            <w:r w:rsidR="00552431">
              <w:rPr>
                <w:sz w:val="28"/>
                <w:szCs w:val="28"/>
              </w:rPr>
              <w:t xml:space="preserve"> с</w:t>
            </w:r>
            <w:r w:rsidRPr="008625D6">
              <w:rPr>
                <w:sz w:val="28"/>
                <w:szCs w:val="28"/>
              </w:rPr>
              <w:t>е комисия, която да извърши обследване на сградата</w:t>
            </w:r>
          </w:p>
        </w:tc>
      </w:tr>
      <w:tr w:rsidR="00B01645" w:rsidRPr="008625D6" w:rsidTr="00B01645">
        <w:tc>
          <w:tcPr>
            <w:tcW w:w="5573" w:type="dxa"/>
            <w:shd w:val="clear" w:color="auto" w:fill="auto"/>
          </w:tcPr>
          <w:p w:rsidR="00B01645" w:rsidRPr="00D5054B" w:rsidRDefault="00B01645" w:rsidP="00B01645">
            <w:pPr>
              <w:pStyle w:val="afa"/>
              <w:numPr>
                <w:ilvl w:val="0"/>
                <w:numId w:val="60"/>
              </w:numPr>
              <w:spacing w:after="0" w:line="240" w:lineRule="auto"/>
              <w:jc w:val="both"/>
              <w:rPr>
                <w:sz w:val="28"/>
                <w:szCs w:val="28"/>
              </w:rPr>
            </w:pPr>
            <w:r>
              <w:rPr>
                <w:sz w:val="28"/>
                <w:szCs w:val="28"/>
              </w:rPr>
              <w:t xml:space="preserve"> </w:t>
            </w:r>
            <w:r w:rsidRPr="008625D6">
              <w:rPr>
                <w:sz w:val="28"/>
                <w:szCs w:val="28"/>
              </w:rPr>
              <w:t>Определи</w:t>
            </w:r>
            <w:r w:rsidR="00552431">
              <w:rPr>
                <w:sz w:val="28"/>
                <w:szCs w:val="28"/>
              </w:rPr>
              <w:t xml:space="preserve"> с</w:t>
            </w:r>
            <w:r w:rsidRPr="008625D6">
              <w:rPr>
                <w:sz w:val="28"/>
                <w:szCs w:val="28"/>
              </w:rPr>
              <w:t>е  длъжностното лице по защита на личните данни.</w:t>
            </w:r>
          </w:p>
          <w:p w:rsidR="00B01645" w:rsidRPr="00D5054B" w:rsidRDefault="00B01645" w:rsidP="00552431">
            <w:pPr>
              <w:pStyle w:val="afa"/>
              <w:numPr>
                <w:ilvl w:val="0"/>
                <w:numId w:val="60"/>
              </w:numPr>
              <w:spacing w:after="0" w:line="240" w:lineRule="auto"/>
              <w:jc w:val="both"/>
              <w:rPr>
                <w:sz w:val="28"/>
                <w:szCs w:val="28"/>
              </w:rPr>
            </w:pPr>
            <w:r>
              <w:rPr>
                <w:sz w:val="28"/>
                <w:szCs w:val="28"/>
              </w:rPr>
              <w:t xml:space="preserve"> </w:t>
            </w:r>
            <w:r w:rsidR="00552431">
              <w:rPr>
                <w:sz w:val="28"/>
                <w:szCs w:val="28"/>
              </w:rPr>
              <w:t>Реализира се</w:t>
            </w:r>
            <w:r w:rsidRPr="00D5054B">
              <w:rPr>
                <w:sz w:val="28"/>
                <w:szCs w:val="28"/>
              </w:rPr>
              <w:t xml:space="preserve"> дарителската мисия за благоевградските медици!  С дарените пари </w:t>
            </w:r>
            <w:r>
              <w:rPr>
                <w:sz w:val="28"/>
                <w:szCs w:val="28"/>
              </w:rPr>
              <w:t xml:space="preserve">закупихме </w:t>
            </w:r>
            <w:r w:rsidRPr="00D5054B">
              <w:rPr>
                <w:sz w:val="28"/>
                <w:szCs w:val="28"/>
              </w:rPr>
              <w:t>хранителни продукти, десерти, напитки ( кафе, чай, сок) и скромен топъл обяд.</w:t>
            </w:r>
            <w:r>
              <w:rPr>
                <w:sz w:val="28"/>
                <w:szCs w:val="28"/>
              </w:rPr>
              <w:t xml:space="preserve"> С </w:t>
            </w:r>
            <w:r w:rsidRPr="00D5054B">
              <w:rPr>
                <w:sz w:val="28"/>
                <w:szCs w:val="28"/>
              </w:rPr>
              <w:t>жеста, който проявихме, успяхме да внесем положителна емоция в хората на първа линия в борбата с COVID-19, които останаха приятно изненадани и трогнати, и изразиха благодарност от сърце.</w:t>
            </w:r>
          </w:p>
        </w:tc>
      </w:tr>
      <w:tr w:rsidR="00B01645" w:rsidRPr="008625D6" w:rsidTr="00B01645">
        <w:tc>
          <w:tcPr>
            <w:tcW w:w="5573" w:type="dxa"/>
            <w:shd w:val="clear" w:color="auto" w:fill="auto"/>
          </w:tcPr>
          <w:p w:rsidR="00B01645" w:rsidRPr="008625D6" w:rsidRDefault="00B01645" w:rsidP="00552431">
            <w:pPr>
              <w:pStyle w:val="afa"/>
              <w:numPr>
                <w:ilvl w:val="0"/>
                <w:numId w:val="60"/>
              </w:numPr>
              <w:spacing w:after="0" w:line="240" w:lineRule="auto"/>
              <w:jc w:val="both"/>
              <w:rPr>
                <w:sz w:val="28"/>
                <w:szCs w:val="28"/>
              </w:rPr>
            </w:pPr>
            <w:r>
              <w:rPr>
                <w:sz w:val="28"/>
                <w:szCs w:val="28"/>
              </w:rPr>
              <w:lastRenderedPageBreak/>
              <w:t xml:space="preserve"> </w:t>
            </w:r>
            <w:r w:rsidR="00552431">
              <w:rPr>
                <w:sz w:val="28"/>
                <w:szCs w:val="28"/>
              </w:rPr>
              <w:t>Ден на отворени врати - п</w:t>
            </w:r>
            <w:r w:rsidRPr="008625D6">
              <w:rPr>
                <w:sz w:val="28"/>
                <w:szCs w:val="28"/>
              </w:rPr>
              <w:t xml:space="preserve">редвид епидемичната обстановка, като съвременна институция, </w:t>
            </w:r>
            <w:r w:rsidR="00552431">
              <w:rPr>
                <w:sz w:val="28"/>
                <w:szCs w:val="28"/>
              </w:rPr>
              <w:t xml:space="preserve">се реализира </w:t>
            </w:r>
            <w:r w:rsidRPr="008625D6">
              <w:rPr>
                <w:sz w:val="28"/>
                <w:szCs w:val="28"/>
              </w:rPr>
              <w:t xml:space="preserve">виртуална обиколка и включвания на ЖИВО от Съдебната палата. </w:t>
            </w:r>
          </w:p>
        </w:tc>
      </w:tr>
      <w:tr w:rsidR="00B01645" w:rsidRPr="008625D6" w:rsidTr="00B01645">
        <w:tc>
          <w:tcPr>
            <w:tcW w:w="5573" w:type="dxa"/>
            <w:shd w:val="clear" w:color="auto" w:fill="auto"/>
          </w:tcPr>
          <w:p w:rsidR="00B01645" w:rsidRPr="008625D6" w:rsidRDefault="00B01645" w:rsidP="00B01645">
            <w:pPr>
              <w:pStyle w:val="afa"/>
              <w:numPr>
                <w:ilvl w:val="0"/>
                <w:numId w:val="60"/>
              </w:numPr>
              <w:spacing w:after="0" w:line="240" w:lineRule="auto"/>
              <w:jc w:val="both"/>
              <w:rPr>
                <w:sz w:val="28"/>
                <w:szCs w:val="28"/>
              </w:rPr>
            </w:pPr>
            <w:r>
              <w:rPr>
                <w:sz w:val="28"/>
                <w:szCs w:val="28"/>
              </w:rPr>
              <w:t xml:space="preserve"> </w:t>
            </w:r>
            <w:r w:rsidR="00C14904" w:rsidRPr="008625D6">
              <w:rPr>
                <w:sz w:val="28"/>
                <w:szCs w:val="28"/>
              </w:rPr>
              <w:t>Окръжен съд - Благоевград отново в подкрепа на медиците и персонала в МБАЛ – Благоевград и МБАЛ - Пулс. Дни преди Коледа, за пореден път, съдии и съдебни служители от Окръжния съд изразиха своята благодарност и съпричастност към хората на първа линия, като им поднесоха плодове и десерти.</w:t>
            </w:r>
          </w:p>
        </w:tc>
      </w:tr>
    </w:tbl>
    <w:p w:rsidR="00AC210C" w:rsidRDefault="00AC210C" w:rsidP="00471C7C">
      <w:pPr>
        <w:pStyle w:val="Style2"/>
        <w:spacing w:line="307" w:lineRule="exact"/>
        <w:ind w:firstLine="677"/>
        <w:rPr>
          <w:rFonts w:ascii="Times New Roman" w:hAnsi="Times New Roman"/>
          <w:sz w:val="28"/>
          <w:szCs w:val="28"/>
        </w:rPr>
      </w:pPr>
    </w:p>
    <w:p w:rsidR="000C7A1B" w:rsidRPr="00AC5030" w:rsidRDefault="000C7A1B" w:rsidP="007E6C72">
      <w:pPr>
        <w:jc w:val="both"/>
        <w:rPr>
          <w:sz w:val="28"/>
          <w:szCs w:val="28"/>
        </w:rPr>
      </w:pPr>
    </w:p>
    <w:p w:rsidR="00471C7C" w:rsidRPr="00AC5030" w:rsidRDefault="00471C7C" w:rsidP="007E6C72">
      <w:pPr>
        <w:ind w:left="540"/>
        <w:rPr>
          <w:b/>
          <w:sz w:val="28"/>
          <w:szCs w:val="28"/>
        </w:rPr>
      </w:pPr>
      <w:r w:rsidRPr="00AC5030">
        <w:rPr>
          <w:b/>
          <w:sz w:val="28"/>
          <w:szCs w:val="28"/>
        </w:rPr>
        <w:t>ІІ. КАДРОВА ОБЕЗПЕЧЕНОСТ</w:t>
      </w:r>
      <w:r w:rsidR="00092006" w:rsidRPr="00AC5030">
        <w:rPr>
          <w:b/>
          <w:sz w:val="28"/>
          <w:szCs w:val="28"/>
        </w:rPr>
        <w:t>, ОБЩА НАТОВАРЕНОСТ</w:t>
      </w:r>
    </w:p>
    <w:p w:rsidR="00471C7C" w:rsidRPr="00AC5030" w:rsidRDefault="00471C7C" w:rsidP="00471C7C">
      <w:pPr>
        <w:ind w:left="540"/>
        <w:jc w:val="center"/>
        <w:rPr>
          <w:b/>
          <w:sz w:val="28"/>
          <w:szCs w:val="28"/>
        </w:rPr>
      </w:pPr>
      <w:r w:rsidRPr="00AC5030">
        <w:rPr>
          <w:b/>
          <w:sz w:val="28"/>
          <w:szCs w:val="28"/>
        </w:rPr>
        <w:t>1. СЪДИИ</w:t>
      </w:r>
    </w:p>
    <w:p w:rsidR="00471C7C" w:rsidRPr="00AC5030" w:rsidRDefault="00471C7C" w:rsidP="00471C7C">
      <w:pPr>
        <w:ind w:left="540"/>
        <w:rPr>
          <w:sz w:val="28"/>
          <w:szCs w:val="28"/>
        </w:rPr>
      </w:pPr>
    </w:p>
    <w:p w:rsidR="00471C7C" w:rsidRPr="00AC5030" w:rsidRDefault="00471C7C" w:rsidP="00471C7C">
      <w:pPr>
        <w:pStyle w:val="Style2"/>
        <w:widowControl/>
        <w:spacing w:line="307" w:lineRule="exact"/>
        <w:ind w:firstLine="763"/>
        <w:rPr>
          <w:rFonts w:ascii="Times New Roman" w:eastAsia="Batang" w:hAnsi="Times New Roman"/>
          <w:sz w:val="28"/>
          <w:szCs w:val="28"/>
        </w:rPr>
      </w:pPr>
      <w:r w:rsidRPr="00AC5030">
        <w:rPr>
          <w:rFonts w:ascii="Times New Roman" w:eastAsia="Batang" w:hAnsi="Times New Roman"/>
          <w:sz w:val="28"/>
          <w:szCs w:val="28"/>
        </w:rPr>
        <w:t>Към 01.01.20</w:t>
      </w:r>
      <w:r w:rsidR="004C00C4">
        <w:rPr>
          <w:rFonts w:ascii="Times New Roman" w:eastAsia="Batang" w:hAnsi="Times New Roman"/>
          <w:sz w:val="28"/>
          <w:szCs w:val="28"/>
          <w:lang w:val="en-US"/>
        </w:rPr>
        <w:t>20</w:t>
      </w:r>
      <w:r w:rsidR="008F0BD5">
        <w:rPr>
          <w:rFonts w:ascii="Times New Roman" w:eastAsia="Batang" w:hAnsi="Times New Roman"/>
          <w:sz w:val="28"/>
          <w:szCs w:val="28"/>
        </w:rPr>
        <w:t xml:space="preserve"> </w:t>
      </w:r>
      <w:r w:rsidRPr="00AC5030">
        <w:rPr>
          <w:rFonts w:ascii="Times New Roman" w:eastAsia="Batang" w:hAnsi="Times New Roman"/>
          <w:sz w:val="28"/>
          <w:szCs w:val="28"/>
        </w:rPr>
        <w:t xml:space="preserve">г. в Окръжен съд- Благоевград  щатът на магистратите е </w:t>
      </w:r>
      <w:r w:rsidRPr="00AC5030">
        <w:rPr>
          <w:rFonts w:ascii="Times New Roman" w:eastAsia="Batang" w:hAnsi="Times New Roman"/>
          <w:b/>
          <w:sz w:val="28"/>
          <w:szCs w:val="28"/>
        </w:rPr>
        <w:t>2</w:t>
      </w:r>
      <w:r w:rsidR="00B01645">
        <w:rPr>
          <w:rFonts w:ascii="Times New Roman" w:eastAsia="Batang" w:hAnsi="Times New Roman"/>
          <w:b/>
          <w:sz w:val="28"/>
          <w:szCs w:val="28"/>
        </w:rPr>
        <w:t>6</w:t>
      </w:r>
      <w:r w:rsidRPr="00AC5030">
        <w:rPr>
          <w:rFonts w:ascii="Times New Roman" w:eastAsia="Batang" w:hAnsi="Times New Roman"/>
          <w:b/>
          <w:sz w:val="28"/>
          <w:szCs w:val="28"/>
        </w:rPr>
        <w:t xml:space="preserve"> съдии</w:t>
      </w:r>
      <w:r w:rsidRPr="00AC5030">
        <w:rPr>
          <w:rFonts w:ascii="Times New Roman" w:eastAsia="Batang" w:hAnsi="Times New Roman"/>
          <w:sz w:val="28"/>
          <w:szCs w:val="28"/>
        </w:rPr>
        <w:t>, от които един административен ръководител- предсе</w:t>
      </w:r>
      <w:r w:rsidR="00812045" w:rsidRPr="00AC5030">
        <w:rPr>
          <w:rFonts w:ascii="Times New Roman" w:eastAsia="Batang" w:hAnsi="Times New Roman"/>
          <w:sz w:val="28"/>
          <w:szCs w:val="28"/>
        </w:rPr>
        <w:t>дател на съда, двама заместник-</w:t>
      </w:r>
      <w:r w:rsidRPr="00AC5030">
        <w:rPr>
          <w:rFonts w:ascii="Times New Roman" w:eastAsia="Batang" w:hAnsi="Times New Roman"/>
          <w:sz w:val="28"/>
          <w:szCs w:val="28"/>
        </w:rPr>
        <w:t xml:space="preserve">административни ръководители- заместник- председатели на съда,  21 съдии и </w:t>
      </w:r>
      <w:r w:rsidR="00B01645">
        <w:rPr>
          <w:rFonts w:ascii="Times New Roman" w:eastAsia="Batang" w:hAnsi="Times New Roman"/>
          <w:sz w:val="28"/>
          <w:szCs w:val="28"/>
        </w:rPr>
        <w:t>2</w:t>
      </w:r>
      <w:r w:rsidRPr="00AC5030">
        <w:rPr>
          <w:rFonts w:ascii="Times New Roman" w:eastAsia="Batang" w:hAnsi="Times New Roman"/>
          <w:sz w:val="28"/>
          <w:szCs w:val="28"/>
        </w:rPr>
        <w:t xml:space="preserve"> младши съдии. </w:t>
      </w:r>
    </w:p>
    <w:p w:rsidR="005D765E" w:rsidRDefault="00471C7C" w:rsidP="00505EDE">
      <w:pPr>
        <w:pStyle w:val="Style2"/>
        <w:widowControl/>
        <w:spacing w:line="307" w:lineRule="exact"/>
        <w:rPr>
          <w:rFonts w:ascii="Times New Roman" w:eastAsia="Batang" w:hAnsi="Times New Roman"/>
          <w:sz w:val="28"/>
          <w:szCs w:val="28"/>
        </w:rPr>
      </w:pPr>
      <w:r w:rsidRPr="00AC5030">
        <w:rPr>
          <w:rFonts w:ascii="Times New Roman" w:eastAsia="Batang" w:hAnsi="Times New Roman"/>
          <w:sz w:val="28"/>
          <w:szCs w:val="28"/>
        </w:rPr>
        <w:t xml:space="preserve">Реално заетият съдийски щат към тази дата е </w:t>
      </w:r>
      <w:r w:rsidRPr="00AC5030">
        <w:rPr>
          <w:rFonts w:ascii="Times New Roman" w:eastAsia="Batang" w:hAnsi="Times New Roman"/>
          <w:b/>
          <w:sz w:val="28"/>
          <w:szCs w:val="28"/>
        </w:rPr>
        <w:t>2</w:t>
      </w:r>
      <w:r w:rsidR="00B01645">
        <w:rPr>
          <w:rFonts w:ascii="Times New Roman" w:eastAsia="Batang" w:hAnsi="Times New Roman"/>
          <w:b/>
          <w:sz w:val="28"/>
          <w:szCs w:val="28"/>
        </w:rPr>
        <w:t>5</w:t>
      </w:r>
      <w:r w:rsidRPr="00AC5030">
        <w:rPr>
          <w:rFonts w:ascii="Times New Roman" w:eastAsia="Batang" w:hAnsi="Times New Roman"/>
          <w:b/>
          <w:sz w:val="28"/>
          <w:szCs w:val="28"/>
        </w:rPr>
        <w:t xml:space="preserve"> съдии</w:t>
      </w:r>
      <w:r w:rsidRPr="00AC5030">
        <w:rPr>
          <w:rFonts w:ascii="Times New Roman" w:eastAsia="Batang" w:hAnsi="Times New Roman"/>
          <w:sz w:val="28"/>
          <w:szCs w:val="28"/>
        </w:rPr>
        <w:t>.</w:t>
      </w:r>
      <w:r w:rsidR="00D231E0" w:rsidRPr="00AC5030">
        <w:rPr>
          <w:rFonts w:ascii="Times New Roman" w:eastAsia="Batang" w:hAnsi="Times New Roman"/>
          <w:sz w:val="28"/>
          <w:szCs w:val="28"/>
        </w:rPr>
        <w:t xml:space="preserve"> </w:t>
      </w:r>
    </w:p>
    <w:p w:rsidR="00AC210C" w:rsidRDefault="00AC210C" w:rsidP="00AC210C">
      <w:pPr>
        <w:jc w:val="both"/>
        <w:rPr>
          <w:sz w:val="28"/>
          <w:szCs w:val="28"/>
        </w:rPr>
      </w:pPr>
      <w:r w:rsidRPr="00042460">
        <w:rPr>
          <w:sz w:val="28"/>
          <w:szCs w:val="28"/>
        </w:rPr>
        <w:tab/>
        <w:t>С Решение на Съдийската колегия на ВСС по Протокол 18/11.06.2019 г., изменен и допълнен с решение на Съдийската колегия на ВСС по Протокол № 20/25.06.2019 г.е обявен конкурс за повишаване в длъжност „съдия“ в Окръжен съд Благоевград за 1 щатна бройка в гражданска колегия и 1 щат</w:t>
      </w:r>
      <w:r w:rsidR="00B01645">
        <w:rPr>
          <w:sz w:val="28"/>
          <w:szCs w:val="28"/>
        </w:rPr>
        <w:t>на бройка в наказателна колегия, който все още не е приключил.</w:t>
      </w:r>
    </w:p>
    <w:p w:rsidR="00B01645" w:rsidRPr="00FF36C9" w:rsidRDefault="00AC210C" w:rsidP="00B01645">
      <w:pPr>
        <w:jc w:val="both"/>
        <w:rPr>
          <w:sz w:val="28"/>
          <w:szCs w:val="28"/>
        </w:rPr>
      </w:pPr>
      <w:r>
        <w:rPr>
          <w:sz w:val="28"/>
          <w:szCs w:val="28"/>
        </w:rPr>
        <w:tab/>
      </w:r>
      <w:r w:rsidR="00B01645" w:rsidRPr="00FF36C9">
        <w:rPr>
          <w:sz w:val="28"/>
          <w:szCs w:val="28"/>
        </w:rPr>
        <w:t>Със заповед № А-315/20.05.2020 г. на Председателя на САС е прекратено командироването на Катя Сукалинска – съдия от РС – Сандански, считано от 22.05.2020 г., която беше командирована в Окръжен съд Благоевград на мястото на съдия Величка Борилова.</w:t>
      </w:r>
    </w:p>
    <w:p w:rsidR="00B01645" w:rsidRPr="00FF36C9" w:rsidRDefault="00B01645" w:rsidP="00B01645">
      <w:pPr>
        <w:jc w:val="both"/>
        <w:rPr>
          <w:sz w:val="28"/>
          <w:szCs w:val="28"/>
        </w:rPr>
      </w:pPr>
      <w:r w:rsidRPr="00FF36C9">
        <w:rPr>
          <w:sz w:val="28"/>
          <w:szCs w:val="28"/>
        </w:rPr>
        <w:t>Със заповед № К-317/20.05.2020 г. на Председателя на САС на мястото на командированата в АС – София съдия Величка Борилова е командирована Габриела Тричкова съдия от РС – Благоевград  в Гражданско отделение на Окръжен съд Благоевград, считано от 26.05.2020 г.</w:t>
      </w:r>
    </w:p>
    <w:p w:rsidR="00B01645" w:rsidRPr="00FF36C9" w:rsidRDefault="00B01645" w:rsidP="00B01645">
      <w:pPr>
        <w:ind w:firstLine="709"/>
        <w:jc w:val="both"/>
        <w:rPr>
          <w:sz w:val="28"/>
          <w:szCs w:val="28"/>
        </w:rPr>
      </w:pPr>
      <w:r w:rsidRPr="00FF36C9">
        <w:rPr>
          <w:sz w:val="28"/>
          <w:szCs w:val="28"/>
        </w:rPr>
        <w:t>Със заповед № К- 316/20.05.2020 г. на Председателя на САС на свободна щатна бройка е командирована Гюлфие Яхова – съдия от РС – Благоевград в Гражданско отделение на Окръжен съд Благоевград, считано от 26.05.2020 г.</w:t>
      </w:r>
    </w:p>
    <w:p w:rsidR="00B01645" w:rsidRPr="00FF36C9" w:rsidRDefault="00B01645" w:rsidP="00B01645">
      <w:pPr>
        <w:ind w:firstLine="709"/>
        <w:jc w:val="both"/>
        <w:rPr>
          <w:sz w:val="28"/>
          <w:szCs w:val="28"/>
        </w:rPr>
      </w:pPr>
      <w:r w:rsidRPr="00FF36C9">
        <w:rPr>
          <w:sz w:val="28"/>
          <w:szCs w:val="28"/>
        </w:rPr>
        <w:t>Със заповед № К-319/21.05.2020 г. на Председателя на САС е командирована на свободна щатна бройка Атанаска Китипова – Янева – съдия от ОС-Благоевград в наказателна колегия на Апелативен съд София, считано от 26.05.2020 г.</w:t>
      </w:r>
    </w:p>
    <w:p w:rsidR="00B01645" w:rsidRPr="00FF36C9" w:rsidRDefault="00B01645" w:rsidP="00B01645">
      <w:pPr>
        <w:ind w:firstLine="709"/>
        <w:jc w:val="both"/>
        <w:rPr>
          <w:sz w:val="28"/>
          <w:szCs w:val="28"/>
        </w:rPr>
      </w:pPr>
      <w:r w:rsidRPr="00FF36C9">
        <w:rPr>
          <w:sz w:val="28"/>
          <w:szCs w:val="28"/>
        </w:rPr>
        <w:t>Със заповед № К-1080/24.11.2020 г. на Председателя на САС е командирована на свободна щатна бройка/освободена от съдия Емилия Топалова/ Ангелина Бисеркова – съдия от РС – Петрич в Гражданско отделение на Окръжен съд Благоевград, считано от 01.12.2020 г.</w:t>
      </w:r>
    </w:p>
    <w:p w:rsidR="00B01645" w:rsidRPr="00FF36C9" w:rsidRDefault="00B01645" w:rsidP="00B01645">
      <w:pPr>
        <w:ind w:firstLine="709"/>
        <w:jc w:val="both"/>
        <w:rPr>
          <w:sz w:val="28"/>
          <w:szCs w:val="28"/>
        </w:rPr>
      </w:pPr>
      <w:r w:rsidRPr="00FF36C9">
        <w:rPr>
          <w:sz w:val="28"/>
          <w:szCs w:val="28"/>
        </w:rPr>
        <w:lastRenderedPageBreak/>
        <w:t xml:space="preserve">С Решение на Съдийската колегия на Висшия съдебен съвет, Протокол № 34/13.10.2020 г. и на основание чл. 160 във връзка с чл. 165 ал.1 т.1 от Закона за съдебната власт е освободена съдия Емилия Топалова, поради навършване на 65-годишна възраст и придобиване право на пенсия, считано от 21.10.2020 г. По предложение на Председателя на Окръжен съд Благоевград съдия Топалова беше наградена на основание 303 ал.1 и 2 т.1 и 2 б. „б“ и ал.3 т.1  от ЗСВ за проявения висок професионализъм, образцово изпълнение на служебните задължения и отдадените й 18 години на съдебната система със „служебна благодарност и грамота“, “Личен почетен знак – втора степен  - сребърен”  и с парична награда в размер на 1000 лв.  </w:t>
      </w:r>
    </w:p>
    <w:p w:rsidR="00B01645" w:rsidRPr="00FF36C9" w:rsidRDefault="00B01645" w:rsidP="00B01645">
      <w:pPr>
        <w:ind w:firstLine="686"/>
        <w:jc w:val="both"/>
        <w:rPr>
          <w:sz w:val="28"/>
          <w:szCs w:val="28"/>
        </w:rPr>
      </w:pPr>
      <w:r w:rsidRPr="00FF36C9">
        <w:rPr>
          <w:sz w:val="28"/>
          <w:szCs w:val="28"/>
        </w:rPr>
        <w:t>За съжаление през 2020 г. загубихме съдия Иво Харамлийски, който почина на 02.11.2020 г</w:t>
      </w:r>
    </w:p>
    <w:p w:rsidR="00471C7C" w:rsidRPr="00AC5030" w:rsidRDefault="00471C7C" w:rsidP="00471C7C">
      <w:pPr>
        <w:pStyle w:val="Style2"/>
        <w:widowControl/>
        <w:spacing w:line="307" w:lineRule="exact"/>
        <w:rPr>
          <w:rFonts w:ascii="Times New Roman" w:eastAsia="Batang" w:hAnsi="Times New Roman"/>
          <w:sz w:val="28"/>
          <w:szCs w:val="28"/>
        </w:rPr>
      </w:pPr>
      <w:r w:rsidRPr="00AC5030">
        <w:rPr>
          <w:rFonts w:ascii="Times New Roman" w:eastAsia="Batang" w:hAnsi="Times New Roman"/>
          <w:sz w:val="28"/>
          <w:szCs w:val="28"/>
        </w:rPr>
        <w:t>В Окръжен съд</w:t>
      </w:r>
      <w:r w:rsidR="00BA7771">
        <w:rPr>
          <w:rFonts w:ascii="Times New Roman" w:eastAsia="Batang" w:hAnsi="Times New Roman"/>
          <w:sz w:val="28"/>
          <w:szCs w:val="28"/>
        </w:rPr>
        <w:t xml:space="preserve"> </w:t>
      </w:r>
      <w:r w:rsidRPr="00AC5030">
        <w:rPr>
          <w:rFonts w:ascii="Times New Roman" w:eastAsia="Batang" w:hAnsi="Times New Roman"/>
          <w:sz w:val="28"/>
          <w:szCs w:val="28"/>
        </w:rPr>
        <w:t>- Благоев</w:t>
      </w:r>
      <w:r w:rsidR="00964A21" w:rsidRPr="00AC5030">
        <w:rPr>
          <w:rFonts w:ascii="Times New Roman" w:eastAsia="Batang" w:hAnsi="Times New Roman"/>
          <w:sz w:val="28"/>
          <w:szCs w:val="28"/>
        </w:rPr>
        <w:t>град са обособени две отделения</w:t>
      </w:r>
      <w:r w:rsidRPr="00AC5030">
        <w:rPr>
          <w:rFonts w:ascii="Times New Roman" w:eastAsia="Batang" w:hAnsi="Times New Roman"/>
          <w:sz w:val="28"/>
          <w:szCs w:val="28"/>
        </w:rPr>
        <w:t>– наказателно и гражданско.</w:t>
      </w:r>
    </w:p>
    <w:p w:rsidR="00471C7C" w:rsidRPr="00AC5030" w:rsidRDefault="00471C7C" w:rsidP="00471C7C">
      <w:pPr>
        <w:ind w:firstLine="677"/>
        <w:jc w:val="both"/>
        <w:rPr>
          <w:rFonts w:eastAsia="Batang"/>
          <w:sz w:val="28"/>
          <w:szCs w:val="28"/>
        </w:rPr>
      </w:pPr>
      <w:r w:rsidRPr="00AC5030">
        <w:rPr>
          <w:rFonts w:eastAsia="Batang"/>
          <w:sz w:val="28"/>
          <w:szCs w:val="28"/>
        </w:rPr>
        <w:t>И през 20</w:t>
      </w:r>
      <w:r w:rsidR="004C00C4">
        <w:rPr>
          <w:rFonts w:eastAsia="Batang"/>
          <w:sz w:val="28"/>
          <w:szCs w:val="28"/>
          <w:lang w:val="en-US"/>
        </w:rPr>
        <w:t>20</w:t>
      </w:r>
      <w:r w:rsidR="00505EDE">
        <w:rPr>
          <w:rFonts w:eastAsia="Batang"/>
          <w:sz w:val="28"/>
          <w:szCs w:val="28"/>
        </w:rPr>
        <w:t xml:space="preserve"> </w:t>
      </w:r>
      <w:r w:rsidRPr="00AC5030">
        <w:rPr>
          <w:rFonts w:eastAsia="Batang"/>
          <w:sz w:val="28"/>
          <w:szCs w:val="28"/>
        </w:rPr>
        <w:t>г. продължи да се води Нарочния дневник за заместванията. В</w:t>
      </w:r>
      <w:r w:rsidR="00CC5231" w:rsidRPr="00AC5030">
        <w:rPr>
          <w:rFonts w:eastAsia="Batang"/>
          <w:sz w:val="28"/>
          <w:szCs w:val="28"/>
        </w:rPr>
        <w:t xml:space="preserve"> случай на отсъствие на съдия по-уважителни причини </w:t>
      </w:r>
      <w:r w:rsidRPr="00AC5030">
        <w:rPr>
          <w:rFonts w:eastAsia="Batang"/>
          <w:sz w:val="28"/>
          <w:szCs w:val="28"/>
        </w:rPr>
        <w:t xml:space="preserve">се издава заповед за неговото заместване. Дневникът се води на електронен носител, публикуван е в папка “Вътрешни актове” и  е достъпен за всички съдии. Разделен е на две части – за заместване на съдия в Гражданското отделение и за заместване на съдия в Наказателното отделение. </w:t>
      </w:r>
    </w:p>
    <w:p w:rsidR="00471C7C" w:rsidRDefault="00471C7C" w:rsidP="00471C7C">
      <w:pPr>
        <w:ind w:firstLine="677"/>
        <w:jc w:val="both"/>
        <w:rPr>
          <w:rFonts w:eastAsia="Batang"/>
          <w:sz w:val="28"/>
          <w:szCs w:val="28"/>
        </w:rPr>
      </w:pPr>
      <w:r w:rsidRPr="00AC5030">
        <w:rPr>
          <w:rFonts w:eastAsia="Batang"/>
          <w:sz w:val="28"/>
          <w:szCs w:val="28"/>
        </w:rPr>
        <w:t>Следва да бъде посочено , че правилата  за заместване , отвод и пр. са уредени с вътрешни актове съобразени със Закона и  указанията в тази насока на ВСС.</w:t>
      </w:r>
    </w:p>
    <w:p w:rsidR="000C7A1B" w:rsidRDefault="000C7A1B" w:rsidP="00471C7C">
      <w:pPr>
        <w:ind w:firstLine="677"/>
        <w:jc w:val="both"/>
        <w:rPr>
          <w:rFonts w:eastAsia="Batang"/>
          <w:sz w:val="28"/>
          <w:szCs w:val="28"/>
        </w:rPr>
      </w:pPr>
    </w:p>
    <w:p w:rsidR="00471C7C" w:rsidRPr="00AC5030" w:rsidRDefault="00471C7C" w:rsidP="00980829">
      <w:pPr>
        <w:spacing w:line="360" w:lineRule="auto"/>
        <w:ind w:right="-828" w:firstLine="677"/>
        <w:rPr>
          <w:b/>
          <w:sz w:val="24"/>
          <w:szCs w:val="24"/>
        </w:rPr>
      </w:pPr>
      <w:r w:rsidRPr="00AC5030">
        <w:rPr>
          <w:b/>
          <w:i/>
          <w:sz w:val="24"/>
          <w:szCs w:val="24"/>
        </w:rPr>
        <w:t>табл. 1:</w:t>
      </w:r>
      <w:r w:rsidRPr="00AC5030">
        <w:rPr>
          <w:b/>
          <w:sz w:val="24"/>
          <w:szCs w:val="24"/>
        </w:rPr>
        <w:t xml:space="preserve"> Съотношение на съдиите по щат и действителното заетите в БлОС</w:t>
      </w:r>
    </w:p>
    <w:p w:rsidR="00471C7C" w:rsidRPr="00AC5030" w:rsidRDefault="00471C7C" w:rsidP="00471C7C">
      <w:pPr>
        <w:pStyle w:val="Style2"/>
        <w:widowControl/>
        <w:spacing w:line="307" w:lineRule="exact"/>
        <w:rPr>
          <w:rFonts w:ascii="Times New Roman" w:eastAsia="Batang" w:hAnsi="Times New Roman"/>
          <w:sz w:val="28"/>
          <w:szCs w:val="28"/>
        </w:rPr>
      </w:pPr>
    </w:p>
    <w:tbl>
      <w:tblPr>
        <w:tblpPr w:leftFromText="141" w:rightFromText="141" w:vertAnchor="text" w:horzAnchor="margin" w:tblpY="-81"/>
        <w:tblW w:w="9454" w:type="dxa"/>
        <w:tblBorders>
          <w:top w:val="single" w:sz="12" w:space="0" w:color="008000"/>
          <w:left w:val="single" w:sz="6" w:space="0" w:color="008000"/>
          <w:bottom w:val="single" w:sz="12" w:space="0" w:color="008000"/>
          <w:right w:val="single" w:sz="6" w:space="0" w:color="008000"/>
          <w:insideH w:val="single" w:sz="6" w:space="0" w:color="000000"/>
        </w:tblBorders>
        <w:tblLook w:val="04A0" w:firstRow="1" w:lastRow="0" w:firstColumn="1" w:lastColumn="0" w:noHBand="0" w:noVBand="1"/>
      </w:tblPr>
      <w:tblGrid>
        <w:gridCol w:w="1605"/>
        <w:gridCol w:w="2556"/>
        <w:gridCol w:w="2676"/>
        <w:gridCol w:w="2617"/>
      </w:tblGrid>
      <w:tr w:rsidR="00471C7C" w:rsidRPr="00AC5030">
        <w:trPr>
          <w:trHeight w:val="510"/>
        </w:trPr>
        <w:tc>
          <w:tcPr>
            <w:tcW w:w="1605" w:type="dxa"/>
            <w:tcBorders>
              <w:bottom w:val="single" w:sz="12" w:space="0" w:color="008000"/>
            </w:tcBorders>
            <w:shd w:val="solid" w:color="C0C0C0" w:fill="FFFFFF"/>
            <w:vAlign w:val="center"/>
          </w:tcPr>
          <w:p w:rsidR="00471C7C" w:rsidRPr="00AC5030" w:rsidRDefault="00471C7C" w:rsidP="00471C7C">
            <w:pPr>
              <w:jc w:val="center"/>
              <w:rPr>
                <w:rFonts w:ascii="Verdana" w:hAnsi="Verdana" w:cs="Arial"/>
                <w:b/>
                <w:bCs/>
              </w:rPr>
            </w:pPr>
            <w:r w:rsidRPr="00AC5030">
              <w:rPr>
                <w:rFonts w:ascii="Verdana" w:hAnsi="Verdana" w:cs="Arial"/>
                <w:b/>
                <w:bCs/>
              </w:rPr>
              <w:t>Месец</w:t>
            </w:r>
          </w:p>
        </w:tc>
        <w:tc>
          <w:tcPr>
            <w:tcW w:w="2556" w:type="dxa"/>
            <w:tcBorders>
              <w:bottom w:val="single" w:sz="12" w:space="0" w:color="008000"/>
            </w:tcBorders>
            <w:shd w:val="solid" w:color="C0C0C0" w:fill="FFFFFF"/>
            <w:vAlign w:val="center"/>
          </w:tcPr>
          <w:p w:rsidR="00471C7C" w:rsidRPr="00AC5030" w:rsidRDefault="00471C7C" w:rsidP="00471C7C">
            <w:pPr>
              <w:jc w:val="center"/>
              <w:rPr>
                <w:rFonts w:ascii="Verdana" w:hAnsi="Verdana" w:cs="Arial"/>
                <w:b/>
                <w:bCs/>
              </w:rPr>
            </w:pPr>
            <w:r w:rsidRPr="00AC5030">
              <w:rPr>
                <w:rFonts w:ascii="Verdana" w:hAnsi="Verdana" w:cs="Arial"/>
                <w:b/>
                <w:bCs/>
              </w:rPr>
              <w:t>Брой съдии по щат</w:t>
            </w:r>
          </w:p>
        </w:tc>
        <w:tc>
          <w:tcPr>
            <w:tcW w:w="2676" w:type="dxa"/>
            <w:tcBorders>
              <w:bottom w:val="single" w:sz="12" w:space="0" w:color="008000"/>
            </w:tcBorders>
            <w:shd w:val="solid" w:color="C0C0C0" w:fill="FFFFFF"/>
            <w:vAlign w:val="center"/>
          </w:tcPr>
          <w:p w:rsidR="00471C7C" w:rsidRPr="00AC5030" w:rsidRDefault="00471C7C" w:rsidP="00471C7C">
            <w:pPr>
              <w:jc w:val="center"/>
              <w:rPr>
                <w:rFonts w:ascii="Verdana" w:hAnsi="Verdana" w:cs="Arial"/>
                <w:b/>
                <w:bCs/>
              </w:rPr>
            </w:pPr>
            <w:r w:rsidRPr="00AC5030">
              <w:rPr>
                <w:rFonts w:ascii="Verdana" w:hAnsi="Verdana" w:cs="Arial"/>
                <w:b/>
                <w:bCs/>
              </w:rPr>
              <w:t>Действително заети</w:t>
            </w:r>
          </w:p>
        </w:tc>
        <w:tc>
          <w:tcPr>
            <w:tcW w:w="2617" w:type="dxa"/>
            <w:tcBorders>
              <w:bottom w:val="single" w:sz="12" w:space="0" w:color="008000"/>
            </w:tcBorders>
            <w:shd w:val="solid" w:color="C0C0C0" w:fill="FFFFFF"/>
            <w:vAlign w:val="center"/>
          </w:tcPr>
          <w:p w:rsidR="00471C7C" w:rsidRPr="00AC5030" w:rsidRDefault="00471C7C" w:rsidP="00471C7C">
            <w:pPr>
              <w:jc w:val="center"/>
              <w:rPr>
                <w:rFonts w:ascii="Verdana" w:hAnsi="Verdana" w:cs="Arial"/>
                <w:b/>
                <w:bCs/>
              </w:rPr>
            </w:pPr>
            <w:r w:rsidRPr="00AC5030">
              <w:rPr>
                <w:rFonts w:ascii="Verdana" w:hAnsi="Verdana" w:cs="Arial"/>
                <w:b/>
                <w:bCs/>
              </w:rPr>
              <w:t>Незаети/Отсъствали</w:t>
            </w:r>
          </w:p>
        </w:tc>
      </w:tr>
      <w:tr w:rsidR="00471C7C" w:rsidRPr="00AC5030">
        <w:trPr>
          <w:trHeight w:val="255"/>
        </w:trPr>
        <w:tc>
          <w:tcPr>
            <w:tcW w:w="1605" w:type="dxa"/>
            <w:shd w:val="pct20" w:color="000000" w:fill="FFFFFF"/>
          </w:tcPr>
          <w:p w:rsidR="00471C7C" w:rsidRPr="00AC5030" w:rsidRDefault="00471C7C" w:rsidP="00471C7C">
            <w:pPr>
              <w:rPr>
                <w:rFonts w:ascii="Verdana" w:hAnsi="Verdana" w:cs="Arial"/>
                <w:b/>
                <w:bCs/>
              </w:rPr>
            </w:pPr>
            <w:r w:rsidRPr="00AC5030">
              <w:rPr>
                <w:rFonts w:ascii="Verdana" w:hAnsi="Verdana" w:cs="Arial"/>
                <w:b/>
                <w:bCs/>
              </w:rPr>
              <w:t>Януари</w:t>
            </w:r>
          </w:p>
        </w:tc>
        <w:tc>
          <w:tcPr>
            <w:tcW w:w="2556" w:type="dxa"/>
            <w:shd w:val="pct20" w:color="000000" w:fill="FFFFFF"/>
          </w:tcPr>
          <w:p w:rsidR="00471C7C" w:rsidRPr="00AC5030" w:rsidRDefault="00B01645" w:rsidP="00471C7C">
            <w:pPr>
              <w:jc w:val="center"/>
              <w:rPr>
                <w:rFonts w:ascii="Verdana" w:hAnsi="Verdana" w:cs="Arial"/>
              </w:rPr>
            </w:pPr>
            <w:r>
              <w:rPr>
                <w:rFonts w:ascii="Verdana" w:hAnsi="Verdana" w:cs="Arial"/>
              </w:rPr>
              <w:t>26</w:t>
            </w:r>
          </w:p>
        </w:tc>
        <w:tc>
          <w:tcPr>
            <w:tcW w:w="2676" w:type="dxa"/>
            <w:shd w:val="pct20" w:color="000000" w:fill="FFFFFF"/>
          </w:tcPr>
          <w:p w:rsidR="00471C7C" w:rsidRPr="00AC5030" w:rsidRDefault="001159F1" w:rsidP="00480E7F">
            <w:pPr>
              <w:jc w:val="center"/>
              <w:rPr>
                <w:rFonts w:ascii="Verdana" w:hAnsi="Verdana" w:cs="Arial"/>
              </w:rPr>
            </w:pPr>
            <w:r w:rsidRPr="00AC5030">
              <w:rPr>
                <w:rFonts w:ascii="Verdana" w:hAnsi="Verdana" w:cs="Arial"/>
              </w:rPr>
              <w:t>2</w:t>
            </w:r>
            <w:r w:rsidR="00B01645">
              <w:rPr>
                <w:rFonts w:ascii="Verdana" w:hAnsi="Verdana" w:cs="Arial"/>
              </w:rPr>
              <w:t>5</w:t>
            </w:r>
          </w:p>
        </w:tc>
        <w:tc>
          <w:tcPr>
            <w:tcW w:w="2617" w:type="dxa"/>
            <w:shd w:val="pct20" w:color="000000" w:fill="FFFFFF"/>
          </w:tcPr>
          <w:p w:rsidR="00471C7C" w:rsidRPr="00AC5030" w:rsidRDefault="00B01645" w:rsidP="00471C7C">
            <w:pPr>
              <w:jc w:val="center"/>
              <w:rPr>
                <w:rFonts w:ascii="Verdana" w:hAnsi="Verdana" w:cs="Arial"/>
              </w:rPr>
            </w:pPr>
            <w:r>
              <w:rPr>
                <w:rFonts w:ascii="Verdana" w:hAnsi="Verdana" w:cs="Arial"/>
              </w:rPr>
              <w:t>1</w:t>
            </w:r>
          </w:p>
        </w:tc>
      </w:tr>
      <w:tr w:rsidR="00471C7C" w:rsidRPr="00AC5030">
        <w:trPr>
          <w:trHeight w:val="255"/>
        </w:trPr>
        <w:tc>
          <w:tcPr>
            <w:tcW w:w="1605" w:type="dxa"/>
            <w:shd w:val="pct25" w:color="FFFF00" w:fill="FFFFFF"/>
          </w:tcPr>
          <w:p w:rsidR="00471C7C" w:rsidRPr="00AC5030" w:rsidRDefault="00471C7C" w:rsidP="00471C7C">
            <w:pPr>
              <w:rPr>
                <w:rFonts w:ascii="Verdana" w:hAnsi="Verdana" w:cs="Arial"/>
                <w:b/>
                <w:bCs/>
              </w:rPr>
            </w:pPr>
            <w:r w:rsidRPr="00AC5030">
              <w:rPr>
                <w:rFonts w:ascii="Verdana" w:hAnsi="Verdana" w:cs="Arial"/>
                <w:b/>
                <w:bCs/>
              </w:rPr>
              <w:t>Февруари</w:t>
            </w:r>
          </w:p>
        </w:tc>
        <w:tc>
          <w:tcPr>
            <w:tcW w:w="2556" w:type="dxa"/>
            <w:shd w:val="pct25" w:color="FFFF00" w:fill="FFFFFF"/>
          </w:tcPr>
          <w:p w:rsidR="00471C7C" w:rsidRPr="00AC5030" w:rsidRDefault="00B01645" w:rsidP="00471C7C">
            <w:pPr>
              <w:jc w:val="center"/>
              <w:rPr>
                <w:rFonts w:ascii="Verdana" w:hAnsi="Verdana" w:cs="Arial"/>
              </w:rPr>
            </w:pPr>
            <w:r>
              <w:rPr>
                <w:rFonts w:ascii="Verdana" w:hAnsi="Verdana" w:cs="Arial"/>
              </w:rPr>
              <w:t>26</w:t>
            </w:r>
          </w:p>
        </w:tc>
        <w:tc>
          <w:tcPr>
            <w:tcW w:w="2676" w:type="dxa"/>
            <w:shd w:val="pct25" w:color="FFFF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5</w:t>
            </w:r>
          </w:p>
        </w:tc>
        <w:tc>
          <w:tcPr>
            <w:tcW w:w="2617" w:type="dxa"/>
            <w:shd w:val="pct25" w:color="FFFF00" w:fill="FFFFFF"/>
          </w:tcPr>
          <w:p w:rsidR="00471C7C" w:rsidRPr="00AC5030" w:rsidRDefault="00B01645" w:rsidP="00471C7C">
            <w:pPr>
              <w:jc w:val="center"/>
              <w:rPr>
                <w:rFonts w:ascii="Verdana" w:hAnsi="Verdana" w:cs="Arial"/>
              </w:rPr>
            </w:pPr>
            <w:r>
              <w:rPr>
                <w:rFonts w:ascii="Verdana" w:hAnsi="Verdana" w:cs="Arial"/>
              </w:rPr>
              <w:t>1</w:t>
            </w:r>
          </w:p>
        </w:tc>
      </w:tr>
      <w:tr w:rsidR="00471C7C" w:rsidRPr="00AC5030">
        <w:trPr>
          <w:trHeight w:val="255"/>
        </w:trPr>
        <w:tc>
          <w:tcPr>
            <w:tcW w:w="1605" w:type="dxa"/>
            <w:shd w:val="pct20" w:color="000000" w:fill="FFFFFF"/>
          </w:tcPr>
          <w:p w:rsidR="00471C7C" w:rsidRPr="00AC5030" w:rsidRDefault="00471C7C" w:rsidP="00471C7C">
            <w:pPr>
              <w:rPr>
                <w:rFonts w:ascii="Verdana" w:hAnsi="Verdana" w:cs="Arial"/>
                <w:b/>
                <w:bCs/>
              </w:rPr>
            </w:pPr>
            <w:r w:rsidRPr="00AC5030">
              <w:rPr>
                <w:rFonts w:ascii="Verdana" w:hAnsi="Verdana" w:cs="Arial"/>
                <w:b/>
                <w:bCs/>
              </w:rPr>
              <w:t>Март</w:t>
            </w:r>
          </w:p>
        </w:tc>
        <w:tc>
          <w:tcPr>
            <w:tcW w:w="2556" w:type="dxa"/>
            <w:shd w:val="pct20" w:color="000000" w:fill="FFFFFF"/>
          </w:tcPr>
          <w:p w:rsidR="00471C7C" w:rsidRPr="00AC5030" w:rsidRDefault="00B01645" w:rsidP="00471C7C">
            <w:pPr>
              <w:jc w:val="center"/>
              <w:rPr>
                <w:rFonts w:ascii="Verdana" w:hAnsi="Verdana" w:cs="Arial"/>
              </w:rPr>
            </w:pPr>
            <w:r>
              <w:rPr>
                <w:rFonts w:ascii="Verdana" w:hAnsi="Verdana" w:cs="Arial"/>
              </w:rPr>
              <w:t>26</w:t>
            </w:r>
          </w:p>
        </w:tc>
        <w:tc>
          <w:tcPr>
            <w:tcW w:w="2676" w:type="dxa"/>
            <w:shd w:val="pct20" w:color="000000" w:fill="FFFFFF"/>
          </w:tcPr>
          <w:p w:rsidR="00471C7C" w:rsidRPr="00AC5030" w:rsidRDefault="001159F1" w:rsidP="00471C7C">
            <w:pPr>
              <w:jc w:val="center"/>
              <w:rPr>
                <w:rFonts w:ascii="Verdana" w:hAnsi="Verdana" w:cs="Arial"/>
              </w:rPr>
            </w:pPr>
            <w:r w:rsidRPr="00AC5030">
              <w:rPr>
                <w:rFonts w:ascii="Verdana" w:hAnsi="Verdana" w:cs="Arial"/>
              </w:rPr>
              <w:t>2</w:t>
            </w:r>
            <w:r w:rsidR="00B01645">
              <w:rPr>
                <w:rFonts w:ascii="Verdana" w:hAnsi="Verdana" w:cs="Arial"/>
              </w:rPr>
              <w:t>5</w:t>
            </w:r>
          </w:p>
        </w:tc>
        <w:tc>
          <w:tcPr>
            <w:tcW w:w="2617" w:type="dxa"/>
            <w:shd w:val="pct20" w:color="000000" w:fill="FFFFFF"/>
          </w:tcPr>
          <w:p w:rsidR="00471C7C" w:rsidRPr="00AC5030" w:rsidRDefault="00B01645" w:rsidP="00471C7C">
            <w:pPr>
              <w:jc w:val="center"/>
              <w:rPr>
                <w:rFonts w:ascii="Verdana" w:hAnsi="Verdana" w:cs="Arial"/>
              </w:rPr>
            </w:pPr>
            <w:r>
              <w:rPr>
                <w:rFonts w:ascii="Verdana" w:hAnsi="Verdana" w:cs="Arial"/>
              </w:rPr>
              <w:t>1</w:t>
            </w:r>
          </w:p>
        </w:tc>
      </w:tr>
      <w:tr w:rsidR="00471C7C" w:rsidRPr="00AC5030">
        <w:trPr>
          <w:trHeight w:val="255"/>
        </w:trPr>
        <w:tc>
          <w:tcPr>
            <w:tcW w:w="1605" w:type="dxa"/>
            <w:shd w:val="pct25" w:color="FFFF00" w:fill="FFFFFF"/>
          </w:tcPr>
          <w:p w:rsidR="00471C7C" w:rsidRPr="00AC5030" w:rsidRDefault="00471C7C" w:rsidP="00471C7C">
            <w:pPr>
              <w:rPr>
                <w:rFonts w:ascii="Verdana" w:hAnsi="Verdana" w:cs="Arial"/>
                <w:b/>
                <w:bCs/>
              </w:rPr>
            </w:pPr>
            <w:r w:rsidRPr="00AC5030">
              <w:rPr>
                <w:rFonts w:ascii="Verdana" w:hAnsi="Verdana" w:cs="Arial"/>
                <w:b/>
                <w:bCs/>
              </w:rPr>
              <w:t>Април</w:t>
            </w:r>
          </w:p>
        </w:tc>
        <w:tc>
          <w:tcPr>
            <w:tcW w:w="2556" w:type="dxa"/>
            <w:shd w:val="pct25" w:color="FFFF00" w:fill="FFFFFF"/>
          </w:tcPr>
          <w:p w:rsidR="00471C7C" w:rsidRPr="00AC5030" w:rsidRDefault="00B01645" w:rsidP="00471C7C">
            <w:pPr>
              <w:jc w:val="center"/>
              <w:rPr>
                <w:rFonts w:ascii="Verdana" w:hAnsi="Verdana" w:cs="Arial"/>
              </w:rPr>
            </w:pPr>
            <w:r>
              <w:rPr>
                <w:rFonts w:ascii="Verdana" w:hAnsi="Verdana" w:cs="Arial"/>
              </w:rPr>
              <w:t>26</w:t>
            </w:r>
          </w:p>
        </w:tc>
        <w:tc>
          <w:tcPr>
            <w:tcW w:w="2676" w:type="dxa"/>
            <w:shd w:val="pct25" w:color="FFFF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5</w:t>
            </w:r>
          </w:p>
        </w:tc>
        <w:tc>
          <w:tcPr>
            <w:tcW w:w="2617" w:type="dxa"/>
            <w:shd w:val="pct25" w:color="FFFF00" w:fill="FFFFFF"/>
          </w:tcPr>
          <w:p w:rsidR="00471C7C" w:rsidRPr="00AC5030" w:rsidRDefault="00B01645" w:rsidP="00471C7C">
            <w:pPr>
              <w:jc w:val="center"/>
              <w:rPr>
                <w:rFonts w:ascii="Verdana" w:hAnsi="Verdana" w:cs="Arial"/>
              </w:rPr>
            </w:pPr>
            <w:r>
              <w:rPr>
                <w:rFonts w:ascii="Verdana" w:hAnsi="Verdana" w:cs="Arial"/>
              </w:rPr>
              <w:t>1</w:t>
            </w:r>
          </w:p>
        </w:tc>
      </w:tr>
      <w:tr w:rsidR="00471C7C" w:rsidRPr="00AC5030">
        <w:trPr>
          <w:trHeight w:val="255"/>
        </w:trPr>
        <w:tc>
          <w:tcPr>
            <w:tcW w:w="1605" w:type="dxa"/>
            <w:shd w:val="pct20" w:color="000000" w:fill="FFFFFF"/>
          </w:tcPr>
          <w:p w:rsidR="00471C7C" w:rsidRPr="00AC5030" w:rsidRDefault="00471C7C" w:rsidP="00471C7C">
            <w:pPr>
              <w:rPr>
                <w:rFonts w:ascii="Verdana" w:hAnsi="Verdana" w:cs="Arial"/>
                <w:b/>
                <w:bCs/>
              </w:rPr>
            </w:pPr>
            <w:r w:rsidRPr="00AC5030">
              <w:rPr>
                <w:rFonts w:ascii="Verdana" w:hAnsi="Verdana" w:cs="Arial"/>
                <w:b/>
                <w:bCs/>
              </w:rPr>
              <w:t>Май</w:t>
            </w:r>
          </w:p>
        </w:tc>
        <w:tc>
          <w:tcPr>
            <w:tcW w:w="2556" w:type="dxa"/>
            <w:shd w:val="pct20" w:color="000000" w:fill="FFFFFF"/>
          </w:tcPr>
          <w:p w:rsidR="00471C7C" w:rsidRPr="00AC5030" w:rsidRDefault="00B01645" w:rsidP="00471C7C">
            <w:pPr>
              <w:jc w:val="center"/>
              <w:rPr>
                <w:rFonts w:ascii="Verdana" w:hAnsi="Verdana" w:cs="Arial"/>
              </w:rPr>
            </w:pPr>
            <w:r>
              <w:rPr>
                <w:rFonts w:ascii="Verdana" w:hAnsi="Verdana" w:cs="Arial"/>
              </w:rPr>
              <w:t>26</w:t>
            </w:r>
          </w:p>
        </w:tc>
        <w:tc>
          <w:tcPr>
            <w:tcW w:w="2676" w:type="dxa"/>
            <w:shd w:val="pct20" w:color="0000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5</w:t>
            </w:r>
          </w:p>
        </w:tc>
        <w:tc>
          <w:tcPr>
            <w:tcW w:w="2617" w:type="dxa"/>
            <w:shd w:val="pct20" w:color="000000" w:fill="FFFFFF"/>
          </w:tcPr>
          <w:p w:rsidR="00471C7C" w:rsidRPr="00AC5030" w:rsidRDefault="00B01645" w:rsidP="00471C7C">
            <w:pPr>
              <w:jc w:val="center"/>
              <w:rPr>
                <w:rFonts w:ascii="Verdana" w:hAnsi="Verdana" w:cs="Arial"/>
              </w:rPr>
            </w:pPr>
            <w:r>
              <w:rPr>
                <w:rFonts w:ascii="Verdana" w:hAnsi="Verdana" w:cs="Arial"/>
              </w:rPr>
              <w:t>1</w:t>
            </w:r>
          </w:p>
        </w:tc>
      </w:tr>
      <w:tr w:rsidR="00471C7C" w:rsidRPr="00AC5030">
        <w:trPr>
          <w:trHeight w:val="255"/>
        </w:trPr>
        <w:tc>
          <w:tcPr>
            <w:tcW w:w="1605" w:type="dxa"/>
            <w:shd w:val="pct25" w:color="FFFF00" w:fill="FFFFFF"/>
          </w:tcPr>
          <w:p w:rsidR="00471C7C" w:rsidRPr="00AC5030" w:rsidRDefault="00471C7C" w:rsidP="00471C7C">
            <w:pPr>
              <w:rPr>
                <w:rFonts w:ascii="Verdana" w:hAnsi="Verdana" w:cs="Arial"/>
                <w:b/>
                <w:bCs/>
              </w:rPr>
            </w:pPr>
            <w:r w:rsidRPr="00AC5030">
              <w:rPr>
                <w:rFonts w:ascii="Verdana" w:hAnsi="Verdana" w:cs="Arial"/>
                <w:b/>
                <w:bCs/>
              </w:rPr>
              <w:t>Юни</w:t>
            </w:r>
          </w:p>
        </w:tc>
        <w:tc>
          <w:tcPr>
            <w:tcW w:w="2556" w:type="dxa"/>
            <w:shd w:val="pct25" w:color="FFFF00" w:fill="FFFFFF"/>
          </w:tcPr>
          <w:p w:rsidR="00471C7C" w:rsidRPr="00AC5030" w:rsidRDefault="00B01645" w:rsidP="00471C7C">
            <w:pPr>
              <w:jc w:val="center"/>
              <w:rPr>
                <w:rFonts w:ascii="Verdana" w:hAnsi="Verdana" w:cs="Arial"/>
              </w:rPr>
            </w:pPr>
            <w:r>
              <w:rPr>
                <w:rFonts w:ascii="Verdana" w:hAnsi="Verdana" w:cs="Arial"/>
              </w:rPr>
              <w:t>26</w:t>
            </w:r>
          </w:p>
        </w:tc>
        <w:tc>
          <w:tcPr>
            <w:tcW w:w="2676" w:type="dxa"/>
            <w:shd w:val="pct25" w:color="FFFF00" w:fill="FFFFFF"/>
          </w:tcPr>
          <w:p w:rsidR="00471C7C" w:rsidRPr="00AC5030" w:rsidRDefault="00B1747D" w:rsidP="001159F1">
            <w:pPr>
              <w:jc w:val="center"/>
              <w:rPr>
                <w:rFonts w:ascii="Verdana" w:hAnsi="Verdana" w:cs="Arial"/>
              </w:rPr>
            </w:pPr>
            <w:r>
              <w:rPr>
                <w:rFonts w:ascii="Verdana" w:hAnsi="Verdana" w:cs="Arial"/>
              </w:rPr>
              <w:t>2</w:t>
            </w:r>
            <w:r w:rsidR="00B01645">
              <w:rPr>
                <w:rFonts w:ascii="Verdana" w:hAnsi="Verdana" w:cs="Arial"/>
              </w:rPr>
              <w:t>4</w:t>
            </w:r>
          </w:p>
        </w:tc>
        <w:tc>
          <w:tcPr>
            <w:tcW w:w="2617" w:type="dxa"/>
            <w:shd w:val="pct25" w:color="FFFF00" w:fill="FFFFFF"/>
          </w:tcPr>
          <w:p w:rsidR="00471C7C" w:rsidRPr="00AC5030" w:rsidRDefault="00B1747D" w:rsidP="00471C7C">
            <w:pPr>
              <w:jc w:val="center"/>
              <w:rPr>
                <w:rFonts w:ascii="Verdana" w:hAnsi="Verdana" w:cs="Arial"/>
              </w:rPr>
            </w:pPr>
            <w:r>
              <w:rPr>
                <w:rFonts w:ascii="Verdana" w:hAnsi="Verdana" w:cs="Arial"/>
              </w:rPr>
              <w:t>2</w:t>
            </w:r>
          </w:p>
        </w:tc>
      </w:tr>
      <w:tr w:rsidR="00471C7C" w:rsidRPr="00AC5030">
        <w:trPr>
          <w:trHeight w:val="255"/>
        </w:trPr>
        <w:tc>
          <w:tcPr>
            <w:tcW w:w="1605" w:type="dxa"/>
            <w:shd w:val="pct20" w:color="000000" w:fill="FFFFFF"/>
          </w:tcPr>
          <w:p w:rsidR="00471C7C" w:rsidRPr="00AC5030" w:rsidRDefault="00471C7C" w:rsidP="00471C7C">
            <w:pPr>
              <w:rPr>
                <w:rFonts w:ascii="Verdana" w:hAnsi="Verdana" w:cs="Arial"/>
                <w:b/>
                <w:bCs/>
              </w:rPr>
            </w:pPr>
            <w:r w:rsidRPr="00AC5030">
              <w:rPr>
                <w:rFonts w:ascii="Verdana" w:hAnsi="Verdana" w:cs="Arial"/>
                <w:b/>
                <w:bCs/>
              </w:rPr>
              <w:t>Юли</w:t>
            </w:r>
          </w:p>
        </w:tc>
        <w:tc>
          <w:tcPr>
            <w:tcW w:w="2556" w:type="dxa"/>
            <w:shd w:val="pct20" w:color="000000" w:fill="FFFFFF"/>
          </w:tcPr>
          <w:p w:rsidR="00471C7C" w:rsidRPr="00AC5030" w:rsidRDefault="00B1747D" w:rsidP="00471C7C">
            <w:pPr>
              <w:jc w:val="center"/>
              <w:rPr>
                <w:rFonts w:ascii="Verdana" w:hAnsi="Verdana" w:cs="Arial"/>
              </w:rPr>
            </w:pPr>
            <w:r>
              <w:rPr>
                <w:rFonts w:ascii="Verdana" w:hAnsi="Verdana" w:cs="Arial"/>
              </w:rPr>
              <w:t>26</w:t>
            </w:r>
          </w:p>
        </w:tc>
        <w:tc>
          <w:tcPr>
            <w:tcW w:w="2676" w:type="dxa"/>
            <w:shd w:val="pct20" w:color="0000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4</w:t>
            </w:r>
          </w:p>
        </w:tc>
        <w:tc>
          <w:tcPr>
            <w:tcW w:w="2617" w:type="dxa"/>
            <w:shd w:val="pct20" w:color="000000" w:fill="FFFFFF"/>
          </w:tcPr>
          <w:p w:rsidR="00471C7C" w:rsidRPr="00AC5030" w:rsidRDefault="00B01645" w:rsidP="00471C7C">
            <w:pPr>
              <w:jc w:val="center"/>
              <w:rPr>
                <w:rFonts w:ascii="Verdana" w:hAnsi="Verdana" w:cs="Arial"/>
              </w:rPr>
            </w:pPr>
            <w:r>
              <w:rPr>
                <w:rFonts w:ascii="Verdana" w:hAnsi="Verdana" w:cs="Arial"/>
              </w:rPr>
              <w:t>2</w:t>
            </w:r>
          </w:p>
        </w:tc>
      </w:tr>
      <w:tr w:rsidR="00471C7C" w:rsidRPr="00AC5030">
        <w:trPr>
          <w:trHeight w:val="255"/>
        </w:trPr>
        <w:tc>
          <w:tcPr>
            <w:tcW w:w="1605" w:type="dxa"/>
            <w:shd w:val="pct25" w:color="FFFF00" w:fill="FFFFFF"/>
          </w:tcPr>
          <w:p w:rsidR="00471C7C" w:rsidRPr="00AC5030" w:rsidRDefault="00471C7C" w:rsidP="00471C7C">
            <w:pPr>
              <w:rPr>
                <w:rFonts w:ascii="Verdana" w:hAnsi="Verdana" w:cs="Arial"/>
                <w:b/>
                <w:bCs/>
              </w:rPr>
            </w:pPr>
            <w:r w:rsidRPr="00AC5030">
              <w:rPr>
                <w:rFonts w:ascii="Verdana" w:hAnsi="Verdana" w:cs="Arial"/>
                <w:b/>
                <w:bCs/>
              </w:rPr>
              <w:t>Август</w:t>
            </w:r>
          </w:p>
        </w:tc>
        <w:tc>
          <w:tcPr>
            <w:tcW w:w="2556" w:type="dxa"/>
            <w:shd w:val="pct25" w:color="FFFF00" w:fill="FFFFFF"/>
          </w:tcPr>
          <w:p w:rsidR="00471C7C" w:rsidRPr="00AC5030" w:rsidRDefault="00B1747D" w:rsidP="00471C7C">
            <w:pPr>
              <w:jc w:val="center"/>
              <w:rPr>
                <w:rFonts w:ascii="Verdana" w:hAnsi="Verdana" w:cs="Arial"/>
              </w:rPr>
            </w:pPr>
            <w:r>
              <w:rPr>
                <w:rFonts w:ascii="Verdana" w:hAnsi="Verdana" w:cs="Arial"/>
              </w:rPr>
              <w:t>26</w:t>
            </w:r>
          </w:p>
        </w:tc>
        <w:tc>
          <w:tcPr>
            <w:tcW w:w="2676" w:type="dxa"/>
            <w:shd w:val="pct25" w:color="FFFF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4</w:t>
            </w:r>
          </w:p>
        </w:tc>
        <w:tc>
          <w:tcPr>
            <w:tcW w:w="2617" w:type="dxa"/>
            <w:shd w:val="pct25" w:color="FFFF00" w:fill="FFFFFF"/>
          </w:tcPr>
          <w:p w:rsidR="00471C7C" w:rsidRPr="00AC5030" w:rsidRDefault="00B01645" w:rsidP="00471C7C">
            <w:pPr>
              <w:jc w:val="center"/>
              <w:rPr>
                <w:rFonts w:ascii="Verdana" w:hAnsi="Verdana" w:cs="Arial"/>
              </w:rPr>
            </w:pPr>
            <w:r>
              <w:rPr>
                <w:rFonts w:ascii="Verdana" w:hAnsi="Verdana" w:cs="Arial"/>
              </w:rPr>
              <w:t>2</w:t>
            </w:r>
          </w:p>
        </w:tc>
      </w:tr>
      <w:tr w:rsidR="00471C7C" w:rsidRPr="00AC5030">
        <w:trPr>
          <w:trHeight w:val="255"/>
        </w:trPr>
        <w:tc>
          <w:tcPr>
            <w:tcW w:w="1605" w:type="dxa"/>
            <w:shd w:val="pct20" w:color="000000" w:fill="FFFFFF"/>
          </w:tcPr>
          <w:p w:rsidR="00471C7C" w:rsidRPr="00AC5030" w:rsidRDefault="00471C7C" w:rsidP="00471C7C">
            <w:pPr>
              <w:rPr>
                <w:rFonts w:ascii="Verdana" w:hAnsi="Verdana" w:cs="Arial"/>
                <w:b/>
                <w:bCs/>
              </w:rPr>
            </w:pPr>
            <w:r w:rsidRPr="00AC5030">
              <w:rPr>
                <w:rFonts w:ascii="Verdana" w:hAnsi="Verdana" w:cs="Arial"/>
                <w:b/>
                <w:bCs/>
              </w:rPr>
              <w:t>Септември</w:t>
            </w:r>
          </w:p>
        </w:tc>
        <w:tc>
          <w:tcPr>
            <w:tcW w:w="2556" w:type="dxa"/>
            <w:shd w:val="pct20" w:color="000000" w:fill="FFFFFF"/>
          </w:tcPr>
          <w:p w:rsidR="00471C7C" w:rsidRPr="00AC5030" w:rsidRDefault="00B1747D" w:rsidP="00471C7C">
            <w:pPr>
              <w:jc w:val="center"/>
              <w:rPr>
                <w:rFonts w:ascii="Verdana" w:hAnsi="Verdana" w:cs="Arial"/>
              </w:rPr>
            </w:pPr>
            <w:r>
              <w:rPr>
                <w:rFonts w:ascii="Verdana" w:hAnsi="Verdana" w:cs="Arial"/>
              </w:rPr>
              <w:t>26</w:t>
            </w:r>
          </w:p>
        </w:tc>
        <w:tc>
          <w:tcPr>
            <w:tcW w:w="2676" w:type="dxa"/>
            <w:shd w:val="pct20" w:color="0000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4</w:t>
            </w:r>
          </w:p>
        </w:tc>
        <w:tc>
          <w:tcPr>
            <w:tcW w:w="2617" w:type="dxa"/>
            <w:shd w:val="pct20" w:color="000000" w:fill="FFFFFF"/>
          </w:tcPr>
          <w:p w:rsidR="00471C7C" w:rsidRPr="00AC5030" w:rsidRDefault="00B01645" w:rsidP="00471C7C">
            <w:pPr>
              <w:jc w:val="center"/>
              <w:rPr>
                <w:rFonts w:ascii="Verdana" w:hAnsi="Verdana" w:cs="Arial"/>
              </w:rPr>
            </w:pPr>
            <w:r>
              <w:rPr>
                <w:rFonts w:ascii="Verdana" w:hAnsi="Verdana" w:cs="Arial"/>
              </w:rPr>
              <w:t>2</w:t>
            </w:r>
          </w:p>
        </w:tc>
      </w:tr>
      <w:tr w:rsidR="00471C7C" w:rsidRPr="00AC5030">
        <w:trPr>
          <w:trHeight w:val="255"/>
        </w:trPr>
        <w:tc>
          <w:tcPr>
            <w:tcW w:w="1605" w:type="dxa"/>
            <w:shd w:val="pct25" w:color="FFFF00" w:fill="FFFFFF"/>
          </w:tcPr>
          <w:p w:rsidR="00471C7C" w:rsidRPr="00AC5030" w:rsidRDefault="00471C7C" w:rsidP="00471C7C">
            <w:pPr>
              <w:rPr>
                <w:rFonts w:ascii="Verdana" w:hAnsi="Verdana" w:cs="Arial"/>
                <w:b/>
                <w:bCs/>
              </w:rPr>
            </w:pPr>
            <w:r w:rsidRPr="00AC5030">
              <w:rPr>
                <w:rFonts w:ascii="Verdana" w:hAnsi="Verdana" w:cs="Arial"/>
                <w:b/>
                <w:bCs/>
              </w:rPr>
              <w:t>Октомври</w:t>
            </w:r>
          </w:p>
        </w:tc>
        <w:tc>
          <w:tcPr>
            <w:tcW w:w="2556" w:type="dxa"/>
            <w:shd w:val="pct25" w:color="FFFF00" w:fill="FFFFFF"/>
          </w:tcPr>
          <w:p w:rsidR="00471C7C" w:rsidRPr="00AC5030" w:rsidRDefault="00B1747D" w:rsidP="00471C7C">
            <w:pPr>
              <w:jc w:val="center"/>
              <w:rPr>
                <w:rFonts w:ascii="Verdana" w:hAnsi="Verdana" w:cs="Arial"/>
              </w:rPr>
            </w:pPr>
            <w:r>
              <w:rPr>
                <w:rFonts w:ascii="Verdana" w:hAnsi="Verdana" w:cs="Arial"/>
              </w:rPr>
              <w:t>26</w:t>
            </w:r>
          </w:p>
        </w:tc>
        <w:tc>
          <w:tcPr>
            <w:tcW w:w="2676" w:type="dxa"/>
            <w:shd w:val="pct25" w:color="FFFF00" w:fill="FFFFFF"/>
          </w:tcPr>
          <w:p w:rsidR="00471C7C" w:rsidRPr="00AC5030" w:rsidRDefault="00471C7C" w:rsidP="00B06B37">
            <w:pPr>
              <w:jc w:val="center"/>
              <w:rPr>
                <w:rFonts w:ascii="Verdana" w:hAnsi="Verdana" w:cs="Arial"/>
              </w:rPr>
            </w:pPr>
            <w:r w:rsidRPr="00AC5030">
              <w:rPr>
                <w:rFonts w:ascii="Verdana" w:hAnsi="Verdana" w:cs="Arial"/>
              </w:rPr>
              <w:t>2</w:t>
            </w:r>
            <w:r w:rsidR="00B01645">
              <w:rPr>
                <w:rFonts w:ascii="Verdana" w:hAnsi="Verdana" w:cs="Arial"/>
              </w:rPr>
              <w:t>4</w:t>
            </w:r>
          </w:p>
        </w:tc>
        <w:tc>
          <w:tcPr>
            <w:tcW w:w="2617" w:type="dxa"/>
            <w:shd w:val="pct25" w:color="FFFF00" w:fill="FFFFFF"/>
          </w:tcPr>
          <w:p w:rsidR="00471C7C" w:rsidRPr="00AC5030" w:rsidRDefault="00B01645" w:rsidP="00471C7C">
            <w:pPr>
              <w:jc w:val="center"/>
              <w:rPr>
                <w:rFonts w:ascii="Verdana" w:hAnsi="Verdana" w:cs="Arial"/>
              </w:rPr>
            </w:pPr>
            <w:r>
              <w:rPr>
                <w:rFonts w:ascii="Verdana" w:hAnsi="Verdana" w:cs="Arial"/>
              </w:rPr>
              <w:t>2</w:t>
            </w:r>
          </w:p>
        </w:tc>
      </w:tr>
      <w:tr w:rsidR="00471C7C" w:rsidRPr="00AC5030">
        <w:trPr>
          <w:trHeight w:val="255"/>
        </w:trPr>
        <w:tc>
          <w:tcPr>
            <w:tcW w:w="1605" w:type="dxa"/>
            <w:shd w:val="pct20" w:color="000000" w:fill="FFFFFF"/>
          </w:tcPr>
          <w:p w:rsidR="00471C7C" w:rsidRPr="00AC5030" w:rsidRDefault="00471C7C" w:rsidP="00471C7C">
            <w:pPr>
              <w:rPr>
                <w:rFonts w:ascii="Verdana" w:hAnsi="Verdana" w:cs="Arial"/>
                <w:b/>
                <w:bCs/>
              </w:rPr>
            </w:pPr>
            <w:r w:rsidRPr="00AC5030">
              <w:rPr>
                <w:rFonts w:ascii="Verdana" w:hAnsi="Verdana" w:cs="Arial"/>
                <w:b/>
                <w:bCs/>
              </w:rPr>
              <w:t>Ноември</w:t>
            </w:r>
          </w:p>
        </w:tc>
        <w:tc>
          <w:tcPr>
            <w:tcW w:w="2556" w:type="dxa"/>
            <w:shd w:val="pct20" w:color="000000" w:fill="FFFFFF"/>
          </w:tcPr>
          <w:p w:rsidR="00471C7C" w:rsidRPr="00AC5030" w:rsidRDefault="00B1747D" w:rsidP="00471C7C">
            <w:pPr>
              <w:jc w:val="center"/>
              <w:rPr>
                <w:rFonts w:ascii="Verdana" w:hAnsi="Verdana" w:cs="Arial"/>
              </w:rPr>
            </w:pPr>
            <w:r>
              <w:rPr>
                <w:rFonts w:ascii="Verdana" w:hAnsi="Verdana" w:cs="Arial"/>
              </w:rPr>
              <w:t>26</w:t>
            </w:r>
          </w:p>
        </w:tc>
        <w:tc>
          <w:tcPr>
            <w:tcW w:w="2676" w:type="dxa"/>
            <w:shd w:val="pct20" w:color="0000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2</w:t>
            </w:r>
          </w:p>
        </w:tc>
        <w:tc>
          <w:tcPr>
            <w:tcW w:w="2617" w:type="dxa"/>
            <w:shd w:val="pct20" w:color="000000" w:fill="FFFFFF"/>
          </w:tcPr>
          <w:p w:rsidR="00471C7C" w:rsidRPr="00AC5030" w:rsidRDefault="00B01645" w:rsidP="00471C7C">
            <w:pPr>
              <w:jc w:val="center"/>
              <w:rPr>
                <w:rFonts w:ascii="Verdana" w:hAnsi="Verdana" w:cs="Arial"/>
              </w:rPr>
            </w:pPr>
            <w:r>
              <w:rPr>
                <w:rFonts w:ascii="Verdana" w:hAnsi="Verdana" w:cs="Arial"/>
              </w:rPr>
              <w:t>4</w:t>
            </w:r>
          </w:p>
        </w:tc>
      </w:tr>
      <w:tr w:rsidR="00471C7C" w:rsidRPr="00AC5030">
        <w:trPr>
          <w:trHeight w:val="255"/>
        </w:trPr>
        <w:tc>
          <w:tcPr>
            <w:tcW w:w="1605" w:type="dxa"/>
            <w:shd w:val="pct25" w:color="FFFF00" w:fill="FFFFFF"/>
          </w:tcPr>
          <w:p w:rsidR="00471C7C" w:rsidRPr="00AC5030" w:rsidRDefault="00471C7C" w:rsidP="00471C7C">
            <w:pPr>
              <w:rPr>
                <w:rFonts w:ascii="Verdana" w:hAnsi="Verdana" w:cs="Arial"/>
                <w:b/>
                <w:bCs/>
              </w:rPr>
            </w:pPr>
            <w:r w:rsidRPr="00AC5030">
              <w:rPr>
                <w:rFonts w:ascii="Verdana" w:hAnsi="Verdana" w:cs="Arial"/>
                <w:b/>
                <w:bCs/>
              </w:rPr>
              <w:t>Декември</w:t>
            </w:r>
          </w:p>
        </w:tc>
        <w:tc>
          <w:tcPr>
            <w:tcW w:w="2556" w:type="dxa"/>
            <w:shd w:val="pct25" w:color="FFFF00" w:fill="FFFFFF"/>
          </w:tcPr>
          <w:p w:rsidR="00471C7C" w:rsidRPr="00AC5030" w:rsidRDefault="00B1747D" w:rsidP="00471C7C">
            <w:pPr>
              <w:jc w:val="center"/>
              <w:rPr>
                <w:rFonts w:ascii="Verdana" w:hAnsi="Verdana" w:cs="Arial"/>
              </w:rPr>
            </w:pPr>
            <w:r>
              <w:rPr>
                <w:rFonts w:ascii="Verdana" w:hAnsi="Verdana" w:cs="Arial"/>
              </w:rPr>
              <w:t>26</w:t>
            </w:r>
          </w:p>
        </w:tc>
        <w:tc>
          <w:tcPr>
            <w:tcW w:w="2676" w:type="dxa"/>
            <w:shd w:val="pct25" w:color="FFFF00" w:fill="FFFFFF"/>
          </w:tcPr>
          <w:p w:rsidR="00471C7C" w:rsidRPr="00AC5030" w:rsidRDefault="001159F1" w:rsidP="00B06B37">
            <w:pPr>
              <w:jc w:val="center"/>
              <w:rPr>
                <w:rFonts w:ascii="Verdana" w:hAnsi="Verdana" w:cs="Arial"/>
              </w:rPr>
            </w:pPr>
            <w:r w:rsidRPr="00AC5030">
              <w:rPr>
                <w:rFonts w:ascii="Verdana" w:hAnsi="Verdana" w:cs="Arial"/>
              </w:rPr>
              <w:t>2</w:t>
            </w:r>
            <w:r w:rsidR="00B01645">
              <w:rPr>
                <w:rFonts w:ascii="Verdana" w:hAnsi="Verdana" w:cs="Arial"/>
              </w:rPr>
              <w:t>3</w:t>
            </w:r>
          </w:p>
        </w:tc>
        <w:tc>
          <w:tcPr>
            <w:tcW w:w="2617" w:type="dxa"/>
            <w:shd w:val="pct25" w:color="FFFF00" w:fill="FFFFFF"/>
          </w:tcPr>
          <w:p w:rsidR="00471C7C" w:rsidRPr="00AC5030" w:rsidRDefault="00B01645" w:rsidP="00471C7C">
            <w:pPr>
              <w:jc w:val="center"/>
              <w:rPr>
                <w:rFonts w:ascii="Verdana" w:hAnsi="Verdana" w:cs="Arial"/>
              </w:rPr>
            </w:pPr>
            <w:r>
              <w:rPr>
                <w:rFonts w:ascii="Verdana" w:hAnsi="Verdana" w:cs="Arial"/>
              </w:rPr>
              <w:t>3</w:t>
            </w:r>
          </w:p>
        </w:tc>
      </w:tr>
    </w:tbl>
    <w:p w:rsidR="00A2597C" w:rsidRDefault="00A2597C" w:rsidP="004A0976">
      <w:pPr>
        <w:ind w:firstLine="540"/>
        <w:jc w:val="both"/>
        <w:rPr>
          <w:sz w:val="28"/>
          <w:szCs w:val="28"/>
        </w:rPr>
      </w:pPr>
      <w:r w:rsidRPr="00AC5030">
        <w:rPr>
          <w:sz w:val="28"/>
          <w:szCs w:val="28"/>
        </w:rPr>
        <w:t>Наред с изпълнение на ежедневните си трудови задължения съдиите от Окръжен съд-</w:t>
      </w:r>
      <w:r w:rsidR="00964A21" w:rsidRPr="00AC5030">
        <w:rPr>
          <w:sz w:val="28"/>
          <w:szCs w:val="28"/>
        </w:rPr>
        <w:t xml:space="preserve"> </w:t>
      </w:r>
      <w:r w:rsidR="0074605C">
        <w:rPr>
          <w:sz w:val="28"/>
          <w:szCs w:val="28"/>
        </w:rPr>
        <w:t>Благоевград участ</w:t>
      </w:r>
      <w:r w:rsidRPr="00AC5030">
        <w:rPr>
          <w:sz w:val="28"/>
          <w:szCs w:val="28"/>
        </w:rPr>
        <w:t xml:space="preserve">ваха в различни комисии. </w:t>
      </w:r>
      <w:r w:rsidR="004A0976" w:rsidRPr="00AC5030">
        <w:rPr>
          <w:sz w:val="28"/>
          <w:szCs w:val="28"/>
        </w:rPr>
        <w:t xml:space="preserve">В Окръжен съд- Благоевград има Етична комисия, която се състои от 3-ма редовни членове и  </w:t>
      </w:r>
      <w:r w:rsidR="004A0976">
        <w:rPr>
          <w:sz w:val="28"/>
          <w:szCs w:val="28"/>
        </w:rPr>
        <w:t>1</w:t>
      </w:r>
      <w:r w:rsidR="004A0976" w:rsidRPr="00AC5030">
        <w:rPr>
          <w:sz w:val="28"/>
          <w:szCs w:val="28"/>
        </w:rPr>
        <w:t xml:space="preserve"> резерв</w:t>
      </w:r>
      <w:r w:rsidR="004A0976">
        <w:rPr>
          <w:sz w:val="28"/>
          <w:szCs w:val="28"/>
        </w:rPr>
        <w:t>е</w:t>
      </w:r>
      <w:r w:rsidR="004A0976" w:rsidRPr="00AC5030">
        <w:rPr>
          <w:sz w:val="28"/>
          <w:szCs w:val="28"/>
        </w:rPr>
        <w:t xml:space="preserve">н. През отчетния период до Комисията са отправени </w:t>
      </w:r>
      <w:r w:rsidR="000B2330">
        <w:rPr>
          <w:sz w:val="28"/>
          <w:szCs w:val="28"/>
        </w:rPr>
        <w:t>1</w:t>
      </w:r>
      <w:r w:rsidR="00563B59">
        <w:rPr>
          <w:sz w:val="28"/>
          <w:szCs w:val="28"/>
        </w:rPr>
        <w:t>0</w:t>
      </w:r>
      <w:r w:rsidR="004A0976" w:rsidRPr="00AC5030">
        <w:rPr>
          <w:sz w:val="28"/>
          <w:szCs w:val="28"/>
        </w:rPr>
        <w:t xml:space="preserve"> искания, </w:t>
      </w:r>
      <w:r w:rsidR="000B2330">
        <w:rPr>
          <w:sz w:val="28"/>
          <w:szCs w:val="28"/>
        </w:rPr>
        <w:t xml:space="preserve">като </w:t>
      </w:r>
      <w:r w:rsidR="00563B59">
        <w:rPr>
          <w:sz w:val="28"/>
          <w:szCs w:val="28"/>
        </w:rPr>
        <w:t xml:space="preserve">4 броя са за становище, във връзка с атестиране на съдии и 6 </w:t>
      </w:r>
      <w:r w:rsidR="00563B59">
        <w:rPr>
          <w:sz w:val="28"/>
          <w:szCs w:val="28"/>
        </w:rPr>
        <w:lastRenderedPageBreak/>
        <w:t>броя сигнали.</w:t>
      </w:r>
      <w:r w:rsidR="004A0976">
        <w:rPr>
          <w:sz w:val="28"/>
          <w:szCs w:val="28"/>
        </w:rPr>
        <w:t xml:space="preserve"> </w:t>
      </w:r>
      <w:r w:rsidRPr="00AC5030">
        <w:rPr>
          <w:sz w:val="28"/>
          <w:szCs w:val="28"/>
        </w:rPr>
        <w:t>Съгласно издадени заповеди на председателя през 20</w:t>
      </w:r>
      <w:r w:rsidR="004C00C4">
        <w:rPr>
          <w:sz w:val="28"/>
          <w:szCs w:val="28"/>
          <w:lang w:val="en-US"/>
        </w:rPr>
        <w:t>20</w:t>
      </w:r>
      <w:r w:rsidR="00DD07C5" w:rsidRPr="00AC5030">
        <w:rPr>
          <w:sz w:val="28"/>
          <w:szCs w:val="28"/>
          <w:lang w:val="ru-RU"/>
        </w:rPr>
        <w:t xml:space="preserve"> </w:t>
      </w:r>
      <w:r w:rsidRPr="00AC5030">
        <w:rPr>
          <w:sz w:val="28"/>
          <w:szCs w:val="28"/>
        </w:rPr>
        <w:t xml:space="preserve"> година съдии участваха </w:t>
      </w:r>
      <w:r w:rsidR="008C4010" w:rsidRPr="00AC5030">
        <w:rPr>
          <w:sz w:val="28"/>
          <w:szCs w:val="28"/>
        </w:rPr>
        <w:t>в комисия за отчет и анализ на отводите, в комисия по атестирането на съдебните служители</w:t>
      </w:r>
      <w:r w:rsidR="00424F49" w:rsidRPr="00AC5030">
        <w:rPr>
          <w:sz w:val="28"/>
          <w:szCs w:val="28"/>
        </w:rPr>
        <w:t>,</w:t>
      </w:r>
      <w:r w:rsidR="000B2330">
        <w:rPr>
          <w:sz w:val="28"/>
          <w:szCs w:val="28"/>
        </w:rPr>
        <w:t xml:space="preserve"> в комиси</w:t>
      </w:r>
      <w:r w:rsidR="00F507AF">
        <w:rPr>
          <w:sz w:val="28"/>
          <w:szCs w:val="28"/>
        </w:rPr>
        <w:t>и</w:t>
      </w:r>
      <w:r w:rsidR="000B2330">
        <w:rPr>
          <w:sz w:val="28"/>
          <w:szCs w:val="28"/>
        </w:rPr>
        <w:t xml:space="preserve"> за назначаване на съдебни служители, </w:t>
      </w:r>
      <w:r w:rsidR="00424F49" w:rsidRPr="00AC5030">
        <w:rPr>
          <w:sz w:val="28"/>
          <w:szCs w:val="28"/>
        </w:rPr>
        <w:t>в комисия по инвентаризация на дълготрайните и краткотрайните материални активи</w:t>
      </w:r>
      <w:r w:rsidR="000B2330">
        <w:rPr>
          <w:sz w:val="28"/>
          <w:szCs w:val="28"/>
        </w:rPr>
        <w:t>, в комисия по възлагане на обществени поръчки</w:t>
      </w:r>
      <w:r w:rsidR="00424F49" w:rsidRPr="00AC5030">
        <w:rPr>
          <w:sz w:val="28"/>
          <w:szCs w:val="28"/>
        </w:rPr>
        <w:t xml:space="preserve"> и други</w:t>
      </w:r>
      <w:r w:rsidR="008C4010" w:rsidRPr="00AC5030">
        <w:rPr>
          <w:sz w:val="28"/>
          <w:szCs w:val="28"/>
        </w:rPr>
        <w:t xml:space="preserve">. </w:t>
      </w:r>
      <w:r w:rsidR="001D34DD" w:rsidRPr="00AC5030">
        <w:rPr>
          <w:sz w:val="28"/>
          <w:szCs w:val="28"/>
        </w:rPr>
        <w:t>За участието в изтъкнатите комисии се изисква пр</w:t>
      </w:r>
      <w:r w:rsidR="0083676F" w:rsidRPr="00AC5030">
        <w:rPr>
          <w:sz w:val="28"/>
          <w:szCs w:val="28"/>
        </w:rPr>
        <w:t xml:space="preserve">едварително проучване на обем информация, информативна база и </w:t>
      </w:r>
      <w:r w:rsidR="001D34DD" w:rsidRPr="00AC5030">
        <w:rPr>
          <w:sz w:val="28"/>
          <w:szCs w:val="28"/>
        </w:rPr>
        <w:t>практики</w:t>
      </w:r>
      <w:r w:rsidR="0083676F" w:rsidRPr="00AC5030">
        <w:rPr>
          <w:sz w:val="28"/>
          <w:szCs w:val="28"/>
        </w:rPr>
        <w:t>.</w:t>
      </w:r>
    </w:p>
    <w:p w:rsidR="000B2330" w:rsidRPr="00AC5030" w:rsidRDefault="000B2330" w:rsidP="004A0976">
      <w:pPr>
        <w:ind w:firstLine="540"/>
        <w:jc w:val="both"/>
        <w:rPr>
          <w:sz w:val="28"/>
          <w:szCs w:val="28"/>
        </w:rPr>
      </w:pPr>
    </w:p>
    <w:p w:rsidR="00477541" w:rsidRPr="00477541" w:rsidRDefault="00477541" w:rsidP="00471C7C">
      <w:pPr>
        <w:ind w:left="540"/>
        <w:rPr>
          <w:sz w:val="28"/>
          <w:szCs w:val="28"/>
        </w:rPr>
      </w:pPr>
    </w:p>
    <w:p w:rsidR="00471C7C" w:rsidRPr="00AC5030" w:rsidRDefault="00471C7C" w:rsidP="00031AB4">
      <w:pPr>
        <w:numPr>
          <w:ilvl w:val="0"/>
          <w:numId w:val="4"/>
        </w:numPr>
        <w:jc w:val="center"/>
        <w:rPr>
          <w:b/>
          <w:sz w:val="28"/>
          <w:szCs w:val="28"/>
          <w:lang w:val="en-US"/>
        </w:rPr>
      </w:pPr>
      <w:r w:rsidRPr="00AC5030">
        <w:rPr>
          <w:b/>
          <w:sz w:val="28"/>
          <w:szCs w:val="28"/>
        </w:rPr>
        <w:t>СЪДЕБНА АДМИНИСТРАЦИЯ</w:t>
      </w:r>
    </w:p>
    <w:p w:rsidR="00031AB4" w:rsidRPr="00AC5030" w:rsidRDefault="00031AB4" w:rsidP="00031AB4">
      <w:pPr>
        <w:ind w:left="900"/>
        <w:jc w:val="center"/>
        <w:rPr>
          <w:b/>
          <w:sz w:val="28"/>
          <w:szCs w:val="28"/>
          <w:lang w:val="en-US"/>
        </w:rPr>
      </w:pPr>
    </w:p>
    <w:p w:rsidR="00C44984" w:rsidRDefault="00471C7C" w:rsidP="00471C7C">
      <w:pPr>
        <w:pStyle w:val="Style2"/>
        <w:widowControl/>
        <w:spacing w:before="62" w:line="307" w:lineRule="exact"/>
        <w:ind w:firstLine="691"/>
        <w:rPr>
          <w:rFonts w:ascii="Times New Roman" w:hAnsi="Times New Roman"/>
          <w:sz w:val="28"/>
          <w:szCs w:val="28"/>
          <w:lang w:val="ru-RU"/>
        </w:rPr>
      </w:pPr>
      <w:r w:rsidRPr="00AC5030">
        <w:rPr>
          <w:rFonts w:ascii="Times New Roman" w:hAnsi="Times New Roman"/>
          <w:sz w:val="28"/>
          <w:szCs w:val="28"/>
        </w:rPr>
        <w:t>Утвърдената щатната численост на администрацията на Окръжен съд- Благоевград е 4</w:t>
      </w:r>
      <w:r w:rsidR="006A3C4C">
        <w:rPr>
          <w:rFonts w:ascii="Times New Roman" w:hAnsi="Times New Roman"/>
          <w:sz w:val="28"/>
          <w:szCs w:val="28"/>
        </w:rPr>
        <w:t>8</w:t>
      </w:r>
      <w:r w:rsidRPr="00AC5030">
        <w:rPr>
          <w:rFonts w:ascii="Times New Roman" w:hAnsi="Times New Roman"/>
          <w:sz w:val="28"/>
          <w:szCs w:val="28"/>
        </w:rPr>
        <w:t xml:space="preserve"> съдебни служители.</w:t>
      </w:r>
      <w:r w:rsidR="00792EB0" w:rsidRPr="00AC5030">
        <w:rPr>
          <w:rFonts w:ascii="Times New Roman" w:hAnsi="Times New Roman"/>
          <w:sz w:val="28"/>
          <w:szCs w:val="28"/>
          <w:lang w:val="ru-RU"/>
        </w:rPr>
        <w:t xml:space="preserve"> </w:t>
      </w:r>
    </w:p>
    <w:p w:rsidR="00B6160C" w:rsidRPr="00AC5030" w:rsidRDefault="00666F71" w:rsidP="00471C7C">
      <w:pPr>
        <w:pStyle w:val="Style2"/>
        <w:widowControl/>
        <w:spacing w:before="62" w:line="307" w:lineRule="exact"/>
        <w:ind w:firstLine="691"/>
        <w:rPr>
          <w:rFonts w:ascii="Times New Roman" w:hAnsi="Times New Roman"/>
          <w:sz w:val="28"/>
          <w:szCs w:val="28"/>
        </w:rPr>
      </w:pPr>
      <w:r w:rsidRPr="00AC5030">
        <w:rPr>
          <w:rFonts w:ascii="Times New Roman" w:hAnsi="Times New Roman"/>
          <w:sz w:val="28"/>
          <w:szCs w:val="28"/>
        </w:rPr>
        <w:t>Обща щатна численост – 7</w:t>
      </w:r>
      <w:r w:rsidR="00DB6EE6">
        <w:rPr>
          <w:rFonts w:ascii="Times New Roman" w:hAnsi="Times New Roman"/>
          <w:sz w:val="28"/>
          <w:szCs w:val="28"/>
        </w:rPr>
        <w:t>4</w:t>
      </w:r>
      <w:r w:rsidRPr="00AC5030">
        <w:rPr>
          <w:rFonts w:ascii="Times New Roman" w:hAnsi="Times New Roman"/>
          <w:sz w:val="28"/>
          <w:szCs w:val="28"/>
        </w:rPr>
        <w:t xml:space="preserve"> щата, от които 2</w:t>
      </w:r>
      <w:r w:rsidR="006A3C4C">
        <w:rPr>
          <w:rFonts w:ascii="Times New Roman" w:hAnsi="Times New Roman"/>
          <w:sz w:val="28"/>
          <w:szCs w:val="28"/>
        </w:rPr>
        <w:t>6</w:t>
      </w:r>
      <w:r w:rsidRPr="00AC5030">
        <w:rPr>
          <w:rFonts w:ascii="Times New Roman" w:hAnsi="Times New Roman"/>
          <w:sz w:val="28"/>
          <w:szCs w:val="28"/>
        </w:rPr>
        <w:t xml:space="preserve"> магистратски  и 4</w:t>
      </w:r>
      <w:r w:rsidR="006A3C4C">
        <w:rPr>
          <w:rFonts w:ascii="Times New Roman" w:hAnsi="Times New Roman"/>
          <w:sz w:val="28"/>
          <w:szCs w:val="28"/>
        </w:rPr>
        <w:t>8</w:t>
      </w:r>
      <w:r w:rsidRPr="00AC5030">
        <w:rPr>
          <w:rFonts w:ascii="Times New Roman" w:hAnsi="Times New Roman"/>
          <w:sz w:val="28"/>
          <w:szCs w:val="28"/>
        </w:rPr>
        <w:t xml:space="preserve">  служители.</w:t>
      </w:r>
    </w:p>
    <w:p w:rsidR="00471C7C" w:rsidRPr="00AC5030" w:rsidRDefault="00031AB4" w:rsidP="00471C7C">
      <w:pPr>
        <w:ind w:firstLine="435"/>
        <w:jc w:val="both"/>
        <w:rPr>
          <w:sz w:val="28"/>
          <w:szCs w:val="28"/>
        </w:rPr>
      </w:pPr>
      <w:r w:rsidRPr="00AC5030">
        <w:rPr>
          <w:sz w:val="28"/>
          <w:szCs w:val="28"/>
          <w:lang w:val="en-US"/>
        </w:rPr>
        <w:tab/>
      </w:r>
      <w:r w:rsidR="00471C7C" w:rsidRPr="00AC5030">
        <w:rPr>
          <w:sz w:val="28"/>
          <w:szCs w:val="28"/>
        </w:rPr>
        <w:t xml:space="preserve">Съотношението между съдии и служители на база щат е </w:t>
      </w:r>
      <w:r w:rsidR="00471C7C" w:rsidRPr="00AC5030">
        <w:rPr>
          <w:b/>
          <w:sz w:val="28"/>
          <w:szCs w:val="28"/>
        </w:rPr>
        <w:t>1,</w:t>
      </w:r>
      <w:r w:rsidR="006A3C4C">
        <w:rPr>
          <w:b/>
          <w:sz w:val="28"/>
          <w:szCs w:val="28"/>
        </w:rPr>
        <w:t>85</w:t>
      </w:r>
      <w:r w:rsidR="00471C7C" w:rsidRPr="00AC5030">
        <w:rPr>
          <w:sz w:val="28"/>
          <w:szCs w:val="28"/>
        </w:rPr>
        <w:t xml:space="preserve">. </w:t>
      </w:r>
      <w:r w:rsidR="006A3C4C">
        <w:rPr>
          <w:sz w:val="28"/>
          <w:szCs w:val="28"/>
        </w:rPr>
        <w:t>Четирима</w:t>
      </w:r>
      <w:r w:rsidR="007F2D00" w:rsidRPr="00AC5030">
        <w:rPr>
          <w:sz w:val="28"/>
          <w:szCs w:val="28"/>
        </w:rPr>
        <w:t xml:space="preserve"> от съдебните служители не са пряко заети в правораздавателния процес  – шофьор, </w:t>
      </w:r>
      <w:r w:rsidR="006A6ABD">
        <w:rPr>
          <w:sz w:val="28"/>
          <w:szCs w:val="28"/>
        </w:rPr>
        <w:t>работник по поддръжка-</w:t>
      </w:r>
      <w:r w:rsidR="007F2D00" w:rsidRPr="00AC5030">
        <w:rPr>
          <w:sz w:val="28"/>
          <w:szCs w:val="28"/>
        </w:rPr>
        <w:t xml:space="preserve">огняр, чистачи.  </w:t>
      </w:r>
      <w:r w:rsidR="00666F71" w:rsidRPr="00AC5030">
        <w:rPr>
          <w:sz w:val="28"/>
          <w:szCs w:val="28"/>
        </w:rPr>
        <w:t>Специализираната администрация е 3</w:t>
      </w:r>
      <w:r w:rsidR="006A3C4C">
        <w:rPr>
          <w:sz w:val="28"/>
          <w:szCs w:val="28"/>
        </w:rPr>
        <w:t>7</w:t>
      </w:r>
      <w:r w:rsidR="00666F71" w:rsidRPr="00AC5030">
        <w:rPr>
          <w:sz w:val="28"/>
          <w:szCs w:val="28"/>
        </w:rPr>
        <w:t xml:space="preserve"> броя </w:t>
      </w:r>
      <w:r w:rsidR="006A6ABD">
        <w:rPr>
          <w:sz w:val="28"/>
          <w:szCs w:val="28"/>
        </w:rPr>
        <w:t>или 1,</w:t>
      </w:r>
      <w:r w:rsidR="006A3C4C">
        <w:rPr>
          <w:sz w:val="28"/>
          <w:szCs w:val="28"/>
        </w:rPr>
        <w:t>42</w:t>
      </w:r>
      <w:r w:rsidR="006A6ABD">
        <w:rPr>
          <w:sz w:val="28"/>
          <w:szCs w:val="28"/>
        </w:rPr>
        <w:t xml:space="preserve"> е съотношението съдия-</w:t>
      </w:r>
      <w:r w:rsidR="007F2D00" w:rsidRPr="00AC5030">
        <w:rPr>
          <w:sz w:val="28"/>
          <w:szCs w:val="28"/>
        </w:rPr>
        <w:t>служител.</w:t>
      </w:r>
      <w:r w:rsidR="00666F71" w:rsidRPr="00AC5030">
        <w:rPr>
          <w:sz w:val="28"/>
          <w:szCs w:val="28"/>
        </w:rPr>
        <w:t xml:space="preserve"> </w:t>
      </w:r>
      <w:r w:rsidR="00471C7C" w:rsidRPr="00AC5030">
        <w:rPr>
          <w:sz w:val="28"/>
          <w:szCs w:val="28"/>
        </w:rPr>
        <w:t>При тази численост служителите съумяват да изпълняват прецизно задълженията си благодарение на високия професионализъм на всеки един от тях.</w:t>
      </w:r>
    </w:p>
    <w:p w:rsidR="00471C7C" w:rsidRDefault="00471C7C" w:rsidP="00471C7C">
      <w:pPr>
        <w:pStyle w:val="Style2"/>
        <w:widowControl/>
        <w:spacing w:line="307" w:lineRule="exact"/>
        <w:ind w:firstLine="667"/>
        <w:rPr>
          <w:rStyle w:val="FontStyle44"/>
          <w:rFonts w:ascii="Times New Roman" w:hAnsi="Times New Roman" w:cs="Times New Roman"/>
          <w:sz w:val="28"/>
          <w:szCs w:val="28"/>
        </w:rPr>
      </w:pPr>
      <w:r w:rsidRPr="00AC5030">
        <w:rPr>
          <w:rFonts w:ascii="Times New Roman" w:hAnsi="Times New Roman"/>
          <w:sz w:val="28"/>
          <w:szCs w:val="28"/>
        </w:rPr>
        <w:t xml:space="preserve">Служителите при Окръжен съд- Благоевград работят в екипност и на принципа на взаимозаменяемост. Администрирането на книжата по делата се извършва срочно, коректно и прецизно. През годината </w:t>
      </w:r>
      <w:r w:rsidR="00563B59">
        <w:rPr>
          <w:rFonts w:ascii="Times New Roman" w:hAnsi="Times New Roman"/>
          <w:sz w:val="28"/>
          <w:szCs w:val="28"/>
        </w:rPr>
        <w:t>6</w:t>
      </w:r>
      <w:r w:rsidR="00E30068" w:rsidRPr="00AC5030">
        <w:rPr>
          <w:rStyle w:val="FontStyle44"/>
          <w:rFonts w:ascii="Times New Roman" w:hAnsi="Times New Roman" w:cs="Times New Roman"/>
          <w:sz w:val="28"/>
          <w:szCs w:val="28"/>
        </w:rPr>
        <w:t xml:space="preserve"> от съдебните служители</w:t>
      </w:r>
      <w:r w:rsidRPr="00AC5030">
        <w:rPr>
          <w:rStyle w:val="FontStyle44"/>
          <w:rFonts w:ascii="Times New Roman" w:hAnsi="Times New Roman" w:cs="Times New Roman"/>
          <w:sz w:val="28"/>
          <w:szCs w:val="28"/>
        </w:rPr>
        <w:t xml:space="preserve"> са преминали </w:t>
      </w:r>
      <w:r w:rsidR="00C44984">
        <w:rPr>
          <w:rStyle w:val="FontStyle44"/>
          <w:rFonts w:ascii="Times New Roman" w:hAnsi="Times New Roman" w:cs="Times New Roman"/>
          <w:sz w:val="28"/>
          <w:szCs w:val="28"/>
        </w:rPr>
        <w:t xml:space="preserve">в </w:t>
      </w:r>
      <w:r w:rsidR="00563B59">
        <w:rPr>
          <w:rStyle w:val="FontStyle44"/>
          <w:rFonts w:ascii="Times New Roman" w:hAnsi="Times New Roman" w:cs="Times New Roman"/>
          <w:sz w:val="28"/>
          <w:szCs w:val="28"/>
        </w:rPr>
        <w:t>9</w:t>
      </w:r>
      <w:r w:rsidR="00C44984">
        <w:rPr>
          <w:rStyle w:val="FontStyle44"/>
          <w:rFonts w:ascii="Times New Roman" w:hAnsi="Times New Roman" w:cs="Times New Roman"/>
          <w:sz w:val="28"/>
          <w:szCs w:val="28"/>
        </w:rPr>
        <w:t xml:space="preserve"> </w:t>
      </w:r>
      <w:r w:rsidRPr="00AC5030">
        <w:rPr>
          <w:rStyle w:val="FontStyle44"/>
          <w:rFonts w:ascii="Times New Roman" w:hAnsi="Times New Roman" w:cs="Times New Roman"/>
          <w:sz w:val="28"/>
          <w:szCs w:val="28"/>
        </w:rPr>
        <w:t>обучени</w:t>
      </w:r>
      <w:r w:rsidR="00C44984">
        <w:rPr>
          <w:rStyle w:val="FontStyle44"/>
          <w:rFonts w:ascii="Times New Roman" w:hAnsi="Times New Roman" w:cs="Times New Roman"/>
          <w:sz w:val="28"/>
          <w:szCs w:val="28"/>
        </w:rPr>
        <w:t>я</w:t>
      </w:r>
      <w:r w:rsidR="00563B59">
        <w:rPr>
          <w:rStyle w:val="FontStyle44"/>
          <w:rFonts w:ascii="Times New Roman" w:hAnsi="Times New Roman" w:cs="Times New Roman"/>
          <w:sz w:val="28"/>
          <w:szCs w:val="28"/>
        </w:rPr>
        <w:t>, като 4 от обученията са дистанционна форма.</w:t>
      </w:r>
      <w:r w:rsidRPr="00AC5030">
        <w:rPr>
          <w:rStyle w:val="FontStyle44"/>
          <w:rFonts w:ascii="Times New Roman" w:hAnsi="Times New Roman" w:cs="Times New Roman"/>
          <w:sz w:val="28"/>
          <w:szCs w:val="28"/>
        </w:rPr>
        <w:t xml:space="preserve"> </w:t>
      </w:r>
    </w:p>
    <w:p w:rsidR="00471C7C" w:rsidRDefault="00471C7C" w:rsidP="00471C7C">
      <w:pPr>
        <w:pStyle w:val="Style2"/>
        <w:widowControl/>
        <w:spacing w:line="307" w:lineRule="exact"/>
        <w:ind w:firstLine="667"/>
        <w:rPr>
          <w:rStyle w:val="FontStyle44"/>
          <w:rFonts w:ascii="Times New Roman" w:hAnsi="Times New Roman"/>
          <w:sz w:val="28"/>
          <w:szCs w:val="28"/>
        </w:rPr>
      </w:pPr>
      <w:r w:rsidRPr="00AC5030">
        <w:rPr>
          <w:rStyle w:val="FontStyle44"/>
          <w:rFonts w:ascii="Times New Roman" w:hAnsi="Times New Roman" w:cs="Times New Roman"/>
          <w:sz w:val="28"/>
          <w:szCs w:val="28"/>
        </w:rPr>
        <w:t>Утвърдената структура на администрацията на Окръжен съд- Благоевград е съобразена с разпоредбите</w:t>
      </w:r>
      <w:r w:rsidRPr="00AC5030">
        <w:rPr>
          <w:rStyle w:val="FontStyle44"/>
          <w:rFonts w:ascii="Times New Roman" w:hAnsi="Times New Roman"/>
          <w:sz w:val="28"/>
          <w:szCs w:val="28"/>
        </w:rPr>
        <w:t xml:space="preserve"> на </w:t>
      </w:r>
      <w:r w:rsidR="008C4010" w:rsidRPr="00AC5030">
        <w:rPr>
          <w:rStyle w:val="FontStyle44"/>
          <w:rFonts w:ascii="Times New Roman" w:hAnsi="Times New Roman"/>
          <w:sz w:val="28"/>
          <w:szCs w:val="28"/>
        </w:rPr>
        <w:t>Правилника за администрацията на съдилищата</w:t>
      </w:r>
      <w:r w:rsidRPr="00AC5030">
        <w:rPr>
          <w:rStyle w:val="FontStyle44"/>
          <w:rFonts w:ascii="Times New Roman" w:hAnsi="Times New Roman"/>
          <w:sz w:val="28"/>
          <w:szCs w:val="28"/>
        </w:rPr>
        <w:t xml:space="preserve"> и с изискванията на Класификатора за длъжностите в администрацията по чл. 341 от ЗСВ и включва: Съдебен адм</w:t>
      </w:r>
      <w:r w:rsidR="00424F49" w:rsidRPr="00AC5030">
        <w:rPr>
          <w:rStyle w:val="FontStyle44"/>
          <w:rFonts w:ascii="Times New Roman" w:hAnsi="Times New Roman"/>
          <w:sz w:val="28"/>
          <w:szCs w:val="28"/>
        </w:rPr>
        <w:t>и</w:t>
      </w:r>
      <w:r w:rsidRPr="00AC5030">
        <w:rPr>
          <w:rStyle w:val="FontStyle44"/>
          <w:rFonts w:ascii="Times New Roman" w:hAnsi="Times New Roman"/>
          <w:sz w:val="28"/>
          <w:szCs w:val="28"/>
        </w:rPr>
        <w:t xml:space="preserve">нистратор, </w:t>
      </w:r>
      <w:r w:rsidR="00C44984">
        <w:rPr>
          <w:rStyle w:val="FontStyle44"/>
          <w:rFonts w:ascii="Times New Roman" w:hAnsi="Times New Roman"/>
          <w:sz w:val="28"/>
          <w:szCs w:val="28"/>
        </w:rPr>
        <w:t>Административен секретар</w:t>
      </w:r>
      <w:r w:rsidRPr="00AC5030">
        <w:rPr>
          <w:rStyle w:val="FontStyle44"/>
          <w:rFonts w:ascii="Times New Roman" w:hAnsi="Times New Roman"/>
          <w:sz w:val="28"/>
          <w:szCs w:val="28"/>
        </w:rPr>
        <w:t xml:space="preserve">, Главен счетоводител, </w:t>
      </w:r>
      <w:r w:rsidR="00B93FA6">
        <w:rPr>
          <w:rStyle w:val="FontStyle44"/>
          <w:rFonts w:ascii="Times New Roman" w:hAnsi="Times New Roman"/>
          <w:sz w:val="28"/>
          <w:szCs w:val="28"/>
        </w:rPr>
        <w:t>Служител</w:t>
      </w:r>
      <w:r w:rsidRPr="00AC5030">
        <w:rPr>
          <w:rStyle w:val="FontStyle44"/>
          <w:rFonts w:ascii="Times New Roman" w:hAnsi="Times New Roman"/>
          <w:sz w:val="28"/>
          <w:szCs w:val="28"/>
        </w:rPr>
        <w:t xml:space="preserve"> по сигурността на информацията, 2-ма Системни администратори, 2-ма Съдебни помощници,  </w:t>
      </w:r>
      <w:r w:rsidR="00842B64">
        <w:rPr>
          <w:rStyle w:val="FontStyle44"/>
          <w:rFonts w:ascii="Times New Roman" w:hAnsi="Times New Roman"/>
          <w:sz w:val="28"/>
          <w:szCs w:val="28"/>
        </w:rPr>
        <w:t>Р</w:t>
      </w:r>
      <w:r w:rsidRPr="00AC5030">
        <w:rPr>
          <w:rStyle w:val="FontStyle44"/>
          <w:rFonts w:ascii="Times New Roman" w:hAnsi="Times New Roman"/>
          <w:sz w:val="28"/>
          <w:szCs w:val="28"/>
        </w:rPr>
        <w:t>ъководител сектор «Съдебни секретари», Ръководител сектор «Деловодство»,</w:t>
      </w:r>
      <w:r w:rsidR="00842B64">
        <w:rPr>
          <w:rStyle w:val="FontStyle44"/>
          <w:rFonts w:ascii="Times New Roman" w:hAnsi="Times New Roman"/>
          <w:sz w:val="28"/>
          <w:szCs w:val="28"/>
        </w:rPr>
        <w:t xml:space="preserve"> </w:t>
      </w:r>
      <w:r w:rsidR="006A3C4C">
        <w:rPr>
          <w:rStyle w:val="FontStyle44"/>
          <w:rFonts w:ascii="Times New Roman" w:hAnsi="Times New Roman"/>
          <w:sz w:val="28"/>
          <w:szCs w:val="28"/>
        </w:rPr>
        <w:t>Ръков</w:t>
      </w:r>
      <w:r w:rsidR="006C7EC5">
        <w:rPr>
          <w:rStyle w:val="FontStyle44"/>
          <w:rFonts w:ascii="Times New Roman" w:hAnsi="Times New Roman"/>
          <w:sz w:val="28"/>
          <w:szCs w:val="28"/>
        </w:rPr>
        <w:t>одител секто</w:t>
      </w:r>
      <w:r w:rsidR="006A3C4C">
        <w:rPr>
          <w:rStyle w:val="FontStyle44"/>
          <w:rFonts w:ascii="Times New Roman" w:hAnsi="Times New Roman"/>
          <w:sz w:val="28"/>
          <w:szCs w:val="28"/>
        </w:rPr>
        <w:t>р „Регистратура, архив, фирмено отделение“, Счетоводител-</w:t>
      </w:r>
      <w:r w:rsidR="00842B64">
        <w:rPr>
          <w:rStyle w:val="FontStyle44"/>
          <w:rFonts w:ascii="Times New Roman" w:hAnsi="Times New Roman"/>
          <w:sz w:val="28"/>
          <w:szCs w:val="28"/>
        </w:rPr>
        <w:t>Касиер,</w:t>
      </w:r>
      <w:r w:rsidR="006A3C4C">
        <w:rPr>
          <w:rStyle w:val="FontStyle44"/>
          <w:rFonts w:ascii="Times New Roman" w:hAnsi="Times New Roman"/>
          <w:sz w:val="28"/>
          <w:szCs w:val="28"/>
        </w:rPr>
        <w:t xml:space="preserve"> Връзки с обществеността,</w:t>
      </w:r>
      <w:r w:rsidRPr="00AC5030">
        <w:rPr>
          <w:rStyle w:val="FontStyle44"/>
          <w:rFonts w:ascii="Times New Roman" w:hAnsi="Times New Roman"/>
          <w:sz w:val="28"/>
          <w:szCs w:val="28"/>
        </w:rPr>
        <w:t xml:space="preserve"> 12 броя съдебни секретари, 1</w:t>
      </w:r>
      <w:r w:rsidR="006A3C4C">
        <w:rPr>
          <w:rStyle w:val="FontStyle44"/>
          <w:rFonts w:ascii="Times New Roman" w:hAnsi="Times New Roman"/>
          <w:sz w:val="28"/>
          <w:szCs w:val="28"/>
        </w:rPr>
        <w:t>2</w:t>
      </w:r>
      <w:r w:rsidRPr="00AC5030">
        <w:rPr>
          <w:rStyle w:val="FontStyle44"/>
          <w:rFonts w:ascii="Times New Roman" w:hAnsi="Times New Roman"/>
          <w:sz w:val="28"/>
          <w:szCs w:val="28"/>
        </w:rPr>
        <w:t xml:space="preserve"> броя съдебни деловодители, </w:t>
      </w:r>
      <w:r w:rsidR="00842B64">
        <w:rPr>
          <w:rStyle w:val="FontStyle44"/>
          <w:rFonts w:ascii="Times New Roman" w:hAnsi="Times New Roman"/>
          <w:sz w:val="28"/>
          <w:szCs w:val="28"/>
        </w:rPr>
        <w:t>3</w:t>
      </w:r>
      <w:r w:rsidRPr="00AC5030">
        <w:rPr>
          <w:rStyle w:val="FontStyle44"/>
          <w:rFonts w:ascii="Times New Roman" w:hAnsi="Times New Roman"/>
          <w:sz w:val="28"/>
          <w:szCs w:val="28"/>
        </w:rPr>
        <w:t>-ма съдебни арх</w:t>
      </w:r>
      <w:r w:rsidR="000413C4" w:rsidRPr="00AC5030">
        <w:rPr>
          <w:rStyle w:val="FontStyle44"/>
          <w:rFonts w:ascii="Times New Roman" w:hAnsi="Times New Roman"/>
          <w:sz w:val="28"/>
          <w:szCs w:val="28"/>
        </w:rPr>
        <w:t>ивари, 4-ма призовкари, шофьор</w:t>
      </w:r>
      <w:r w:rsidRPr="00AC5030">
        <w:rPr>
          <w:rStyle w:val="FontStyle44"/>
          <w:rFonts w:ascii="Times New Roman" w:hAnsi="Times New Roman"/>
          <w:sz w:val="28"/>
          <w:szCs w:val="28"/>
        </w:rPr>
        <w:t>, ра</w:t>
      </w:r>
      <w:r w:rsidR="00792EB0" w:rsidRPr="00AC5030">
        <w:rPr>
          <w:rStyle w:val="FontStyle44"/>
          <w:rFonts w:ascii="Times New Roman" w:hAnsi="Times New Roman"/>
          <w:sz w:val="28"/>
          <w:szCs w:val="28"/>
        </w:rPr>
        <w:t>ботник по поддръжката-</w:t>
      </w:r>
      <w:r w:rsidR="000413C4" w:rsidRPr="00AC5030">
        <w:rPr>
          <w:rStyle w:val="FontStyle44"/>
          <w:rFonts w:ascii="Times New Roman" w:hAnsi="Times New Roman"/>
          <w:sz w:val="28"/>
          <w:szCs w:val="28"/>
        </w:rPr>
        <w:t xml:space="preserve">огняр, </w:t>
      </w:r>
      <w:r w:rsidR="006A3C4C">
        <w:rPr>
          <w:rStyle w:val="FontStyle44"/>
          <w:rFonts w:ascii="Times New Roman" w:hAnsi="Times New Roman"/>
          <w:sz w:val="28"/>
          <w:szCs w:val="28"/>
        </w:rPr>
        <w:t>2</w:t>
      </w:r>
      <w:r w:rsidRPr="00AC5030">
        <w:rPr>
          <w:rStyle w:val="FontStyle44"/>
          <w:rFonts w:ascii="Times New Roman" w:hAnsi="Times New Roman"/>
          <w:sz w:val="28"/>
          <w:szCs w:val="28"/>
        </w:rPr>
        <w:t>-ма чистачи.</w:t>
      </w:r>
    </w:p>
    <w:p w:rsidR="00563B59" w:rsidRPr="00F618BF" w:rsidRDefault="00563B59" w:rsidP="00563B59">
      <w:pPr>
        <w:ind w:firstLine="667"/>
        <w:jc w:val="both"/>
        <w:rPr>
          <w:sz w:val="28"/>
          <w:szCs w:val="28"/>
        </w:rPr>
      </w:pPr>
      <w:r w:rsidRPr="00F618BF">
        <w:rPr>
          <w:sz w:val="28"/>
          <w:szCs w:val="28"/>
        </w:rPr>
        <w:t>След проведен конкурс, със заповед № 115/19.02.2020 г. на Председателя на Окръжен съд Благоевград е назначена Елица Мавродиева за съдебен деловодител, считано от 20.02.2020 г.</w:t>
      </w:r>
    </w:p>
    <w:p w:rsidR="00563B59" w:rsidRPr="00F618BF" w:rsidRDefault="00563B59" w:rsidP="00563B59">
      <w:pPr>
        <w:ind w:firstLine="667"/>
        <w:jc w:val="both"/>
        <w:rPr>
          <w:sz w:val="28"/>
          <w:szCs w:val="28"/>
        </w:rPr>
      </w:pPr>
      <w:r w:rsidRPr="00F618BF">
        <w:rPr>
          <w:sz w:val="28"/>
          <w:szCs w:val="28"/>
        </w:rPr>
        <w:lastRenderedPageBreak/>
        <w:t>Със заповед № 172/18.03.2020 г. на Председателя на Окръжен съд Благоевград е прекратено трудовото правоотношение с Екатерина Николова – „връзки с обществеността“.</w:t>
      </w:r>
    </w:p>
    <w:p w:rsidR="00563B59" w:rsidRPr="00F618BF" w:rsidRDefault="00563B59" w:rsidP="00563B59">
      <w:pPr>
        <w:ind w:firstLine="667"/>
        <w:jc w:val="both"/>
        <w:rPr>
          <w:sz w:val="28"/>
          <w:szCs w:val="28"/>
        </w:rPr>
      </w:pPr>
      <w:r w:rsidRPr="00F618BF">
        <w:rPr>
          <w:sz w:val="28"/>
          <w:szCs w:val="28"/>
        </w:rPr>
        <w:t>След проведен конкурс и на основание заповед №  446/28.09.2020 г. на Председателя на Окръжен съд Благоевград е назначена Даниела Чавдарова на длъжността „връзки с обществеността“, считано от 29.09.2020 г.</w:t>
      </w:r>
    </w:p>
    <w:p w:rsidR="00563B59" w:rsidRPr="00F618BF" w:rsidRDefault="00563B59" w:rsidP="00563B59">
      <w:pPr>
        <w:ind w:firstLine="667"/>
        <w:jc w:val="both"/>
        <w:rPr>
          <w:sz w:val="28"/>
          <w:szCs w:val="28"/>
        </w:rPr>
      </w:pPr>
      <w:r w:rsidRPr="00F618BF">
        <w:rPr>
          <w:sz w:val="28"/>
          <w:szCs w:val="28"/>
        </w:rPr>
        <w:t>След проведен конкурс и на основание заповед № 445/28.09.2020 г. на Председателя на Окръжен съд Благоевград е назначена Мария Генева на длъжността „съдебен архивар“ считано от 29.09.2020 г.</w:t>
      </w:r>
    </w:p>
    <w:p w:rsidR="00563B59" w:rsidRPr="00F618BF" w:rsidRDefault="00563B59" w:rsidP="00563B59">
      <w:pPr>
        <w:ind w:firstLine="667"/>
        <w:jc w:val="both"/>
        <w:rPr>
          <w:sz w:val="28"/>
          <w:szCs w:val="28"/>
        </w:rPr>
      </w:pPr>
      <w:r w:rsidRPr="00F618BF">
        <w:rPr>
          <w:sz w:val="28"/>
          <w:szCs w:val="28"/>
        </w:rPr>
        <w:t>Със заповед № 465/01.10.2020 г. на Председателя на Окръжен съд Благоевград е прекратено трудовото правоотношение с Юлия Масларска – чистач, поради придобиване право на пенсия.</w:t>
      </w:r>
    </w:p>
    <w:p w:rsidR="00563B59" w:rsidRPr="00F618BF" w:rsidRDefault="00563B59" w:rsidP="00563B59">
      <w:pPr>
        <w:ind w:firstLine="667"/>
        <w:jc w:val="both"/>
        <w:rPr>
          <w:sz w:val="28"/>
          <w:szCs w:val="28"/>
        </w:rPr>
      </w:pPr>
      <w:r w:rsidRPr="00F618BF">
        <w:rPr>
          <w:sz w:val="28"/>
          <w:szCs w:val="28"/>
        </w:rPr>
        <w:t>Със заповед № 472/02.10.2020 г.на Председателя на Окръжен съд Благоевград е назначена на длъжността „чистач“ – Василка Петкова, считано от 05.10.2020 г. з неопределено време с шестмесечен изпитателен срок.</w:t>
      </w:r>
    </w:p>
    <w:p w:rsidR="00563B59" w:rsidRPr="00F618BF" w:rsidRDefault="00563B59" w:rsidP="00563B59">
      <w:pPr>
        <w:ind w:firstLine="540"/>
        <w:jc w:val="both"/>
        <w:rPr>
          <w:sz w:val="28"/>
          <w:szCs w:val="28"/>
        </w:rPr>
      </w:pPr>
      <w:r w:rsidRPr="00F618BF">
        <w:rPr>
          <w:sz w:val="28"/>
          <w:szCs w:val="28"/>
        </w:rPr>
        <w:t>Със заповед № 558/09.11.2020 г. на Председателя на Окръжен съд Благоевград е прекратено трудовото правоотношение с Мая Димитрова – съдебен секретар, поради смърт.</w:t>
      </w:r>
    </w:p>
    <w:p w:rsidR="00471C7C" w:rsidRPr="00AC5030" w:rsidRDefault="00471C7C" w:rsidP="00471C7C">
      <w:pPr>
        <w:pStyle w:val="Style2"/>
        <w:widowControl/>
        <w:spacing w:before="72" w:line="307" w:lineRule="exact"/>
        <w:ind w:firstLine="540"/>
        <w:rPr>
          <w:rStyle w:val="FontStyle44"/>
          <w:rFonts w:ascii="Times New Roman" w:hAnsi="Times New Roman"/>
          <w:sz w:val="28"/>
          <w:szCs w:val="28"/>
        </w:rPr>
      </w:pPr>
      <w:r w:rsidRPr="00AC5030">
        <w:rPr>
          <w:rStyle w:val="FontStyle44"/>
          <w:rFonts w:ascii="Times New Roman" w:hAnsi="Times New Roman"/>
          <w:sz w:val="28"/>
          <w:szCs w:val="28"/>
        </w:rPr>
        <w:t xml:space="preserve">Администрацията на съда е разделена на обща и специализирана. Общата администрация в своята цялост подпомага дейността на административното ръководство на съда. </w:t>
      </w:r>
      <w:r w:rsidR="000413C4" w:rsidRPr="00AC5030">
        <w:rPr>
          <w:rStyle w:val="FontStyle44"/>
          <w:rFonts w:ascii="Times New Roman" w:hAnsi="Times New Roman"/>
          <w:sz w:val="28"/>
          <w:szCs w:val="28"/>
        </w:rPr>
        <w:t>Специализираната администрация подпомага и осигурява осъществяването на съдебната дейност.</w:t>
      </w:r>
    </w:p>
    <w:p w:rsidR="00471C7C" w:rsidRPr="00AC5030" w:rsidRDefault="00471C7C" w:rsidP="00471C7C">
      <w:pPr>
        <w:pStyle w:val="Style2"/>
        <w:widowControl/>
        <w:spacing w:before="72" w:line="307" w:lineRule="exact"/>
        <w:ind w:firstLine="658"/>
        <w:rPr>
          <w:rStyle w:val="FontStyle44"/>
          <w:rFonts w:ascii="Times New Roman" w:hAnsi="Times New Roman"/>
          <w:sz w:val="28"/>
          <w:szCs w:val="28"/>
        </w:rPr>
      </w:pPr>
      <w:r w:rsidRPr="00AC5030">
        <w:rPr>
          <w:rStyle w:val="FontStyle44"/>
          <w:rFonts w:ascii="Times New Roman" w:hAnsi="Times New Roman"/>
          <w:sz w:val="28"/>
          <w:szCs w:val="28"/>
        </w:rPr>
        <w:t>Финансовата и счетоводната дейност на съда изцяло беше организирана и съобразена с нормативните изисквания и принципите за законосъобразно и целесъобразно разходване на бюджетните средства в рамките на утвърдената за 20</w:t>
      </w:r>
      <w:r w:rsidR="00563B59">
        <w:rPr>
          <w:rStyle w:val="FontStyle44"/>
          <w:rFonts w:ascii="Times New Roman" w:hAnsi="Times New Roman"/>
          <w:sz w:val="28"/>
          <w:szCs w:val="28"/>
        </w:rPr>
        <w:t>20</w:t>
      </w:r>
      <w:r w:rsidR="00DD07C5" w:rsidRPr="00AC5030">
        <w:rPr>
          <w:rStyle w:val="FontStyle44"/>
          <w:rFonts w:ascii="Times New Roman" w:hAnsi="Times New Roman"/>
          <w:sz w:val="28"/>
          <w:szCs w:val="28"/>
          <w:lang w:val="ru-RU"/>
        </w:rPr>
        <w:t xml:space="preserve"> </w:t>
      </w:r>
      <w:r w:rsidRPr="00AC5030">
        <w:rPr>
          <w:rStyle w:val="FontStyle44"/>
          <w:rFonts w:ascii="Times New Roman" w:hAnsi="Times New Roman"/>
          <w:sz w:val="28"/>
          <w:szCs w:val="28"/>
        </w:rPr>
        <w:t xml:space="preserve"> г. бюджетна сметка на съда. Независимо от големите ограничения, в съда през изминалата година бе създадена много добра финансова дисциплина и не беше допуснато незаконосъобразно и нецелесъобразно разходване на средства.</w:t>
      </w:r>
    </w:p>
    <w:p w:rsidR="00471C7C" w:rsidRPr="00AC5030" w:rsidRDefault="00471C7C" w:rsidP="00471C7C">
      <w:pPr>
        <w:pStyle w:val="Style2"/>
        <w:widowControl/>
        <w:spacing w:before="72" w:line="307" w:lineRule="exact"/>
        <w:ind w:firstLine="658"/>
        <w:rPr>
          <w:rStyle w:val="FontStyle44"/>
          <w:rFonts w:ascii="Times New Roman" w:hAnsi="Times New Roman"/>
          <w:sz w:val="28"/>
          <w:szCs w:val="28"/>
        </w:rPr>
      </w:pPr>
      <w:r w:rsidRPr="00AC5030">
        <w:rPr>
          <w:rStyle w:val="FontStyle44"/>
          <w:rFonts w:ascii="Times New Roman" w:hAnsi="Times New Roman"/>
          <w:sz w:val="28"/>
          <w:szCs w:val="28"/>
        </w:rPr>
        <w:t>Системните администратори подпомагат админ</w:t>
      </w:r>
      <w:r w:rsidR="00E30068" w:rsidRPr="00AC5030">
        <w:rPr>
          <w:rStyle w:val="FontStyle44"/>
          <w:rFonts w:ascii="Times New Roman" w:hAnsi="Times New Roman"/>
          <w:sz w:val="28"/>
          <w:szCs w:val="28"/>
        </w:rPr>
        <w:t>истративния ръководител на съда</w:t>
      </w:r>
      <w:r w:rsidR="00DD07C5" w:rsidRPr="00AC5030">
        <w:rPr>
          <w:rStyle w:val="FontStyle44"/>
          <w:rFonts w:ascii="Times New Roman" w:hAnsi="Times New Roman"/>
          <w:sz w:val="28"/>
          <w:szCs w:val="28"/>
          <w:lang w:val="ru-RU"/>
        </w:rPr>
        <w:t xml:space="preserve"> </w:t>
      </w:r>
      <w:r w:rsidRPr="00AC5030">
        <w:rPr>
          <w:rStyle w:val="FontStyle44"/>
          <w:rFonts w:ascii="Times New Roman" w:hAnsi="Times New Roman"/>
          <w:sz w:val="28"/>
          <w:szCs w:val="28"/>
        </w:rPr>
        <w:t xml:space="preserve">- за въвеждането и поддържането на информационните и компютърните системи; отговарят за програмното и технологичното осигуряване на компютърната техника и осигуряват интегрирането на информационните системи на съда в информационните системи на други ведомства. </w:t>
      </w:r>
    </w:p>
    <w:p w:rsidR="00471C7C" w:rsidRPr="00AC5030" w:rsidRDefault="00471C7C" w:rsidP="00471C7C">
      <w:pPr>
        <w:pStyle w:val="Style2"/>
        <w:widowControl/>
        <w:spacing w:line="307" w:lineRule="exact"/>
        <w:ind w:firstLine="672"/>
        <w:rPr>
          <w:rStyle w:val="FontStyle44"/>
          <w:rFonts w:ascii="Times New Roman" w:hAnsi="Times New Roman"/>
          <w:sz w:val="28"/>
          <w:szCs w:val="28"/>
        </w:rPr>
      </w:pPr>
      <w:r w:rsidRPr="00AC5030">
        <w:rPr>
          <w:rStyle w:val="FontStyle44"/>
          <w:rFonts w:ascii="Times New Roman" w:hAnsi="Times New Roman"/>
          <w:sz w:val="28"/>
          <w:szCs w:val="28"/>
        </w:rPr>
        <w:t xml:space="preserve">Дейността на специализираната администрация, организирана в отделни служби, е изцяло насочена към подпомагане и осигуряване на основната дейност на съда - правораздаването. </w:t>
      </w:r>
    </w:p>
    <w:p w:rsidR="00471C7C" w:rsidRPr="00AC5030" w:rsidRDefault="00E30068" w:rsidP="00471C7C">
      <w:pPr>
        <w:pStyle w:val="Style2"/>
        <w:widowControl/>
        <w:spacing w:line="307" w:lineRule="exact"/>
        <w:ind w:firstLine="672"/>
        <w:rPr>
          <w:rStyle w:val="FontStyle44"/>
          <w:rFonts w:ascii="Times New Roman" w:hAnsi="Times New Roman"/>
          <w:sz w:val="28"/>
          <w:szCs w:val="28"/>
        </w:rPr>
      </w:pPr>
      <w:r w:rsidRPr="00AC5030">
        <w:rPr>
          <w:rStyle w:val="FontStyle44"/>
          <w:rFonts w:ascii="Times New Roman" w:hAnsi="Times New Roman"/>
          <w:sz w:val="28"/>
          <w:szCs w:val="28"/>
        </w:rPr>
        <w:t>Служба «</w:t>
      </w:r>
      <w:r w:rsidR="00471C7C" w:rsidRPr="00AC5030">
        <w:rPr>
          <w:rStyle w:val="FontStyle44"/>
          <w:rFonts w:ascii="Times New Roman" w:hAnsi="Times New Roman"/>
          <w:sz w:val="28"/>
          <w:szCs w:val="28"/>
        </w:rPr>
        <w:t>Регистратура» утвърждава въведената практика  за скани</w:t>
      </w:r>
      <w:r w:rsidR="00437C59" w:rsidRPr="00AC5030">
        <w:rPr>
          <w:rStyle w:val="FontStyle44"/>
          <w:rFonts w:ascii="Times New Roman" w:hAnsi="Times New Roman"/>
          <w:sz w:val="28"/>
          <w:szCs w:val="28"/>
        </w:rPr>
        <w:t>р</w:t>
      </w:r>
      <w:r w:rsidR="00471C7C" w:rsidRPr="00AC5030">
        <w:rPr>
          <w:rStyle w:val="FontStyle44"/>
          <w:rFonts w:ascii="Times New Roman" w:hAnsi="Times New Roman"/>
          <w:sz w:val="28"/>
          <w:szCs w:val="28"/>
        </w:rPr>
        <w:t xml:space="preserve">ане на всички входящи документи,  както и своевременното им завеждане в съответните съдебни книги и дела. Същите се предават срочно на административните звена и съдиите. </w:t>
      </w:r>
    </w:p>
    <w:p w:rsidR="00A4369B" w:rsidRPr="00AC5030" w:rsidRDefault="00A4369B" w:rsidP="00471C7C">
      <w:pPr>
        <w:pStyle w:val="Style2"/>
        <w:widowControl/>
        <w:spacing w:line="307" w:lineRule="exact"/>
        <w:ind w:firstLine="672"/>
        <w:rPr>
          <w:rStyle w:val="FontStyle44"/>
          <w:rFonts w:ascii="Times New Roman" w:hAnsi="Times New Roman"/>
          <w:sz w:val="28"/>
          <w:szCs w:val="28"/>
        </w:rPr>
      </w:pPr>
      <w:r w:rsidRPr="00AC5030">
        <w:rPr>
          <w:rStyle w:val="FontStyle44"/>
          <w:rFonts w:ascii="Times New Roman" w:hAnsi="Times New Roman"/>
          <w:sz w:val="28"/>
          <w:szCs w:val="28"/>
        </w:rPr>
        <w:lastRenderedPageBreak/>
        <w:t>Към</w:t>
      </w:r>
      <w:r w:rsidR="00471C7C" w:rsidRPr="00AC5030">
        <w:rPr>
          <w:rStyle w:val="FontStyle44"/>
          <w:rFonts w:ascii="Times New Roman" w:hAnsi="Times New Roman"/>
          <w:sz w:val="28"/>
          <w:szCs w:val="28"/>
        </w:rPr>
        <w:t xml:space="preserve"> гражданското и наказателното отделение</w:t>
      </w:r>
      <w:r w:rsidRPr="00AC5030">
        <w:rPr>
          <w:rStyle w:val="FontStyle44"/>
          <w:rFonts w:ascii="Times New Roman" w:hAnsi="Times New Roman"/>
          <w:sz w:val="28"/>
          <w:szCs w:val="28"/>
        </w:rPr>
        <w:t xml:space="preserve"> функционират:</w:t>
      </w:r>
      <w:r w:rsidR="00471C7C" w:rsidRPr="00AC5030">
        <w:rPr>
          <w:rStyle w:val="FontStyle44"/>
          <w:rFonts w:ascii="Times New Roman" w:hAnsi="Times New Roman"/>
          <w:sz w:val="28"/>
          <w:szCs w:val="28"/>
        </w:rPr>
        <w:t xml:space="preserve"> </w:t>
      </w:r>
      <w:r w:rsidRPr="00AC5030">
        <w:rPr>
          <w:rStyle w:val="FontStyle44"/>
          <w:rFonts w:ascii="Times New Roman" w:hAnsi="Times New Roman"/>
          <w:sz w:val="28"/>
          <w:szCs w:val="28"/>
        </w:rPr>
        <w:t>Служба “Гражданско деловодство”</w:t>
      </w:r>
      <w:r w:rsidR="00E30068" w:rsidRPr="00AC5030">
        <w:rPr>
          <w:rStyle w:val="FontStyle44"/>
          <w:rFonts w:ascii="Times New Roman" w:hAnsi="Times New Roman"/>
          <w:sz w:val="28"/>
          <w:szCs w:val="28"/>
        </w:rPr>
        <w:t>,</w:t>
      </w:r>
      <w:r w:rsidRPr="00AC5030">
        <w:rPr>
          <w:rStyle w:val="FontStyle44"/>
          <w:rFonts w:ascii="Times New Roman" w:hAnsi="Times New Roman"/>
          <w:sz w:val="28"/>
          <w:szCs w:val="28"/>
        </w:rPr>
        <w:t xml:space="preserve"> в която работят </w:t>
      </w:r>
      <w:r w:rsidR="0079768D">
        <w:rPr>
          <w:rStyle w:val="FontStyle44"/>
          <w:rFonts w:ascii="Times New Roman" w:hAnsi="Times New Roman"/>
          <w:sz w:val="28"/>
          <w:szCs w:val="28"/>
          <w:lang w:val="en-US"/>
        </w:rPr>
        <w:t>6</w:t>
      </w:r>
      <w:r w:rsidRPr="00AC5030">
        <w:rPr>
          <w:rStyle w:val="FontStyle44"/>
          <w:rFonts w:ascii="Times New Roman" w:hAnsi="Times New Roman"/>
          <w:sz w:val="28"/>
          <w:szCs w:val="28"/>
        </w:rPr>
        <w:t>-ма съдебни служители, организирани в работа</w:t>
      </w:r>
      <w:r w:rsidR="00471C7C" w:rsidRPr="00AC5030">
        <w:rPr>
          <w:rStyle w:val="FontStyle44"/>
          <w:rFonts w:ascii="Times New Roman" w:hAnsi="Times New Roman"/>
          <w:sz w:val="28"/>
          <w:szCs w:val="28"/>
        </w:rPr>
        <w:t xml:space="preserve"> с обособените съответно 1</w:t>
      </w:r>
      <w:r w:rsidR="0079768D">
        <w:rPr>
          <w:rStyle w:val="FontStyle44"/>
          <w:rFonts w:ascii="Times New Roman" w:hAnsi="Times New Roman"/>
          <w:sz w:val="28"/>
          <w:szCs w:val="28"/>
          <w:lang w:val="en-US"/>
        </w:rPr>
        <w:t>3</w:t>
      </w:r>
      <w:r w:rsidR="00471C7C" w:rsidRPr="00AC5030">
        <w:rPr>
          <w:rStyle w:val="FontStyle44"/>
          <w:rFonts w:ascii="Times New Roman" w:hAnsi="Times New Roman"/>
          <w:sz w:val="28"/>
          <w:szCs w:val="28"/>
        </w:rPr>
        <w:t xml:space="preserve"> първоин</w:t>
      </w:r>
      <w:r w:rsidRPr="00AC5030">
        <w:rPr>
          <w:rStyle w:val="FontStyle44"/>
          <w:rFonts w:ascii="Times New Roman" w:hAnsi="Times New Roman"/>
          <w:sz w:val="28"/>
          <w:szCs w:val="28"/>
        </w:rPr>
        <w:t xml:space="preserve">станционни и 4 въззивни състава; Служба “Наказателно деловодство” </w:t>
      </w:r>
      <w:r w:rsidR="00E30068" w:rsidRPr="00AC5030">
        <w:rPr>
          <w:rStyle w:val="FontStyle44"/>
          <w:rFonts w:ascii="Times New Roman" w:hAnsi="Times New Roman"/>
          <w:sz w:val="28"/>
          <w:szCs w:val="28"/>
        </w:rPr>
        <w:t xml:space="preserve">, </w:t>
      </w:r>
      <w:r w:rsidRPr="00AC5030">
        <w:rPr>
          <w:rStyle w:val="FontStyle44"/>
          <w:rFonts w:ascii="Times New Roman" w:hAnsi="Times New Roman"/>
          <w:sz w:val="28"/>
          <w:szCs w:val="28"/>
        </w:rPr>
        <w:t xml:space="preserve">в която работят </w:t>
      </w:r>
      <w:r w:rsidR="0079768D">
        <w:rPr>
          <w:rStyle w:val="FontStyle44"/>
          <w:rFonts w:ascii="Times New Roman" w:hAnsi="Times New Roman"/>
          <w:sz w:val="28"/>
          <w:szCs w:val="28"/>
          <w:lang w:val="en-US"/>
        </w:rPr>
        <w:t>4</w:t>
      </w:r>
      <w:r w:rsidRPr="00AC5030">
        <w:rPr>
          <w:rStyle w:val="FontStyle44"/>
          <w:rFonts w:ascii="Times New Roman" w:hAnsi="Times New Roman"/>
          <w:sz w:val="28"/>
          <w:szCs w:val="28"/>
        </w:rPr>
        <w:t xml:space="preserve">-ма съдебни служители, организирани в работа с обособените съответно 11 първоинстанционни и 4 въззивни състава. Съдебните деловодители изпълняват отговорно задълженията си, поставените цели и задачи, спазвайки изискуемите срокове. Професионално и компетентно  се </w:t>
      </w:r>
      <w:r w:rsidR="00471C7C" w:rsidRPr="00AC5030">
        <w:rPr>
          <w:rStyle w:val="FontStyle44"/>
          <w:rFonts w:ascii="Times New Roman" w:hAnsi="Times New Roman"/>
          <w:sz w:val="28"/>
          <w:szCs w:val="28"/>
        </w:rPr>
        <w:t xml:space="preserve"> </w:t>
      </w:r>
      <w:r w:rsidRPr="00AC5030">
        <w:rPr>
          <w:rStyle w:val="FontStyle44"/>
          <w:rFonts w:ascii="Times New Roman" w:hAnsi="Times New Roman"/>
          <w:sz w:val="28"/>
          <w:szCs w:val="28"/>
        </w:rPr>
        <w:t>предоставят административни услуги на гражданите.</w:t>
      </w:r>
      <w:r w:rsidR="00684066" w:rsidRPr="00AC5030">
        <w:rPr>
          <w:rStyle w:val="FontStyle44"/>
          <w:rFonts w:ascii="Times New Roman" w:hAnsi="Times New Roman"/>
          <w:sz w:val="28"/>
          <w:szCs w:val="28"/>
        </w:rPr>
        <w:t xml:space="preserve"> </w:t>
      </w:r>
      <w:r w:rsidR="00563B59">
        <w:rPr>
          <w:rStyle w:val="FontStyle44"/>
          <w:rFonts w:ascii="Times New Roman" w:hAnsi="Times New Roman"/>
          <w:sz w:val="28"/>
          <w:szCs w:val="28"/>
        </w:rPr>
        <w:t>Поради извънредното положение в страната и извънредната епидемична обстановка п</w:t>
      </w:r>
      <w:r w:rsidR="00842B64">
        <w:rPr>
          <w:rStyle w:val="FontStyle44"/>
          <w:rFonts w:ascii="Times New Roman" w:hAnsi="Times New Roman"/>
          <w:sz w:val="28"/>
          <w:szCs w:val="28"/>
        </w:rPr>
        <w:t>рез 20</w:t>
      </w:r>
      <w:r w:rsidR="00563B59">
        <w:rPr>
          <w:rStyle w:val="FontStyle44"/>
          <w:rFonts w:ascii="Times New Roman" w:hAnsi="Times New Roman"/>
          <w:sz w:val="28"/>
          <w:szCs w:val="28"/>
        </w:rPr>
        <w:t>20</w:t>
      </w:r>
      <w:r w:rsidR="00842B64">
        <w:rPr>
          <w:rStyle w:val="FontStyle44"/>
          <w:rFonts w:ascii="Times New Roman" w:hAnsi="Times New Roman"/>
          <w:sz w:val="28"/>
          <w:szCs w:val="28"/>
        </w:rPr>
        <w:t xml:space="preserve"> г. </w:t>
      </w:r>
      <w:r w:rsidR="00684066" w:rsidRPr="00AC5030">
        <w:rPr>
          <w:rStyle w:val="FontStyle44"/>
          <w:rFonts w:ascii="Times New Roman" w:hAnsi="Times New Roman"/>
          <w:sz w:val="28"/>
          <w:szCs w:val="28"/>
        </w:rPr>
        <w:t xml:space="preserve"> служителите от Окръжен съд-Благоевград </w:t>
      </w:r>
      <w:r w:rsidR="00563B59">
        <w:rPr>
          <w:rStyle w:val="FontStyle44"/>
          <w:rFonts w:ascii="Times New Roman" w:hAnsi="Times New Roman"/>
          <w:sz w:val="28"/>
          <w:szCs w:val="28"/>
        </w:rPr>
        <w:t>не</w:t>
      </w:r>
      <w:r w:rsidR="00842B64">
        <w:rPr>
          <w:rStyle w:val="FontStyle44"/>
          <w:rFonts w:ascii="Times New Roman" w:hAnsi="Times New Roman"/>
          <w:sz w:val="28"/>
          <w:szCs w:val="28"/>
        </w:rPr>
        <w:t xml:space="preserve"> работ</w:t>
      </w:r>
      <w:r w:rsidR="00563B59">
        <w:rPr>
          <w:rStyle w:val="FontStyle44"/>
          <w:rFonts w:ascii="Times New Roman" w:hAnsi="Times New Roman"/>
          <w:sz w:val="28"/>
          <w:szCs w:val="28"/>
        </w:rPr>
        <w:t>еха</w:t>
      </w:r>
      <w:r w:rsidR="00684066" w:rsidRPr="00AC5030">
        <w:rPr>
          <w:rStyle w:val="FontStyle44"/>
          <w:rFonts w:ascii="Times New Roman" w:hAnsi="Times New Roman"/>
          <w:sz w:val="28"/>
          <w:szCs w:val="28"/>
        </w:rPr>
        <w:t xml:space="preserve"> на удължено работно време </w:t>
      </w:r>
      <w:r w:rsidR="00563B59">
        <w:rPr>
          <w:rStyle w:val="FontStyle44"/>
          <w:rFonts w:ascii="Times New Roman" w:hAnsi="Times New Roman"/>
          <w:sz w:val="28"/>
          <w:szCs w:val="28"/>
        </w:rPr>
        <w:t xml:space="preserve">и не даваха дежурства в регистратурата. </w:t>
      </w:r>
    </w:p>
    <w:p w:rsidR="00471C7C" w:rsidRPr="00AC5030" w:rsidRDefault="00471C7C" w:rsidP="00471C7C">
      <w:pPr>
        <w:pStyle w:val="Style2"/>
        <w:widowControl/>
        <w:spacing w:line="307" w:lineRule="exact"/>
        <w:ind w:firstLine="672"/>
        <w:rPr>
          <w:rStyle w:val="FontStyle44"/>
          <w:rFonts w:ascii="Times New Roman" w:hAnsi="Times New Roman"/>
          <w:sz w:val="28"/>
          <w:szCs w:val="28"/>
        </w:rPr>
      </w:pPr>
      <w:r w:rsidRPr="00AC5030">
        <w:rPr>
          <w:rStyle w:val="FontStyle44"/>
          <w:rFonts w:ascii="Times New Roman" w:hAnsi="Times New Roman"/>
          <w:sz w:val="28"/>
          <w:szCs w:val="28"/>
        </w:rPr>
        <w:t xml:space="preserve">Дейността на служба „Съдебни секретари" е организирана оптимално, съобразно нуждите и спецификата на работа в съда. Всички секретари изготвят своевременно протоколите от съдебните заседания и </w:t>
      </w:r>
      <w:r w:rsidR="00EB1F08">
        <w:rPr>
          <w:rStyle w:val="FontStyle44"/>
          <w:rFonts w:ascii="Times New Roman" w:hAnsi="Times New Roman"/>
          <w:sz w:val="28"/>
          <w:szCs w:val="28"/>
        </w:rPr>
        <w:t xml:space="preserve">нанасят коректно данните в АСУД, считано от </w:t>
      </w:r>
      <w:r w:rsidR="00563B59">
        <w:rPr>
          <w:rStyle w:val="FontStyle44"/>
          <w:rFonts w:ascii="Times New Roman" w:hAnsi="Times New Roman"/>
          <w:sz w:val="28"/>
          <w:szCs w:val="28"/>
        </w:rPr>
        <w:t>29</w:t>
      </w:r>
      <w:r w:rsidR="00EB1F08">
        <w:rPr>
          <w:rStyle w:val="FontStyle44"/>
          <w:rFonts w:ascii="Times New Roman" w:hAnsi="Times New Roman"/>
          <w:sz w:val="28"/>
          <w:szCs w:val="28"/>
        </w:rPr>
        <w:t>.0</w:t>
      </w:r>
      <w:r w:rsidR="00563B59">
        <w:rPr>
          <w:rStyle w:val="FontStyle44"/>
          <w:rFonts w:ascii="Times New Roman" w:hAnsi="Times New Roman"/>
          <w:sz w:val="28"/>
          <w:szCs w:val="28"/>
        </w:rPr>
        <w:t>6</w:t>
      </w:r>
      <w:r w:rsidR="00EB1F08">
        <w:rPr>
          <w:rStyle w:val="FontStyle44"/>
          <w:rFonts w:ascii="Times New Roman" w:hAnsi="Times New Roman"/>
          <w:sz w:val="28"/>
          <w:szCs w:val="28"/>
        </w:rPr>
        <w:t>.20</w:t>
      </w:r>
      <w:r w:rsidR="00563B59">
        <w:rPr>
          <w:rStyle w:val="FontStyle44"/>
          <w:rFonts w:ascii="Times New Roman" w:hAnsi="Times New Roman"/>
          <w:sz w:val="28"/>
          <w:szCs w:val="28"/>
        </w:rPr>
        <w:t>20</w:t>
      </w:r>
      <w:r w:rsidR="00EB1F08">
        <w:rPr>
          <w:rStyle w:val="FontStyle44"/>
          <w:rFonts w:ascii="Times New Roman" w:hAnsi="Times New Roman"/>
          <w:sz w:val="28"/>
          <w:szCs w:val="28"/>
        </w:rPr>
        <w:t xml:space="preserve"> г. </w:t>
      </w:r>
      <w:r w:rsidR="00563B59">
        <w:rPr>
          <w:rStyle w:val="FontStyle44"/>
          <w:rFonts w:ascii="Times New Roman" w:hAnsi="Times New Roman"/>
          <w:sz w:val="28"/>
          <w:szCs w:val="28"/>
        </w:rPr>
        <w:t>и в ЕИСС</w:t>
      </w:r>
      <w:r w:rsidR="00EB1F08">
        <w:rPr>
          <w:rStyle w:val="FontStyle44"/>
          <w:rFonts w:ascii="Times New Roman" w:hAnsi="Times New Roman"/>
          <w:sz w:val="28"/>
          <w:szCs w:val="28"/>
        </w:rPr>
        <w:t>.</w:t>
      </w:r>
    </w:p>
    <w:p w:rsidR="00471C7C" w:rsidRPr="00AC5030" w:rsidRDefault="00AD79F3" w:rsidP="00471C7C">
      <w:pPr>
        <w:pStyle w:val="Style2"/>
        <w:widowControl/>
        <w:spacing w:line="307" w:lineRule="exact"/>
        <w:ind w:firstLine="672"/>
        <w:rPr>
          <w:rStyle w:val="FontStyle44"/>
          <w:rFonts w:ascii="Times New Roman" w:hAnsi="Times New Roman"/>
          <w:sz w:val="28"/>
          <w:szCs w:val="28"/>
        </w:rPr>
      </w:pPr>
      <w:r w:rsidRPr="00AC5030">
        <w:rPr>
          <w:rStyle w:val="FontStyle44"/>
          <w:rFonts w:ascii="Times New Roman" w:hAnsi="Times New Roman"/>
          <w:sz w:val="28"/>
          <w:szCs w:val="28"/>
        </w:rPr>
        <w:t>Служба «</w:t>
      </w:r>
      <w:r w:rsidR="00471C7C" w:rsidRPr="00AC5030">
        <w:rPr>
          <w:rStyle w:val="FontStyle44"/>
          <w:rFonts w:ascii="Times New Roman" w:hAnsi="Times New Roman"/>
          <w:sz w:val="28"/>
          <w:szCs w:val="28"/>
        </w:rPr>
        <w:t xml:space="preserve">Архив» е организирана от </w:t>
      </w:r>
      <w:r w:rsidR="00563B59">
        <w:rPr>
          <w:rStyle w:val="FontStyle44"/>
          <w:rFonts w:ascii="Times New Roman" w:hAnsi="Times New Roman"/>
          <w:sz w:val="28"/>
          <w:szCs w:val="28"/>
        </w:rPr>
        <w:t>трима</w:t>
      </w:r>
      <w:r w:rsidR="00471C7C" w:rsidRPr="00AC5030">
        <w:rPr>
          <w:rStyle w:val="FontStyle44"/>
          <w:rFonts w:ascii="Times New Roman" w:hAnsi="Times New Roman"/>
          <w:sz w:val="28"/>
          <w:szCs w:val="28"/>
        </w:rPr>
        <w:t xml:space="preserve"> служители, </w:t>
      </w:r>
      <w:r w:rsidR="00EB1F08">
        <w:rPr>
          <w:rStyle w:val="FontStyle44"/>
          <w:rFonts w:ascii="Times New Roman" w:hAnsi="Times New Roman"/>
          <w:sz w:val="28"/>
          <w:szCs w:val="28"/>
        </w:rPr>
        <w:t xml:space="preserve">които </w:t>
      </w:r>
      <w:r w:rsidR="00424F49" w:rsidRPr="00AC5030">
        <w:rPr>
          <w:rStyle w:val="FontStyle44"/>
          <w:rFonts w:ascii="Times New Roman" w:hAnsi="Times New Roman"/>
          <w:sz w:val="28"/>
          <w:szCs w:val="28"/>
        </w:rPr>
        <w:t xml:space="preserve"> приема</w:t>
      </w:r>
      <w:r w:rsidR="00EB1F08">
        <w:rPr>
          <w:rStyle w:val="FontStyle44"/>
          <w:rFonts w:ascii="Times New Roman" w:hAnsi="Times New Roman"/>
          <w:sz w:val="28"/>
          <w:szCs w:val="28"/>
        </w:rPr>
        <w:t>т</w:t>
      </w:r>
      <w:r w:rsidR="00424F49" w:rsidRPr="00AC5030">
        <w:rPr>
          <w:rStyle w:val="FontStyle44"/>
          <w:rFonts w:ascii="Times New Roman" w:hAnsi="Times New Roman"/>
          <w:sz w:val="28"/>
          <w:szCs w:val="28"/>
        </w:rPr>
        <w:t xml:space="preserve"> и обработва</w:t>
      </w:r>
      <w:r w:rsidR="00EB1F08">
        <w:rPr>
          <w:rStyle w:val="FontStyle44"/>
          <w:rFonts w:ascii="Times New Roman" w:hAnsi="Times New Roman"/>
          <w:sz w:val="28"/>
          <w:szCs w:val="28"/>
        </w:rPr>
        <w:t>т</w:t>
      </w:r>
      <w:r w:rsidR="00424F49" w:rsidRPr="00AC5030">
        <w:rPr>
          <w:rStyle w:val="FontStyle44"/>
          <w:rFonts w:ascii="Times New Roman" w:hAnsi="Times New Roman"/>
          <w:sz w:val="28"/>
          <w:szCs w:val="28"/>
        </w:rPr>
        <w:t xml:space="preserve"> влезлите в сила съдебни</w:t>
      </w:r>
      <w:r w:rsidR="00471C7C" w:rsidRPr="00AC5030">
        <w:rPr>
          <w:rStyle w:val="FontStyle44"/>
          <w:rFonts w:ascii="Times New Roman" w:hAnsi="Times New Roman"/>
          <w:sz w:val="28"/>
          <w:szCs w:val="28"/>
        </w:rPr>
        <w:t xml:space="preserve"> актове по всички дела, изпълнявайки отговорно служебните си задължения съгласно ПАС.</w:t>
      </w:r>
    </w:p>
    <w:p w:rsidR="00471C7C" w:rsidRPr="00AC5030" w:rsidRDefault="00AD79F3" w:rsidP="00471C7C">
      <w:pPr>
        <w:pStyle w:val="Style2"/>
        <w:widowControl/>
        <w:spacing w:line="307" w:lineRule="exact"/>
        <w:ind w:firstLine="672"/>
        <w:rPr>
          <w:rStyle w:val="FontStyle44"/>
          <w:rFonts w:ascii="Times New Roman" w:hAnsi="Times New Roman"/>
          <w:sz w:val="28"/>
          <w:szCs w:val="28"/>
        </w:rPr>
      </w:pPr>
      <w:r w:rsidRPr="00AC5030">
        <w:rPr>
          <w:rStyle w:val="FontStyle44"/>
          <w:rFonts w:ascii="Times New Roman" w:hAnsi="Times New Roman"/>
          <w:sz w:val="28"/>
          <w:szCs w:val="28"/>
        </w:rPr>
        <w:t>Служителите в служба «</w:t>
      </w:r>
      <w:r w:rsidR="00471C7C" w:rsidRPr="00AC5030">
        <w:rPr>
          <w:rStyle w:val="FontStyle44"/>
          <w:rFonts w:ascii="Times New Roman" w:hAnsi="Times New Roman"/>
          <w:sz w:val="28"/>
          <w:szCs w:val="28"/>
        </w:rPr>
        <w:t>Връчване на призовки и съдебни книжа» своевременно и законосъобразно връчват призовките и съдебните книжа съгласно правилата на процесуалните закони.</w:t>
      </w:r>
      <w:r w:rsidR="00722E5B">
        <w:rPr>
          <w:rStyle w:val="FontStyle44"/>
          <w:rFonts w:ascii="Times New Roman" w:hAnsi="Times New Roman"/>
          <w:sz w:val="28"/>
          <w:szCs w:val="28"/>
        </w:rPr>
        <w:t xml:space="preserve"> </w:t>
      </w:r>
    </w:p>
    <w:p w:rsidR="00563B59" w:rsidRDefault="00471C7C" w:rsidP="00471C7C">
      <w:pPr>
        <w:pStyle w:val="Style2"/>
        <w:widowControl/>
        <w:spacing w:line="307" w:lineRule="exact"/>
        <w:ind w:firstLine="682"/>
        <w:rPr>
          <w:rStyle w:val="FontStyle44"/>
          <w:rFonts w:ascii="Times New Roman" w:hAnsi="Times New Roman"/>
          <w:sz w:val="28"/>
          <w:szCs w:val="28"/>
        </w:rPr>
      </w:pPr>
      <w:r w:rsidRPr="00AC5030">
        <w:rPr>
          <w:rStyle w:val="FontStyle44"/>
          <w:rFonts w:ascii="Times New Roman" w:hAnsi="Times New Roman"/>
          <w:sz w:val="28"/>
          <w:szCs w:val="28"/>
        </w:rPr>
        <w:t>В обобщение може да се каже, че служителите от администрацията на съда работиха през цялата 20</w:t>
      </w:r>
      <w:r w:rsidR="004C00C4">
        <w:rPr>
          <w:rStyle w:val="FontStyle44"/>
          <w:rFonts w:ascii="Times New Roman" w:hAnsi="Times New Roman"/>
          <w:sz w:val="28"/>
          <w:szCs w:val="28"/>
          <w:lang w:val="en-US"/>
        </w:rPr>
        <w:t>20</w:t>
      </w:r>
      <w:r w:rsidRPr="00AC5030">
        <w:rPr>
          <w:rStyle w:val="FontStyle44"/>
          <w:rFonts w:ascii="Times New Roman" w:hAnsi="Times New Roman"/>
          <w:sz w:val="28"/>
          <w:szCs w:val="28"/>
        </w:rPr>
        <w:t xml:space="preserve"> година отговорно и при максимална натовареност, което беше оценено при годишното им атестиране с </w:t>
      </w:r>
      <w:r w:rsidR="00BE47CA" w:rsidRPr="00AC5030">
        <w:rPr>
          <w:rStyle w:val="FontStyle44"/>
          <w:rFonts w:ascii="Times New Roman" w:hAnsi="Times New Roman"/>
          <w:sz w:val="28"/>
          <w:szCs w:val="28"/>
        </w:rPr>
        <w:t xml:space="preserve">максимална атестационна оценка, след което </w:t>
      </w:r>
      <w:r w:rsidR="00563B59">
        <w:rPr>
          <w:rStyle w:val="FontStyle44"/>
          <w:rFonts w:ascii="Times New Roman" w:hAnsi="Times New Roman"/>
          <w:sz w:val="28"/>
          <w:szCs w:val="28"/>
        </w:rPr>
        <w:t>един</w:t>
      </w:r>
      <w:r w:rsidR="0079768D">
        <w:rPr>
          <w:rStyle w:val="FontStyle44"/>
          <w:rFonts w:ascii="Times New Roman" w:hAnsi="Times New Roman"/>
          <w:sz w:val="28"/>
          <w:szCs w:val="28"/>
        </w:rPr>
        <w:t xml:space="preserve"> </w:t>
      </w:r>
      <w:r w:rsidR="00BE47CA" w:rsidRPr="00AC5030">
        <w:rPr>
          <w:rStyle w:val="FontStyle44"/>
          <w:rFonts w:ascii="Times New Roman" w:hAnsi="Times New Roman"/>
          <w:sz w:val="28"/>
          <w:szCs w:val="28"/>
        </w:rPr>
        <w:t>съдеб</w:t>
      </w:r>
      <w:r w:rsidR="00563B59">
        <w:rPr>
          <w:rStyle w:val="FontStyle44"/>
          <w:rFonts w:ascii="Times New Roman" w:hAnsi="Times New Roman"/>
          <w:sz w:val="28"/>
          <w:szCs w:val="28"/>
        </w:rPr>
        <w:t>е</w:t>
      </w:r>
      <w:r w:rsidR="00BE47CA" w:rsidRPr="00AC5030">
        <w:rPr>
          <w:rStyle w:val="FontStyle44"/>
          <w:rFonts w:ascii="Times New Roman" w:hAnsi="Times New Roman"/>
          <w:sz w:val="28"/>
          <w:szCs w:val="28"/>
        </w:rPr>
        <w:t xml:space="preserve">н служител </w:t>
      </w:r>
      <w:r w:rsidR="00563B59">
        <w:rPr>
          <w:rStyle w:val="FontStyle44"/>
          <w:rFonts w:ascii="Times New Roman" w:hAnsi="Times New Roman"/>
          <w:sz w:val="28"/>
          <w:szCs w:val="28"/>
        </w:rPr>
        <w:t>беше</w:t>
      </w:r>
      <w:r w:rsidR="00BE47CA" w:rsidRPr="00AC5030">
        <w:rPr>
          <w:rStyle w:val="FontStyle44"/>
          <w:rFonts w:ascii="Times New Roman" w:hAnsi="Times New Roman"/>
          <w:sz w:val="28"/>
          <w:szCs w:val="28"/>
        </w:rPr>
        <w:t xml:space="preserve"> повишени в по горен ранг. </w:t>
      </w:r>
      <w:r w:rsidRPr="00AC5030">
        <w:rPr>
          <w:rStyle w:val="FontStyle44"/>
          <w:rFonts w:ascii="Times New Roman" w:hAnsi="Times New Roman"/>
          <w:sz w:val="28"/>
          <w:szCs w:val="28"/>
        </w:rPr>
        <w:t>Заслужава особен акцент изкл</w:t>
      </w:r>
      <w:r w:rsidR="006B7414" w:rsidRPr="00AC5030">
        <w:rPr>
          <w:rStyle w:val="FontStyle44"/>
          <w:rFonts w:ascii="Times New Roman" w:hAnsi="Times New Roman"/>
          <w:sz w:val="28"/>
          <w:szCs w:val="28"/>
        </w:rPr>
        <w:t>ючи</w:t>
      </w:r>
      <w:r w:rsidRPr="00AC5030">
        <w:rPr>
          <w:rStyle w:val="FontStyle44"/>
          <w:rFonts w:ascii="Times New Roman" w:hAnsi="Times New Roman"/>
          <w:sz w:val="28"/>
          <w:szCs w:val="28"/>
        </w:rPr>
        <w:t>телния</w:t>
      </w:r>
      <w:r w:rsidR="006B7414" w:rsidRPr="00AC5030">
        <w:rPr>
          <w:rStyle w:val="FontStyle44"/>
          <w:rFonts w:ascii="Times New Roman" w:hAnsi="Times New Roman"/>
          <w:sz w:val="28"/>
          <w:szCs w:val="28"/>
        </w:rPr>
        <w:t>т</w:t>
      </w:r>
      <w:r w:rsidRPr="00AC5030">
        <w:rPr>
          <w:rStyle w:val="FontStyle44"/>
          <w:rFonts w:ascii="Times New Roman" w:hAnsi="Times New Roman"/>
          <w:sz w:val="28"/>
          <w:szCs w:val="28"/>
        </w:rPr>
        <w:t xml:space="preserve"> принос на служите</w:t>
      </w:r>
      <w:r w:rsidR="00FE6C19" w:rsidRPr="00AC5030">
        <w:rPr>
          <w:rStyle w:val="FontStyle44"/>
          <w:rFonts w:ascii="Times New Roman" w:hAnsi="Times New Roman"/>
          <w:sz w:val="28"/>
          <w:szCs w:val="28"/>
        </w:rPr>
        <w:t xml:space="preserve">лите от съдебната администрация </w:t>
      </w:r>
      <w:r w:rsidRPr="00AC5030">
        <w:rPr>
          <w:rStyle w:val="FontStyle44"/>
          <w:rFonts w:ascii="Times New Roman" w:hAnsi="Times New Roman"/>
          <w:sz w:val="28"/>
          <w:szCs w:val="28"/>
        </w:rPr>
        <w:t xml:space="preserve"> за</w:t>
      </w:r>
      <w:r w:rsidR="006B7414" w:rsidRPr="00AC5030">
        <w:rPr>
          <w:rStyle w:val="FontStyle44"/>
          <w:rFonts w:ascii="Times New Roman" w:hAnsi="Times New Roman"/>
          <w:sz w:val="28"/>
          <w:szCs w:val="28"/>
        </w:rPr>
        <w:t xml:space="preserve"> </w:t>
      </w:r>
      <w:r w:rsidRPr="00AC5030">
        <w:rPr>
          <w:rStyle w:val="FontStyle44"/>
          <w:rFonts w:ascii="Times New Roman" w:hAnsi="Times New Roman"/>
          <w:sz w:val="28"/>
          <w:szCs w:val="28"/>
        </w:rPr>
        <w:t xml:space="preserve">тяхното отговорно, всеотдайно и коректно изпълнение на служебните задължения. </w:t>
      </w:r>
    </w:p>
    <w:p w:rsidR="00471C7C" w:rsidRPr="00AC5030" w:rsidRDefault="00471C7C" w:rsidP="00471C7C">
      <w:pPr>
        <w:pStyle w:val="Style2"/>
        <w:widowControl/>
        <w:spacing w:line="307" w:lineRule="exact"/>
        <w:ind w:firstLine="682"/>
      </w:pPr>
      <w:r w:rsidRPr="00AC5030">
        <w:rPr>
          <w:rStyle w:val="FontStyle44"/>
          <w:rFonts w:ascii="Times New Roman" w:hAnsi="Times New Roman"/>
          <w:sz w:val="28"/>
          <w:szCs w:val="28"/>
        </w:rPr>
        <w:t xml:space="preserve"> Екипност</w:t>
      </w:r>
      <w:r w:rsidR="006C7EC5">
        <w:rPr>
          <w:rStyle w:val="FontStyle44"/>
          <w:rFonts w:ascii="Times New Roman" w:hAnsi="Times New Roman"/>
          <w:sz w:val="28"/>
          <w:szCs w:val="28"/>
        </w:rPr>
        <w:t>т</w:t>
      </w:r>
      <w:r w:rsidRPr="00AC5030">
        <w:rPr>
          <w:rStyle w:val="FontStyle44"/>
          <w:rFonts w:ascii="Times New Roman" w:hAnsi="Times New Roman"/>
          <w:sz w:val="28"/>
          <w:szCs w:val="28"/>
        </w:rPr>
        <w:t xml:space="preserve">а и етичността в отношенията към работата и помежду им са факторът довел до показаните много добри резултати в цялостната дейност на  съда. </w:t>
      </w:r>
    </w:p>
    <w:p w:rsidR="00031AB4" w:rsidRDefault="00031AB4" w:rsidP="00471C7C">
      <w:pPr>
        <w:ind w:left="540"/>
        <w:rPr>
          <w:sz w:val="28"/>
          <w:szCs w:val="28"/>
        </w:rPr>
      </w:pPr>
    </w:p>
    <w:p w:rsidR="006911B5" w:rsidRPr="006911B5" w:rsidRDefault="006911B5" w:rsidP="00471C7C">
      <w:pPr>
        <w:ind w:left="540"/>
        <w:rPr>
          <w:sz w:val="28"/>
          <w:szCs w:val="28"/>
        </w:rPr>
      </w:pPr>
    </w:p>
    <w:p w:rsidR="00471C7C" w:rsidRPr="00AC5030" w:rsidRDefault="00E63793" w:rsidP="00471C7C">
      <w:pPr>
        <w:ind w:left="540"/>
        <w:jc w:val="center"/>
        <w:rPr>
          <w:b/>
          <w:sz w:val="28"/>
          <w:szCs w:val="28"/>
        </w:rPr>
      </w:pPr>
      <w:r w:rsidRPr="00AC5030">
        <w:rPr>
          <w:b/>
          <w:sz w:val="28"/>
          <w:szCs w:val="28"/>
        </w:rPr>
        <w:t>3</w:t>
      </w:r>
      <w:r w:rsidR="00471C7C" w:rsidRPr="00AC5030">
        <w:rPr>
          <w:b/>
          <w:sz w:val="28"/>
          <w:szCs w:val="28"/>
        </w:rPr>
        <w:t>. К</w:t>
      </w:r>
      <w:r w:rsidR="00092006" w:rsidRPr="00AC5030">
        <w:rPr>
          <w:b/>
          <w:sz w:val="28"/>
          <w:szCs w:val="28"/>
        </w:rPr>
        <w:t>В</w:t>
      </w:r>
      <w:r w:rsidR="00471C7C" w:rsidRPr="00AC5030">
        <w:rPr>
          <w:b/>
          <w:sz w:val="28"/>
          <w:szCs w:val="28"/>
        </w:rPr>
        <w:t>АЛИФИКАЦИЯ НА МАГИСТРАТИ И СЛУЖИТЕЛИ</w:t>
      </w:r>
    </w:p>
    <w:p w:rsidR="00471C7C" w:rsidRPr="00AC5030" w:rsidRDefault="00471C7C" w:rsidP="00471C7C">
      <w:pPr>
        <w:ind w:left="540"/>
        <w:rPr>
          <w:sz w:val="28"/>
          <w:szCs w:val="28"/>
        </w:rPr>
      </w:pPr>
    </w:p>
    <w:p w:rsidR="00722E5B" w:rsidRDefault="00016AD8" w:rsidP="00471C7C">
      <w:pPr>
        <w:ind w:firstLine="540"/>
        <w:jc w:val="both"/>
        <w:rPr>
          <w:rFonts w:eastAsia="Batang"/>
          <w:sz w:val="28"/>
          <w:szCs w:val="28"/>
        </w:rPr>
      </w:pPr>
      <w:r w:rsidRPr="00AC5030">
        <w:rPr>
          <w:rFonts w:eastAsia="Batang"/>
          <w:sz w:val="28"/>
          <w:szCs w:val="28"/>
          <w:lang w:val="en-US"/>
        </w:rPr>
        <w:tab/>
      </w:r>
      <w:r w:rsidR="00471C7C" w:rsidRPr="00AC5030">
        <w:rPr>
          <w:rFonts w:eastAsia="Batang"/>
          <w:sz w:val="28"/>
          <w:szCs w:val="28"/>
        </w:rPr>
        <w:t xml:space="preserve">В Окръжен съд- Благоевград работят високо квалифицирани магистрати с дългогодишен опит. </w:t>
      </w:r>
      <w:r w:rsidR="00722E5B">
        <w:rPr>
          <w:rFonts w:eastAsia="Batang"/>
          <w:sz w:val="28"/>
          <w:szCs w:val="28"/>
        </w:rPr>
        <w:t>Всички съдии от Благоевградския окръжен съд са с</w:t>
      </w:r>
      <w:r w:rsidR="00471C7C" w:rsidRPr="00AC5030">
        <w:rPr>
          <w:rFonts w:eastAsia="Batang"/>
          <w:sz w:val="28"/>
          <w:szCs w:val="28"/>
        </w:rPr>
        <w:t xml:space="preserve"> ранг "съдия във ВКС и ВАС"</w:t>
      </w:r>
      <w:r w:rsidR="00722E5B">
        <w:rPr>
          <w:rFonts w:eastAsia="Batang"/>
          <w:sz w:val="28"/>
          <w:szCs w:val="28"/>
        </w:rPr>
        <w:t>.</w:t>
      </w:r>
    </w:p>
    <w:p w:rsidR="00471C7C" w:rsidRDefault="00016AD8" w:rsidP="00471C7C">
      <w:pPr>
        <w:ind w:firstLine="540"/>
        <w:jc w:val="both"/>
        <w:rPr>
          <w:rFonts w:eastAsia="Batang"/>
          <w:sz w:val="28"/>
          <w:szCs w:val="28"/>
        </w:rPr>
      </w:pPr>
      <w:r w:rsidRPr="00AC5030">
        <w:rPr>
          <w:rFonts w:eastAsia="Batang"/>
          <w:sz w:val="28"/>
          <w:szCs w:val="28"/>
          <w:lang w:val="en-US"/>
        </w:rPr>
        <w:tab/>
      </w:r>
      <w:r w:rsidR="00471C7C" w:rsidRPr="00AC5030">
        <w:rPr>
          <w:rFonts w:eastAsia="Batang"/>
          <w:sz w:val="28"/>
          <w:szCs w:val="28"/>
        </w:rPr>
        <w:t>През 20</w:t>
      </w:r>
      <w:r w:rsidR="004C00C4">
        <w:rPr>
          <w:rFonts w:eastAsia="Batang"/>
          <w:sz w:val="28"/>
          <w:szCs w:val="28"/>
          <w:lang w:val="en-US"/>
        </w:rPr>
        <w:t>20</w:t>
      </w:r>
      <w:r w:rsidR="00DD07C5" w:rsidRPr="00AC5030">
        <w:rPr>
          <w:rFonts w:eastAsia="Batang"/>
          <w:sz w:val="28"/>
          <w:szCs w:val="28"/>
          <w:lang w:val="ru-RU"/>
        </w:rPr>
        <w:t xml:space="preserve"> </w:t>
      </w:r>
      <w:r w:rsidR="00471C7C" w:rsidRPr="00AC5030">
        <w:rPr>
          <w:rFonts w:eastAsia="Batang"/>
          <w:sz w:val="28"/>
          <w:szCs w:val="28"/>
        </w:rPr>
        <w:t>г. с цел да повишат квалификацията си, съдии и служители са участвали в обучителни програми, организирани от Национ</w:t>
      </w:r>
      <w:r w:rsidR="00BE47CA" w:rsidRPr="00AC5030">
        <w:rPr>
          <w:rFonts w:eastAsia="Batang"/>
          <w:sz w:val="28"/>
          <w:szCs w:val="28"/>
        </w:rPr>
        <w:t>алния институт на правосъдието</w:t>
      </w:r>
      <w:r w:rsidR="00471C7C" w:rsidRPr="00AC5030">
        <w:rPr>
          <w:rFonts w:eastAsia="Batang"/>
          <w:sz w:val="28"/>
          <w:szCs w:val="28"/>
        </w:rPr>
        <w:t>,</w:t>
      </w:r>
      <w:r w:rsidR="00BE47CA" w:rsidRPr="00AC5030">
        <w:rPr>
          <w:rFonts w:eastAsia="Batang"/>
          <w:sz w:val="28"/>
          <w:szCs w:val="28"/>
        </w:rPr>
        <w:t xml:space="preserve"> </w:t>
      </w:r>
      <w:r w:rsidR="006D2726">
        <w:rPr>
          <w:rFonts w:eastAsia="Batang"/>
          <w:sz w:val="28"/>
          <w:szCs w:val="28"/>
        </w:rPr>
        <w:t xml:space="preserve"> ОПДУ, </w:t>
      </w:r>
      <w:r w:rsidR="002012B2">
        <w:rPr>
          <w:rFonts w:eastAsia="Batang"/>
          <w:sz w:val="28"/>
          <w:szCs w:val="28"/>
        </w:rPr>
        <w:t xml:space="preserve"> </w:t>
      </w:r>
      <w:r w:rsidR="00156967">
        <w:rPr>
          <w:rFonts w:eastAsia="Batang"/>
          <w:sz w:val="28"/>
          <w:szCs w:val="28"/>
        </w:rPr>
        <w:t>участие в Работни групи към ВСС –</w:t>
      </w:r>
      <w:r w:rsidR="00193501">
        <w:rPr>
          <w:rFonts w:eastAsia="Batang"/>
          <w:sz w:val="28"/>
          <w:szCs w:val="28"/>
        </w:rPr>
        <w:t xml:space="preserve"> двама съдии и</w:t>
      </w:r>
      <w:r w:rsidR="00156967">
        <w:rPr>
          <w:rFonts w:eastAsia="Batang"/>
          <w:sz w:val="28"/>
          <w:szCs w:val="28"/>
        </w:rPr>
        <w:t xml:space="preserve"> </w:t>
      </w:r>
      <w:r w:rsidR="0079768D">
        <w:rPr>
          <w:rFonts w:eastAsia="Batang"/>
          <w:sz w:val="28"/>
          <w:szCs w:val="28"/>
        </w:rPr>
        <w:t>двама</w:t>
      </w:r>
      <w:r w:rsidR="00156967">
        <w:rPr>
          <w:rFonts w:eastAsia="Batang"/>
          <w:sz w:val="28"/>
          <w:szCs w:val="28"/>
        </w:rPr>
        <w:t xml:space="preserve"> съдебн</w:t>
      </w:r>
      <w:r w:rsidR="0079768D">
        <w:rPr>
          <w:rFonts w:eastAsia="Batang"/>
          <w:sz w:val="28"/>
          <w:szCs w:val="28"/>
        </w:rPr>
        <w:t>и</w:t>
      </w:r>
      <w:r w:rsidR="00156967">
        <w:rPr>
          <w:rFonts w:eastAsia="Batang"/>
          <w:sz w:val="28"/>
          <w:szCs w:val="28"/>
        </w:rPr>
        <w:t xml:space="preserve"> служител</w:t>
      </w:r>
      <w:r w:rsidR="0079768D">
        <w:rPr>
          <w:rFonts w:eastAsia="Batang"/>
          <w:sz w:val="28"/>
          <w:szCs w:val="28"/>
        </w:rPr>
        <w:t>и</w:t>
      </w:r>
      <w:r w:rsidR="00156967">
        <w:rPr>
          <w:rFonts w:eastAsia="Batang"/>
          <w:sz w:val="28"/>
          <w:szCs w:val="28"/>
        </w:rPr>
        <w:t>.</w:t>
      </w:r>
      <w:r w:rsidR="00A620D9">
        <w:rPr>
          <w:rFonts w:eastAsia="Batang"/>
          <w:sz w:val="28"/>
          <w:szCs w:val="28"/>
        </w:rPr>
        <w:t xml:space="preserve"> Всички съдии и служители, взели участия в горепосочените обучения получиха сертификати.</w:t>
      </w:r>
    </w:p>
    <w:p w:rsidR="007F3A1D" w:rsidRDefault="007F3A1D" w:rsidP="00471C7C">
      <w:pPr>
        <w:ind w:firstLine="540"/>
        <w:jc w:val="both"/>
        <w:rPr>
          <w:rFonts w:eastAsia="Batang"/>
          <w:sz w:val="28"/>
          <w:szCs w:val="28"/>
          <w:lang w:val="en-US"/>
        </w:rPr>
      </w:pPr>
    </w:p>
    <w:p w:rsidR="00092006" w:rsidRPr="00AC5030" w:rsidRDefault="00092006" w:rsidP="00092006">
      <w:pPr>
        <w:ind w:firstLine="567"/>
        <w:jc w:val="both"/>
        <w:rPr>
          <w:rFonts w:eastAsia="Batang"/>
          <w:b/>
          <w:sz w:val="28"/>
          <w:szCs w:val="28"/>
        </w:rPr>
      </w:pPr>
      <w:r w:rsidRPr="00AC5030">
        <w:rPr>
          <w:rFonts w:eastAsia="Batang"/>
          <w:b/>
          <w:sz w:val="28"/>
          <w:szCs w:val="28"/>
        </w:rPr>
        <w:lastRenderedPageBreak/>
        <w:t>ІІІ. НАКАЗАТЕЛНО ОТДЕЛЕНИЕ</w:t>
      </w:r>
    </w:p>
    <w:p w:rsidR="00092006" w:rsidRPr="00AC5030" w:rsidRDefault="00092006" w:rsidP="00092006">
      <w:pPr>
        <w:ind w:firstLine="567"/>
        <w:jc w:val="both"/>
        <w:rPr>
          <w:rFonts w:eastAsia="Batang"/>
          <w:b/>
          <w:sz w:val="28"/>
          <w:szCs w:val="28"/>
        </w:rPr>
      </w:pPr>
    </w:p>
    <w:p w:rsidR="00453308" w:rsidRDefault="00016AD8" w:rsidP="00287D50">
      <w:pPr>
        <w:ind w:firstLine="540"/>
        <w:jc w:val="both"/>
        <w:rPr>
          <w:rFonts w:eastAsia="Batang"/>
          <w:sz w:val="28"/>
          <w:szCs w:val="28"/>
        </w:rPr>
      </w:pPr>
      <w:r w:rsidRPr="00AC5030">
        <w:rPr>
          <w:rFonts w:eastAsia="Batang"/>
          <w:sz w:val="28"/>
          <w:szCs w:val="28"/>
          <w:lang w:val="en-US"/>
        </w:rPr>
        <w:tab/>
      </w:r>
      <w:r w:rsidR="00287D50" w:rsidRPr="00AC5030">
        <w:rPr>
          <w:rFonts w:eastAsia="Batang"/>
          <w:sz w:val="28"/>
          <w:szCs w:val="28"/>
        </w:rPr>
        <w:t>През отчетния период съставът на наказателно отделение не е претърпял промяна – щатната численост е от 11 съдии.</w:t>
      </w:r>
      <w:r w:rsidR="003106E2">
        <w:rPr>
          <w:rFonts w:eastAsia="Batang"/>
          <w:sz w:val="28"/>
          <w:szCs w:val="28"/>
        </w:rPr>
        <w:t xml:space="preserve"> </w:t>
      </w:r>
      <w:r w:rsidR="00287D50" w:rsidRPr="00AC5030">
        <w:rPr>
          <w:rFonts w:eastAsia="Batang"/>
          <w:sz w:val="28"/>
          <w:szCs w:val="28"/>
        </w:rPr>
        <w:t>В течение на цялата година младши съдии</w:t>
      </w:r>
      <w:r w:rsidR="003106E2">
        <w:rPr>
          <w:rFonts w:eastAsia="Batang"/>
          <w:sz w:val="28"/>
          <w:szCs w:val="28"/>
        </w:rPr>
        <w:t xml:space="preserve"> </w:t>
      </w:r>
      <w:r w:rsidR="00287D50" w:rsidRPr="00AC5030">
        <w:rPr>
          <w:rFonts w:eastAsia="Batang"/>
          <w:sz w:val="28"/>
          <w:szCs w:val="28"/>
        </w:rPr>
        <w:t>- двама на две заети щатни бройки- на ротационен принцип са участвали във въззивен състав, като са участвали и в разпределението на въззивните дела пр</w:t>
      </w:r>
      <w:r w:rsidR="003106E2">
        <w:rPr>
          <w:rFonts w:eastAsia="Batang"/>
          <w:sz w:val="28"/>
          <w:szCs w:val="28"/>
        </w:rPr>
        <w:t>и процентна натовареност от 100 %.</w:t>
      </w:r>
      <w:r w:rsidRPr="00AC5030">
        <w:rPr>
          <w:rFonts w:eastAsia="Batang"/>
          <w:sz w:val="28"/>
          <w:szCs w:val="28"/>
          <w:lang w:val="en-US"/>
        </w:rPr>
        <w:tab/>
      </w:r>
      <w:r w:rsidR="00287D50" w:rsidRPr="00AC5030">
        <w:rPr>
          <w:rFonts w:eastAsia="Batang"/>
          <w:sz w:val="28"/>
          <w:szCs w:val="28"/>
        </w:rPr>
        <w:t xml:space="preserve">Към отделението са работили </w:t>
      </w:r>
      <w:r w:rsidR="00D211AD">
        <w:rPr>
          <w:rFonts w:eastAsia="Batang"/>
          <w:sz w:val="28"/>
          <w:szCs w:val="28"/>
        </w:rPr>
        <w:t>6</w:t>
      </w:r>
      <w:r w:rsidR="00287D50" w:rsidRPr="00AC5030">
        <w:rPr>
          <w:rFonts w:eastAsia="Batang"/>
          <w:sz w:val="28"/>
          <w:szCs w:val="28"/>
        </w:rPr>
        <w:t xml:space="preserve"> </w:t>
      </w:r>
      <w:r w:rsidR="00B5507B">
        <w:rPr>
          <w:rFonts w:eastAsia="Batang"/>
          <w:sz w:val="28"/>
          <w:szCs w:val="28"/>
        </w:rPr>
        <w:t>съдебни секретари</w:t>
      </w:r>
      <w:r w:rsidR="00287D50" w:rsidRPr="00AC5030">
        <w:rPr>
          <w:rFonts w:eastAsia="Batang"/>
          <w:sz w:val="28"/>
          <w:szCs w:val="28"/>
        </w:rPr>
        <w:t xml:space="preserve">, а деловодната работа се е обезпечавала от </w:t>
      </w:r>
      <w:r w:rsidR="00D211AD">
        <w:rPr>
          <w:rFonts w:eastAsia="Batang"/>
          <w:sz w:val="28"/>
          <w:szCs w:val="28"/>
        </w:rPr>
        <w:t xml:space="preserve">четирима </w:t>
      </w:r>
      <w:r w:rsidR="00287D50" w:rsidRPr="00AC5030">
        <w:rPr>
          <w:rFonts w:eastAsia="Batang"/>
          <w:sz w:val="28"/>
          <w:szCs w:val="28"/>
        </w:rPr>
        <w:t xml:space="preserve"> служители</w:t>
      </w:r>
      <w:r w:rsidR="00B5507B">
        <w:rPr>
          <w:rFonts w:eastAsia="Batang"/>
          <w:sz w:val="28"/>
          <w:szCs w:val="28"/>
        </w:rPr>
        <w:t xml:space="preserve"> </w:t>
      </w:r>
      <w:r w:rsidR="00287D50" w:rsidRPr="00AC5030">
        <w:rPr>
          <w:rFonts w:eastAsia="Batang"/>
          <w:sz w:val="28"/>
          <w:szCs w:val="28"/>
        </w:rPr>
        <w:t>-</w:t>
      </w:r>
      <w:r w:rsidR="00B5507B">
        <w:rPr>
          <w:rFonts w:eastAsia="Batang"/>
          <w:sz w:val="28"/>
          <w:szCs w:val="28"/>
        </w:rPr>
        <w:t xml:space="preserve"> съдебни</w:t>
      </w:r>
      <w:r w:rsidR="00287D50" w:rsidRPr="00AC5030">
        <w:rPr>
          <w:rFonts w:eastAsia="Batang"/>
          <w:sz w:val="28"/>
          <w:szCs w:val="28"/>
        </w:rPr>
        <w:t xml:space="preserve"> деловодители към наказателно отделение. През коментирания период не са констатирани и не са били допускани каквито и да са нарушения на правилата, визирани в ПАС.</w:t>
      </w:r>
    </w:p>
    <w:p w:rsidR="00287D50" w:rsidRPr="00AC5030" w:rsidRDefault="00016AD8" w:rsidP="00287D50">
      <w:pPr>
        <w:ind w:firstLine="540"/>
        <w:jc w:val="both"/>
        <w:rPr>
          <w:rFonts w:eastAsia="Batang"/>
          <w:sz w:val="28"/>
          <w:szCs w:val="28"/>
        </w:rPr>
      </w:pPr>
      <w:r w:rsidRPr="00AC5030">
        <w:rPr>
          <w:rFonts w:eastAsia="Batang"/>
          <w:sz w:val="28"/>
          <w:szCs w:val="28"/>
          <w:lang w:val="en-US"/>
        </w:rPr>
        <w:tab/>
      </w:r>
      <w:r w:rsidR="00287D50" w:rsidRPr="00AC5030">
        <w:rPr>
          <w:rFonts w:eastAsia="Batang"/>
          <w:sz w:val="28"/>
          <w:szCs w:val="28"/>
        </w:rPr>
        <w:t xml:space="preserve">Образуването на делата се  извършва незабавно, те са разпределяни в рамките на часове. Всяко новообразувано наказателно дело се разпределя на случайния принцип, с изключение на частните наказателни дела по искания за вземане на мерки за неотклонение и действия в досъдебното производство, които се разглеждат и решават от  дежурния съдия в отделението. </w:t>
      </w:r>
    </w:p>
    <w:p w:rsidR="00B5507B" w:rsidRDefault="00287D50" w:rsidP="00287D50">
      <w:pPr>
        <w:ind w:firstLine="720"/>
        <w:jc w:val="both"/>
        <w:rPr>
          <w:rFonts w:eastAsia="Batang"/>
          <w:sz w:val="28"/>
          <w:szCs w:val="28"/>
        </w:rPr>
      </w:pPr>
      <w:r w:rsidRPr="00AC5030">
        <w:rPr>
          <w:rFonts w:eastAsia="Batang"/>
          <w:sz w:val="28"/>
          <w:szCs w:val="28"/>
        </w:rPr>
        <w:t>Администрирането на системата за разпределение на делата се извършва от за</w:t>
      </w:r>
      <w:r w:rsidR="00B5507B">
        <w:rPr>
          <w:rFonts w:eastAsia="Batang"/>
          <w:sz w:val="28"/>
          <w:szCs w:val="28"/>
        </w:rPr>
        <w:t>местник-</w:t>
      </w:r>
      <w:r w:rsidRPr="00AC5030">
        <w:rPr>
          <w:rFonts w:eastAsia="Batang"/>
          <w:sz w:val="28"/>
          <w:szCs w:val="28"/>
        </w:rPr>
        <w:t xml:space="preserve">председателя и ръководител на Наказателно отделение. </w:t>
      </w:r>
      <w:r w:rsidR="007A13D4">
        <w:rPr>
          <w:rFonts w:eastAsia="Batang"/>
          <w:sz w:val="28"/>
          <w:szCs w:val="28"/>
        </w:rPr>
        <w:t xml:space="preserve">Със Заповед № 150/12.03.2018 г. Председателя на Окръжен съд-Благоевград определя съдебните служители в регистратурата да разпределят делата по ЦСРД. </w:t>
      </w:r>
      <w:r w:rsidRPr="00AC5030">
        <w:rPr>
          <w:rFonts w:eastAsia="Batang"/>
          <w:sz w:val="28"/>
          <w:szCs w:val="28"/>
        </w:rPr>
        <w:t xml:space="preserve">По изрична заповед и само в условия на заместване, дела са били разпределяни от  други съдии в отделението. </w:t>
      </w:r>
      <w:r w:rsidR="0044166D">
        <w:rPr>
          <w:rFonts w:eastAsia="Batang"/>
          <w:sz w:val="28"/>
          <w:szCs w:val="28"/>
        </w:rPr>
        <w:t>Със Заповед № 533/27.10.2020 г. за времето на отсъствието на съдебните служители от регистратурата по повод заболяването им с Ковид-19, бяха определени други служители, съгласно изготвен график, които да извършват техническата част на разпределението на делата.</w:t>
      </w:r>
    </w:p>
    <w:p w:rsidR="006911B5" w:rsidRPr="006911B5" w:rsidRDefault="006911B5" w:rsidP="00443C24">
      <w:pPr>
        <w:ind w:firstLine="720"/>
        <w:jc w:val="both"/>
        <w:rPr>
          <w:rFonts w:eastAsia="Batang"/>
          <w:sz w:val="28"/>
          <w:szCs w:val="28"/>
        </w:rPr>
      </w:pPr>
    </w:p>
    <w:p w:rsidR="007D7049" w:rsidRPr="00AC5030" w:rsidRDefault="000A5287" w:rsidP="00443C24">
      <w:pPr>
        <w:spacing w:line="1" w:lineRule="exact"/>
        <w:jc w:val="both"/>
        <w:rPr>
          <w:sz w:val="2"/>
          <w:szCs w:val="2"/>
          <w:lang w:val="ru-RU"/>
        </w:rPr>
      </w:pPr>
      <w:r>
        <w:rPr>
          <w:noProof/>
        </w:rPr>
        <mc:AlternateContent>
          <mc:Choice Requires="wps">
            <w:drawing>
              <wp:anchor distT="0" distB="633730" distL="6400800" distR="6400800" simplePos="0" relativeHeight="251657728" behindDoc="0" locked="0" layoutInCell="1" allowOverlap="1">
                <wp:simplePos x="0" y="0"/>
                <wp:positionH relativeFrom="margin">
                  <wp:posOffset>342900</wp:posOffset>
                </wp:positionH>
                <wp:positionV relativeFrom="paragraph">
                  <wp:posOffset>-8664575</wp:posOffset>
                </wp:positionV>
                <wp:extent cx="5836920" cy="113665"/>
                <wp:effectExtent l="0" t="3175" r="1905"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676" w:rsidRPr="00065513" w:rsidRDefault="00135676" w:rsidP="000655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682.25pt;width:459.6pt;height:8.95pt;z-index:251657728;visibility:visible;mso-wrap-style:square;mso-width-percent:0;mso-height-percent:0;mso-wrap-distance-left:7in;mso-wrap-distance-top:0;mso-wrap-distance-right:7in;mso-wrap-distance-bottom:4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9C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01Rl6lYLTQw9ueoRt42mYqv5elF8V4mLVEL6lt1KKoaGkgux8c9M9uTrh&#10;KAOyGT6ICsKQnRYWaKxlZwChGAjQoUtPx86YVErYXMSXURLAUQlnvn8ZRQ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0IKEbFG1E9gXSlAGWB&#10;CGHegdEI+R2jAWZHhtW3HZEUo/Y9B/mbQTMbcjY2s0F4CVczrDGazJWeBtKul2zbAPL0wLi4hSdS&#10;M6ve5ywODwvmgSVxmF1m4Jz+W6/nCbv8BQAA//8DAFBLAwQUAAYACAAAACEA8vuf6OMAAAAOAQAA&#10;DwAAAGRycy9kb3ducmV2LnhtbEyPwU7DMBBE70j8g7VI3FqnbWpoiFNVCE5IiDQcODrxNrEar0Ps&#10;tuHvMVzgODuj2Tf5drI9O+PojSMJi3kCDKlx2lAr4b16nt0D80GRVr0jlPCFHrbF9VWuMu0uVOJ5&#10;H1oWS8hnSkIXwpBx7psOrfJzNyBF7+BGq0KUY8v1qC6x3PZ8mSSCW2UofujUgI8dNsf9yUrYfVD5&#10;ZD5f67fyUJqq2iT0Io5S3t5MuwdgAafwF4Yf/IgORWSq3Ym0Z72EdRqnBAmzxUqka2AxsrlbLYHV&#10;v7dUCOBFzv/PKL4BAAD//wMAUEsBAi0AFAAGAAgAAAAhALaDOJL+AAAA4QEAABMAAAAAAAAAAAAA&#10;AAAAAAAAAFtDb250ZW50X1R5cGVzXS54bWxQSwECLQAUAAYACAAAACEAOP0h/9YAAACUAQAACwAA&#10;AAAAAAAAAAAAAAAvAQAAX3JlbHMvLnJlbHNQSwECLQAUAAYACAAAACEAOa3/QqsCAACpBQAADgAA&#10;AAAAAAAAAAAAAAAuAgAAZHJzL2Uyb0RvYy54bWxQSwECLQAUAAYACAAAACEA8vuf6OMAAAAOAQAA&#10;DwAAAAAAAAAAAAAAAAAFBQAAZHJzL2Rvd25yZXYueG1sUEsFBgAAAAAEAAQA8wAAABUGAAAAAA==&#10;" filled="f" stroked="f">
                <v:textbox inset="0,0,0,0">
                  <w:txbxContent>
                    <w:p w:rsidR="00135676" w:rsidRPr="00065513" w:rsidRDefault="00135676" w:rsidP="00065513"/>
                  </w:txbxContent>
                </v:textbox>
                <w10:wrap type="topAndBottom" anchorx="margin"/>
              </v:shape>
            </w:pict>
          </mc:Fallback>
        </mc:AlternateContent>
      </w:r>
    </w:p>
    <w:p w:rsidR="00287D50" w:rsidRPr="00AC5030" w:rsidRDefault="00287D50" w:rsidP="00CE3D1C">
      <w:pPr>
        <w:numPr>
          <w:ilvl w:val="0"/>
          <w:numId w:val="9"/>
        </w:numPr>
        <w:jc w:val="center"/>
        <w:rPr>
          <w:rFonts w:eastAsia="Batang"/>
          <w:b/>
          <w:sz w:val="28"/>
          <w:szCs w:val="28"/>
        </w:rPr>
      </w:pPr>
      <w:r w:rsidRPr="00AC5030">
        <w:rPr>
          <w:rFonts w:eastAsia="Batang"/>
          <w:b/>
          <w:sz w:val="28"/>
          <w:szCs w:val="28"/>
        </w:rPr>
        <w:t>ПОСТЪПЛЕНИЕ, РАЗПРЕДЕЛЕНИЕ И СРАВНИТЕЛЕН АНАЛИЗ НА НАК. ДЕЛА</w:t>
      </w:r>
    </w:p>
    <w:p w:rsidR="00287D50" w:rsidRPr="00AC5030" w:rsidRDefault="00287D50" w:rsidP="00287D50">
      <w:pPr>
        <w:ind w:left="360"/>
        <w:rPr>
          <w:rFonts w:eastAsia="Batang"/>
          <w:b/>
          <w:sz w:val="28"/>
          <w:szCs w:val="28"/>
        </w:rPr>
      </w:pPr>
    </w:p>
    <w:p w:rsidR="00287D50" w:rsidRPr="00AC5030" w:rsidRDefault="00287D50" w:rsidP="00287D50">
      <w:pPr>
        <w:ind w:firstLine="720"/>
        <w:jc w:val="both"/>
        <w:rPr>
          <w:rFonts w:eastAsia="Batang"/>
          <w:sz w:val="28"/>
          <w:szCs w:val="28"/>
        </w:rPr>
      </w:pPr>
      <w:r w:rsidRPr="00AC5030">
        <w:rPr>
          <w:rFonts w:eastAsia="Batang"/>
          <w:sz w:val="28"/>
          <w:szCs w:val="28"/>
        </w:rPr>
        <w:t>Постъплението на наказателни дела през 20</w:t>
      </w:r>
      <w:r w:rsidR="004C00C4">
        <w:rPr>
          <w:rFonts w:eastAsia="Batang"/>
          <w:sz w:val="28"/>
          <w:szCs w:val="28"/>
          <w:lang w:val="en-US"/>
        </w:rPr>
        <w:t>20</w:t>
      </w:r>
      <w:r w:rsidRPr="00AC5030">
        <w:rPr>
          <w:rFonts w:eastAsia="Batang"/>
          <w:sz w:val="28"/>
          <w:szCs w:val="28"/>
        </w:rPr>
        <w:t xml:space="preserve"> година  утвърждава  тенденция за </w:t>
      </w:r>
      <w:r w:rsidR="0015693F">
        <w:rPr>
          <w:rFonts w:eastAsia="Batang"/>
          <w:sz w:val="28"/>
          <w:szCs w:val="28"/>
        </w:rPr>
        <w:t>намаление</w:t>
      </w:r>
      <w:r w:rsidRPr="00AC5030">
        <w:rPr>
          <w:rFonts w:eastAsia="Batang"/>
          <w:sz w:val="28"/>
          <w:szCs w:val="28"/>
        </w:rPr>
        <w:t xml:space="preserve"> спрямо предходния отчетен период. От общо постъпили 1</w:t>
      </w:r>
      <w:r w:rsidR="0044166D">
        <w:rPr>
          <w:rFonts w:eastAsia="Batang"/>
          <w:sz w:val="28"/>
          <w:szCs w:val="28"/>
        </w:rPr>
        <w:t>0</w:t>
      </w:r>
      <w:r w:rsidR="0015693F">
        <w:rPr>
          <w:rFonts w:eastAsia="Batang"/>
          <w:sz w:val="28"/>
          <w:szCs w:val="28"/>
        </w:rPr>
        <w:t>5</w:t>
      </w:r>
      <w:r w:rsidR="0044166D">
        <w:rPr>
          <w:rFonts w:eastAsia="Batang"/>
          <w:sz w:val="28"/>
          <w:szCs w:val="28"/>
        </w:rPr>
        <w:t>4</w:t>
      </w:r>
      <w:r w:rsidRPr="00AC5030">
        <w:rPr>
          <w:rFonts w:eastAsia="Batang"/>
          <w:sz w:val="28"/>
          <w:szCs w:val="28"/>
        </w:rPr>
        <w:t xml:space="preserve"> бр. наказателни дела:</w:t>
      </w:r>
    </w:p>
    <w:p w:rsidR="00287D50" w:rsidRPr="00AC5030" w:rsidRDefault="00287D50" w:rsidP="00287D50">
      <w:pPr>
        <w:ind w:firstLine="720"/>
        <w:jc w:val="both"/>
        <w:rPr>
          <w:rFonts w:eastAsia="Batang"/>
          <w:sz w:val="28"/>
          <w:szCs w:val="28"/>
        </w:rPr>
      </w:pPr>
      <w:r w:rsidRPr="00AC5030">
        <w:rPr>
          <w:rFonts w:eastAsia="Batang"/>
          <w:sz w:val="28"/>
          <w:szCs w:val="28"/>
        </w:rPr>
        <w:t>Първа инстанция</w:t>
      </w:r>
      <w:r w:rsidR="00E36D1C">
        <w:rPr>
          <w:rFonts w:eastAsia="Batang"/>
          <w:sz w:val="28"/>
          <w:szCs w:val="28"/>
        </w:rPr>
        <w:t xml:space="preserve"> </w:t>
      </w:r>
      <w:r w:rsidRPr="00AC5030">
        <w:rPr>
          <w:rFonts w:eastAsia="Batang"/>
          <w:sz w:val="28"/>
          <w:szCs w:val="28"/>
        </w:rPr>
        <w:t>-</w:t>
      </w:r>
      <w:r w:rsidR="00E36D1C">
        <w:rPr>
          <w:rFonts w:eastAsia="Batang"/>
          <w:sz w:val="28"/>
          <w:szCs w:val="28"/>
        </w:rPr>
        <w:t xml:space="preserve"> </w:t>
      </w:r>
      <w:r w:rsidR="0015693F">
        <w:rPr>
          <w:rFonts w:eastAsia="Batang"/>
          <w:sz w:val="28"/>
          <w:szCs w:val="28"/>
        </w:rPr>
        <w:t>6</w:t>
      </w:r>
      <w:r w:rsidR="0044166D">
        <w:rPr>
          <w:rFonts w:eastAsia="Batang"/>
          <w:sz w:val="28"/>
          <w:szCs w:val="28"/>
        </w:rPr>
        <w:t>35</w:t>
      </w:r>
      <w:r w:rsidRPr="00AC5030">
        <w:rPr>
          <w:rFonts w:eastAsia="Batang"/>
          <w:sz w:val="28"/>
          <w:szCs w:val="28"/>
        </w:rPr>
        <w:t xml:space="preserve"> дела;</w:t>
      </w:r>
    </w:p>
    <w:p w:rsidR="00287D50" w:rsidRDefault="00287D50" w:rsidP="00287D50">
      <w:pPr>
        <w:ind w:firstLine="720"/>
        <w:jc w:val="both"/>
        <w:rPr>
          <w:rFonts w:eastAsia="Batang"/>
          <w:sz w:val="28"/>
          <w:szCs w:val="28"/>
        </w:rPr>
      </w:pPr>
      <w:r w:rsidRPr="00AC5030">
        <w:rPr>
          <w:rFonts w:eastAsia="Batang"/>
          <w:sz w:val="28"/>
          <w:szCs w:val="28"/>
        </w:rPr>
        <w:t>Втора инстанция</w:t>
      </w:r>
      <w:r w:rsidR="00E36D1C">
        <w:rPr>
          <w:rFonts w:eastAsia="Batang"/>
          <w:sz w:val="28"/>
          <w:szCs w:val="28"/>
        </w:rPr>
        <w:t xml:space="preserve"> </w:t>
      </w:r>
      <w:r w:rsidRPr="00AC5030">
        <w:rPr>
          <w:rFonts w:eastAsia="Batang"/>
          <w:sz w:val="28"/>
          <w:szCs w:val="28"/>
        </w:rPr>
        <w:t>-</w:t>
      </w:r>
      <w:r w:rsidR="00E36D1C">
        <w:rPr>
          <w:rFonts w:eastAsia="Batang"/>
          <w:sz w:val="28"/>
          <w:szCs w:val="28"/>
        </w:rPr>
        <w:t xml:space="preserve"> </w:t>
      </w:r>
      <w:r w:rsidRPr="00AC5030">
        <w:rPr>
          <w:rFonts w:eastAsia="Batang"/>
          <w:sz w:val="28"/>
          <w:szCs w:val="28"/>
        </w:rPr>
        <w:t xml:space="preserve"> </w:t>
      </w:r>
      <w:r w:rsidR="0015693F">
        <w:rPr>
          <w:rFonts w:eastAsia="Batang"/>
          <w:sz w:val="28"/>
          <w:szCs w:val="28"/>
        </w:rPr>
        <w:t>4</w:t>
      </w:r>
      <w:r w:rsidR="0044166D">
        <w:rPr>
          <w:rFonts w:eastAsia="Batang"/>
          <w:sz w:val="28"/>
          <w:szCs w:val="28"/>
        </w:rPr>
        <w:t>1</w:t>
      </w:r>
      <w:r w:rsidR="0015693F">
        <w:rPr>
          <w:rFonts w:eastAsia="Batang"/>
          <w:sz w:val="28"/>
          <w:szCs w:val="28"/>
        </w:rPr>
        <w:t>9</w:t>
      </w:r>
      <w:r w:rsidR="00E36D1C">
        <w:rPr>
          <w:rFonts w:eastAsia="Batang"/>
          <w:sz w:val="28"/>
          <w:szCs w:val="28"/>
        </w:rPr>
        <w:t xml:space="preserve"> </w:t>
      </w:r>
      <w:r w:rsidRPr="00AC5030">
        <w:rPr>
          <w:rFonts w:eastAsia="Batang"/>
          <w:sz w:val="28"/>
          <w:szCs w:val="28"/>
        </w:rPr>
        <w:t>дела.</w:t>
      </w:r>
    </w:p>
    <w:p w:rsidR="00287D50" w:rsidRDefault="00287D50" w:rsidP="00287D50">
      <w:pPr>
        <w:ind w:firstLine="708"/>
        <w:jc w:val="both"/>
        <w:rPr>
          <w:rFonts w:eastAsia="Batang"/>
          <w:sz w:val="28"/>
          <w:szCs w:val="28"/>
          <w:lang w:val="en-US"/>
        </w:rPr>
      </w:pPr>
      <w:r w:rsidRPr="00AC5030">
        <w:rPr>
          <w:rFonts w:eastAsia="Batang"/>
          <w:sz w:val="28"/>
          <w:szCs w:val="28"/>
        </w:rPr>
        <w:t xml:space="preserve">Внесените за разглеждане от Окръжна прокуратура  обвинителни актове са както следва: </w:t>
      </w:r>
    </w:p>
    <w:p w:rsidR="004C00C4" w:rsidRDefault="004C00C4" w:rsidP="00CE3D1C">
      <w:pPr>
        <w:numPr>
          <w:ilvl w:val="0"/>
          <w:numId w:val="12"/>
        </w:numPr>
        <w:jc w:val="both"/>
        <w:rPr>
          <w:rFonts w:eastAsia="Batang"/>
          <w:sz w:val="28"/>
          <w:szCs w:val="28"/>
          <w:lang w:val="en-US"/>
        </w:rPr>
      </w:pPr>
      <w:r>
        <w:rPr>
          <w:rFonts w:eastAsia="Batang"/>
          <w:sz w:val="28"/>
          <w:szCs w:val="28"/>
        </w:rPr>
        <w:t xml:space="preserve">За 2020 г. </w:t>
      </w:r>
      <w:r w:rsidR="00027166">
        <w:rPr>
          <w:rFonts w:eastAsia="Batang"/>
          <w:sz w:val="28"/>
          <w:szCs w:val="28"/>
        </w:rPr>
        <w:t>–</w:t>
      </w:r>
      <w:r>
        <w:rPr>
          <w:rFonts w:eastAsia="Batang"/>
          <w:sz w:val="28"/>
          <w:szCs w:val="28"/>
        </w:rPr>
        <w:t xml:space="preserve"> </w:t>
      </w:r>
      <w:r w:rsidR="00D07919">
        <w:rPr>
          <w:rFonts w:eastAsia="Batang"/>
          <w:sz w:val="28"/>
          <w:szCs w:val="28"/>
        </w:rPr>
        <w:t>39</w:t>
      </w:r>
      <w:r w:rsidR="00027166">
        <w:rPr>
          <w:rFonts w:eastAsia="Batang"/>
          <w:sz w:val="28"/>
          <w:szCs w:val="28"/>
        </w:rPr>
        <w:t xml:space="preserve"> </w:t>
      </w:r>
      <w:r>
        <w:rPr>
          <w:rFonts w:eastAsia="Batang"/>
          <w:sz w:val="28"/>
          <w:szCs w:val="28"/>
        </w:rPr>
        <w:t>дела</w:t>
      </w:r>
    </w:p>
    <w:p w:rsidR="0015693F" w:rsidRPr="0015693F" w:rsidRDefault="0015693F" w:rsidP="00CE3D1C">
      <w:pPr>
        <w:numPr>
          <w:ilvl w:val="0"/>
          <w:numId w:val="12"/>
        </w:numPr>
        <w:jc w:val="both"/>
        <w:rPr>
          <w:rFonts w:eastAsia="Batang"/>
          <w:sz w:val="28"/>
          <w:szCs w:val="28"/>
          <w:lang w:val="en-US"/>
        </w:rPr>
      </w:pPr>
      <w:r>
        <w:rPr>
          <w:rFonts w:eastAsia="Batang"/>
          <w:sz w:val="28"/>
          <w:szCs w:val="28"/>
        </w:rPr>
        <w:t>За 2019 г. – 79 дела</w:t>
      </w:r>
    </w:p>
    <w:p w:rsidR="001004F7" w:rsidRPr="001004F7" w:rsidRDefault="001004F7" w:rsidP="00CE3D1C">
      <w:pPr>
        <w:numPr>
          <w:ilvl w:val="0"/>
          <w:numId w:val="12"/>
        </w:numPr>
        <w:jc w:val="both"/>
        <w:rPr>
          <w:rFonts w:eastAsia="Batang"/>
          <w:sz w:val="28"/>
          <w:szCs w:val="28"/>
          <w:lang w:val="en-US"/>
        </w:rPr>
      </w:pPr>
      <w:r>
        <w:rPr>
          <w:rFonts w:eastAsia="Batang"/>
          <w:sz w:val="28"/>
          <w:szCs w:val="28"/>
        </w:rPr>
        <w:t>За 2018 г. – 60 дела</w:t>
      </w:r>
    </w:p>
    <w:p w:rsidR="00287D50" w:rsidRPr="00AC5030" w:rsidRDefault="00287D50" w:rsidP="00287D50">
      <w:pPr>
        <w:jc w:val="both"/>
        <w:rPr>
          <w:rFonts w:eastAsia="Batang"/>
          <w:sz w:val="28"/>
          <w:szCs w:val="28"/>
        </w:rPr>
      </w:pPr>
      <w:r w:rsidRPr="00AC5030">
        <w:rPr>
          <w:rFonts w:eastAsia="Batang"/>
          <w:sz w:val="28"/>
          <w:szCs w:val="28"/>
        </w:rPr>
        <w:t xml:space="preserve">          Наблюдава </w:t>
      </w:r>
      <w:r w:rsidR="00E36D1C">
        <w:rPr>
          <w:rFonts w:eastAsia="Batang"/>
          <w:sz w:val="28"/>
          <w:szCs w:val="28"/>
        </w:rPr>
        <w:t xml:space="preserve">се </w:t>
      </w:r>
      <w:r w:rsidR="00027166">
        <w:rPr>
          <w:rFonts w:eastAsia="Batang"/>
          <w:sz w:val="28"/>
          <w:szCs w:val="28"/>
        </w:rPr>
        <w:t>намаление</w:t>
      </w:r>
      <w:r w:rsidRPr="00AC5030">
        <w:rPr>
          <w:rFonts w:eastAsia="Batang"/>
          <w:sz w:val="28"/>
          <w:szCs w:val="28"/>
        </w:rPr>
        <w:t xml:space="preserve"> на броя на постъпилите обвинителни актове спрямо 201</w:t>
      </w:r>
      <w:r w:rsidR="004C00C4">
        <w:rPr>
          <w:rFonts w:eastAsia="Batang"/>
          <w:sz w:val="28"/>
          <w:szCs w:val="28"/>
        </w:rPr>
        <w:t>9</w:t>
      </w:r>
      <w:r w:rsidR="00AC4B71">
        <w:rPr>
          <w:rFonts w:eastAsia="Batang"/>
          <w:sz w:val="28"/>
          <w:szCs w:val="28"/>
        </w:rPr>
        <w:t xml:space="preserve"> </w:t>
      </w:r>
      <w:r w:rsidRPr="00AC5030">
        <w:rPr>
          <w:rFonts w:eastAsia="Batang"/>
          <w:sz w:val="28"/>
          <w:szCs w:val="28"/>
        </w:rPr>
        <w:t xml:space="preserve">г. </w:t>
      </w:r>
    </w:p>
    <w:p w:rsidR="00287D50" w:rsidRDefault="00287D50" w:rsidP="00287D50">
      <w:pPr>
        <w:ind w:firstLine="708"/>
        <w:jc w:val="both"/>
        <w:rPr>
          <w:rFonts w:eastAsia="Batang"/>
          <w:sz w:val="28"/>
          <w:szCs w:val="28"/>
        </w:rPr>
      </w:pPr>
      <w:r w:rsidRPr="00AC5030">
        <w:rPr>
          <w:rFonts w:eastAsia="Batang"/>
          <w:sz w:val="28"/>
          <w:szCs w:val="28"/>
        </w:rPr>
        <w:lastRenderedPageBreak/>
        <w:t>Внесени споразумения са както следва:</w:t>
      </w:r>
    </w:p>
    <w:p w:rsidR="004C00C4" w:rsidRDefault="004C00C4" w:rsidP="00CE3D1C">
      <w:pPr>
        <w:numPr>
          <w:ilvl w:val="0"/>
          <w:numId w:val="13"/>
        </w:numPr>
        <w:jc w:val="both"/>
        <w:rPr>
          <w:rFonts w:eastAsia="Batang"/>
          <w:sz w:val="28"/>
          <w:szCs w:val="28"/>
        </w:rPr>
      </w:pPr>
      <w:r>
        <w:rPr>
          <w:rFonts w:eastAsia="Batang"/>
          <w:sz w:val="28"/>
          <w:szCs w:val="28"/>
        </w:rPr>
        <w:t xml:space="preserve">За 2020 г. – </w:t>
      </w:r>
      <w:r w:rsidR="00027166">
        <w:rPr>
          <w:rFonts w:eastAsia="Batang"/>
          <w:sz w:val="28"/>
          <w:szCs w:val="28"/>
        </w:rPr>
        <w:t>5</w:t>
      </w:r>
      <w:r w:rsidR="00D07919">
        <w:rPr>
          <w:rFonts w:eastAsia="Batang"/>
          <w:sz w:val="28"/>
          <w:szCs w:val="28"/>
        </w:rPr>
        <w:t>2</w:t>
      </w:r>
      <w:r w:rsidR="00027166">
        <w:rPr>
          <w:rFonts w:eastAsia="Batang"/>
          <w:sz w:val="28"/>
          <w:szCs w:val="28"/>
        </w:rPr>
        <w:t xml:space="preserve"> </w:t>
      </w:r>
      <w:r>
        <w:rPr>
          <w:rFonts w:eastAsia="Batang"/>
          <w:sz w:val="28"/>
          <w:szCs w:val="28"/>
        </w:rPr>
        <w:t xml:space="preserve">дела </w:t>
      </w:r>
    </w:p>
    <w:p w:rsidR="0015693F" w:rsidRDefault="0015693F" w:rsidP="00CE3D1C">
      <w:pPr>
        <w:numPr>
          <w:ilvl w:val="0"/>
          <w:numId w:val="13"/>
        </w:numPr>
        <w:jc w:val="both"/>
        <w:rPr>
          <w:rFonts w:eastAsia="Batang"/>
          <w:sz w:val="28"/>
          <w:szCs w:val="28"/>
        </w:rPr>
      </w:pPr>
      <w:r>
        <w:rPr>
          <w:rFonts w:eastAsia="Batang"/>
          <w:sz w:val="28"/>
          <w:szCs w:val="28"/>
        </w:rPr>
        <w:t xml:space="preserve">За 2019 г. </w:t>
      </w:r>
      <w:r w:rsidR="00845C4F">
        <w:rPr>
          <w:rFonts w:eastAsia="Batang"/>
          <w:sz w:val="28"/>
          <w:szCs w:val="28"/>
        </w:rPr>
        <w:t>–</w:t>
      </w:r>
      <w:r>
        <w:rPr>
          <w:rFonts w:eastAsia="Batang"/>
          <w:sz w:val="28"/>
          <w:szCs w:val="28"/>
        </w:rPr>
        <w:t xml:space="preserve"> </w:t>
      </w:r>
      <w:r w:rsidR="00845C4F">
        <w:rPr>
          <w:rFonts w:eastAsia="Batang"/>
          <w:sz w:val="28"/>
          <w:szCs w:val="28"/>
        </w:rPr>
        <w:t>54 дела</w:t>
      </w:r>
    </w:p>
    <w:p w:rsidR="001004F7" w:rsidRDefault="001004F7" w:rsidP="00CE3D1C">
      <w:pPr>
        <w:numPr>
          <w:ilvl w:val="0"/>
          <w:numId w:val="13"/>
        </w:numPr>
        <w:jc w:val="both"/>
        <w:rPr>
          <w:rFonts w:eastAsia="Batang"/>
          <w:sz w:val="28"/>
          <w:szCs w:val="28"/>
        </w:rPr>
      </w:pPr>
      <w:r>
        <w:rPr>
          <w:rFonts w:eastAsia="Batang"/>
          <w:sz w:val="28"/>
          <w:szCs w:val="28"/>
        </w:rPr>
        <w:t>За 2018 г. – 57 дела</w:t>
      </w:r>
    </w:p>
    <w:p w:rsidR="00287D50" w:rsidRPr="00AC5030" w:rsidRDefault="00287D50" w:rsidP="00287D50">
      <w:pPr>
        <w:ind w:firstLine="708"/>
        <w:jc w:val="both"/>
        <w:rPr>
          <w:rFonts w:eastAsia="Batang"/>
          <w:sz w:val="28"/>
          <w:szCs w:val="28"/>
        </w:rPr>
      </w:pPr>
      <w:r w:rsidRPr="00AC5030">
        <w:rPr>
          <w:rFonts w:eastAsia="Batang"/>
          <w:b/>
          <w:sz w:val="28"/>
          <w:szCs w:val="28"/>
        </w:rPr>
        <w:t>Проведените по реда на чл. 222 и</w:t>
      </w:r>
      <w:r w:rsidRPr="00AC5030">
        <w:rPr>
          <w:rFonts w:eastAsia="Batang"/>
          <w:sz w:val="28"/>
          <w:szCs w:val="28"/>
        </w:rPr>
        <w:t xml:space="preserve"> чл. 223 от НПК разпити пред съдия са както следва:</w:t>
      </w:r>
    </w:p>
    <w:p w:rsidR="004C00C4" w:rsidRDefault="004C00C4" w:rsidP="00CE3D1C">
      <w:pPr>
        <w:numPr>
          <w:ilvl w:val="0"/>
          <w:numId w:val="14"/>
        </w:numPr>
        <w:jc w:val="both"/>
        <w:rPr>
          <w:rFonts w:eastAsia="Batang"/>
          <w:sz w:val="28"/>
          <w:szCs w:val="28"/>
        </w:rPr>
      </w:pPr>
      <w:r>
        <w:rPr>
          <w:rFonts w:eastAsia="Batang"/>
          <w:sz w:val="28"/>
          <w:szCs w:val="28"/>
        </w:rPr>
        <w:t xml:space="preserve">За 2020 г. – </w:t>
      </w:r>
      <w:r w:rsidR="00027166">
        <w:rPr>
          <w:rFonts w:eastAsia="Batang"/>
          <w:sz w:val="28"/>
          <w:szCs w:val="28"/>
        </w:rPr>
        <w:t xml:space="preserve">63 </w:t>
      </w:r>
      <w:r>
        <w:rPr>
          <w:rFonts w:eastAsia="Batang"/>
          <w:sz w:val="28"/>
          <w:szCs w:val="28"/>
        </w:rPr>
        <w:t xml:space="preserve">дела </w:t>
      </w:r>
    </w:p>
    <w:p w:rsidR="0015693F" w:rsidRDefault="00845C4F" w:rsidP="00CE3D1C">
      <w:pPr>
        <w:numPr>
          <w:ilvl w:val="0"/>
          <w:numId w:val="14"/>
        </w:numPr>
        <w:jc w:val="both"/>
        <w:rPr>
          <w:rFonts w:eastAsia="Batang"/>
          <w:sz w:val="28"/>
          <w:szCs w:val="28"/>
        </w:rPr>
      </w:pPr>
      <w:r>
        <w:rPr>
          <w:rFonts w:eastAsia="Batang"/>
          <w:sz w:val="28"/>
          <w:szCs w:val="28"/>
        </w:rPr>
        <w:t>За 2019 г. – 83 дела</w:t>
      </w:r>
    </w:p>
    <w:p w:rsidR="001004F7" w:rsidRDefault="001004F7" w:rsidP="00CE3D1C">
      <w:pPr>
        <w:numPr>
          <w:ilvl w:val="0"/>
          <w:numId w:val="14"/>
        </w:numPr>
        <w:jc w:val="both"/>
        <w:rPr>
          <w:rFonts w:eastAsia="Batang"/>
          <w:sz w:val="28"/>
          <w:szCs w:val="28"/>
        </w:rPr>
      </w:pPr>
      <w:r>
        <w:rPr>
          <w:rFonts w:eastAsia="Batang"/>
          <w:sz w:val="28"/>
          <w:szCs w:val="28"/>
        </w:rPr>
        <w:t>За 2018 г. – 94 дела</w:t>
      </w:r>
    </w:p>
    <w:p w:rsidR="00287D50" w:rsidRPr="00AC5030" w:rsidRDefault="00287D50" w:rsidP="00287D50">
      <w:pPr>
        <w:ind w:firstLine="708"/>
        <w:jc w:val="both"/>
        <w:rPr>
          <w:rFonts w:eastAsia="Batang"/>
          <w:sz w:val="28"/>
          <w:szCs w:val="28"/>
        </w:rPr>
      </w:pPr>
      <w:r w:rsidRPr="00AC5030">
        <w:rPr>
          <w:rFonts w:eastAsia="Batang"/>
          <w:sz w:val="28"/>
          <w:szCs w:val="28"/>
        </w:rPr>
        <w:t>Образувани други ЧНД са както следва:</w:t>
      </w:r>
    </w:p>
    <w:p w:rsidR="004C00C4" w:rsidRDefault="004C00C4" w:rsidP="00CE3D1C">
      <w:pPr>
        <w:numPr>
          <w:ilvl w:val="0"/>
          <w:numId w:val="15"/>
        </w:numPr>
        <w:jc w:val="both"/>
        <w:rPr>
          <w:rFonts w:eastAsia="Batang"/>
          <w:sz w:val="28"/>
          <w:szCs w:val="28"/>
        </w:rPr>
      </w:pPr>
      <w:r>
        <w:rPr>
          <w:rFonts w:eastAsia="Batang"/>
          <w:sz w:val="28"/>
          <w:szCs w:val="28"/>
        </w:rPr>
        <w:t xml:space="preserve">За 2020 г. </w:t>
      </w:r>
      <w:r w:rsidR="00027166">
        <w:rPr>
          <w:rFonts w:eastAsia="Batang"/>
          <w:sz w:val="28"/>
          <w:szCs w:val="28"/>
        </w:rPr>
        <w:t>–</w:t>
      </w:r>
      <w:r>
        <w:rPr>
          <w:rFonts w:eastAsia="Batang"/>
          <w:sz w:val="28"/>
          <w:szCs w:val="28"/>
        </w:rPr>
        <w:t xml:space="preserve"> </w:t>
      </w:r>
      <w:r w:rsidR="00027166">
        <w:rPr>
          <w:rFonts w:eastAsia="Batang"/>
          <w:sz w:val="28"/>
          <w:szCs w:val="28"/>
        </w:rPr>
        <w:t xml:space="preserve">481 </w:t>
      </w:r>
      <w:r>
        <w:rPr>
          <w:rFonts w:eastAsia="Batang"/>
          <w:sz w:val="28"/>
          <w:szCs w:val="28"/>
        </w:rPr>
        <w:t>дела</w:t>
      </w:r>
    </w:p>
    <w:p w:rsidR="0015693F" w:rsidRDefault="0015693F" w:rsidP="00CE3D1C">
      <w:pPr>
        <w:numPr>
          <w:ilvl w:val="0"/>
          <w:numId w:val="15"/>
        </w:numPr>
        <w:jc w:val="both"/>
        <w:rPr>
          <w:rFonts w:eastAsia="Batang"/>
          <w:sz w:val="28"/>
          <w:szCs w:val="28"/>
        </w:rPr>
      </w:pPr>
      <w:r>
        <w:rPr>
          <w:rFonts w:eastAsia="Batang"/>
          <w:sz w:val="28"/>
          <w:szCs w:val="28"/>
        </w:rPr>
        <w:t>За 2019 г. –</w:t>
      </w:r>
      <w:r w:rsidR="00845C4F">
        <w:rPr>
          <w:rFonts w:eastAsia="Batang"/>
          <w:sz w:val="28"/>
          <w:szCs w:val="28"/>
        </w:rPr>
        <w:t xml:space="preserve"> 445 дела</w:t>
      </w:r>
    </w:p>
    <w:p w:rsidR="00CB0E91" w:rsidRPr="004C00C4" w:rsidRDefault="001004F7" w:rsidP="004C00C4">
      <w:pPr>
        <w:numPr>
          <w:ilvl w:val="0"/>
          <w:numId w:val="15"/>
        </w:numPr>
        <w:jc w:val="both"/>
        <w:rPr>
          <w:rFonts w:eastAsia="Batang"/>
          <w:sz w:val="28"/>
          <w:szCs w:val="28"/>
        </w:rPr>
      </w:pPr>
      <w:r>
        <w:rPr>
          <w:rFonts w:eastAsia="Batang"/>
          <w:sz w:val="28"/>
          <w:szCs w:val="28"/>
        </w:rPr>
        <w:t>За 2018 г. – 531 дела</w:t>
      </w:r>
    </w:p>
    <w:p w:rsidR="00287D50" w:rsidRPr="00AC5030" w:rsidRDefault="00D67A88" w:rsidP="00287D50">
      <w:pPr>
        <w:jc w:val="both"/>
        <w:rPr>
          <w:rFonts w:eastAsia="Batang"/>
          <w:sz w:val="28"/>
          <w:szCs w:val="28"/>
        </w:rPr>
      </w:pPr>
      <w:r w:rsidRPr="00AC5030">
        <w:rPr>
          <w:rFonts w:eastAsia="Batang"/>
          <w:sz w:val="28"/>
          <w:szCs w:val="28"/>
          <w:lang w:val="en-US"/>
        </w:rPr>
        <w:tab/>
      </w:r>
      <w:r w:rsidR="00287D50" w:rsidRPr="00AC5030">
        <w:rPr>
          <w:rFonts w:eastAsia="Batang"/>
          <w:sz w:val="28"/>
          <w:szCs w:val="28"/>
        </w:rPr>
        <w:t>В този раздел отбелязвам, че считано от 01.01.201</w:t>
      </w:r>
      <w:r w:rsidR="005771CB">
        <w:rPr>
          <w:rFonts w:eastAsia="Batang"/>
          <w:sz w:val="28"/>
          <w:szCs w:val="28"/>
        </w:rPr>
        <w:t xml:space="preserve">6 </w:t>
      </w:r>
      <w:r w:rsidR="00287D50" w:rsidRPr="00AC5030">
        <w:rPr>
          <w:rFonts w:eastAsia="Batang"/>
          <w:sz w:val="28"/>
          <w:szCs w:val="28"/>
        </w:rPr>
        <w:t>г., по исканията за разрешение за изпол</w:t>
      </w:r>
      <w:r w:rsidR="00EB496E" w:rsidRPr="00AC5030">
        <w:rPr>
          <w:rFonts w:eastAsia="Batang"/>
          <w:sz w:val="28"/>
          <w:szCs w:val="28"/>
        </w:rPr>
        <w:t>з</w:t>
      </w:r>
      <w:r w:rsidR="00287D50" w:rsidRPr="00AC5030">
        <w:rPr>
          <w:rFonts w:eastAsia="Batang"/>
          <w:sz w:val="28"/>
          <w:szCs w:val="28"/>
        </w:rPr>
        <w:t>ване на СРС се образуват ЧНД, в съответс</w:t>
      </w:r>
      <w:r w:rsidR="00D54A12" w:rsidRPr="00AC5030">
        <w:rPr>
          <w:rFonts w:eastAsia="Batang"/>
          <w:sz w:val="28"/>
          <w:szCs w:val="28"/>
        </w:rPr>
        <w:t>т</w:t>
      </w:r>
      <w:r w:rsidR="00287D50" w:rsidRPr="00AC5030">
        <w:rPr>
          <w:rFonts w:eastAsia="Batang"/>
          <w:sz w:val="28"/>
          <w:szCs w:val="28"/>
        </w:rPr>
        <w:t>вие с чл.</w:t>
      </w:r>
      <w:r w:rsidR="00FB7BA6">
        <w:rPr>
          <w:rFonts w:eastAsia="Batang"/>
          <w:sz w:val="28"/>
          <w:szCs w:val="28"/>
        </w:rPr>
        <w:t>80</w:t>
      </w:r>
      <w:r w:rsidR="00D7240A" w:rsidRPr="00AC5030">
        <w:rPr>
          <w:rFonts w:eastAsia="Batang"/>
          <w:sz w:val="28"/>
          <w:szCs w:val="28"/>
        </w:rPr>
        <w:t xml:space="preserve">, ал.1,т.1,б.”в” </w:t>
      </w:r>
      <w:r w:rsidR="00287D50" w:rsidRPr="00AC5030">
        <w:rPr>
          <w:rFonts w:eastAsia="Batang"/>
          <w:sz w:val="28"/>
          <w:szCs w:val="28"/>
        </w:rPr>
        <w:t xml:space="preserve">  от ПАС,  като техният дял спрямо общия брой ЧНД е 1</w:t>
      </w:r>
      <w:r w:rsidR="00D07919">
        <w:rPr>
          <w:rFonts w:eastAsia="Batang"/>
          <w:sz w:val="28"/>
          <w:szCs w:val="28"/>
        </w:rPr>
        <w:t>48</w:t>
      </w:r>
      <w:r w:rsidR="00287D50" w:rsidRPr="00AC5030">
        <w:rPr>
          <w:rFonts w:eastAsia="Batang"/>
          <w:sz w:val="28"/>
          <w:szCs w:val="28"/>
        </w:rPr>
        <w:t xml:space="preserve"> дела от цитираните образувани </w:t>
      </w:r>
      <w:r w:rsidR="00845C4F">
        <w:rPr>
          <w:rFonts w:eastAsia="Batang"/>
          <w:sz w:val="28"/>
          <w:szCs w:val="28"/>
        </w:rPr>
        <w:t>4</w:t>
      </w:r>
      <w:r w:rsidR="00D07919">
        <w:rPr>
          <w:rFonts w:eastAsia="Batang"/>
          <w:sz w:val="28"/>
          <w:szCs w:val="28"/>
        </w:rPr>
        <w:t>81</w:t>
      </w:r>
      <w:r w:rsidR="00287D50" w:rsidRPr="00AC5030">
        <w:rPr>
          <w:rFonts w:eastAsia="Batang"/>
          <w:sz w:val="28"/>
          <w:szCs w:val="28"/>
        </w:rPr>
        <w:t xml:space="preserve"> броя. </w:t>
      </w:r>
    </w:p>
    <w:p w:rsidR="00287D50" w:rsidRPr="001004F7" w:rsidRDefault="00287D50" w:rsidP="00287D50">
      <w:pPr>
        <w:jc w:val="both"/>
        <w:rPr>
          <w:rFonts w:eastAsia="Batang"/>
          <w:sz w:val="28"/>
          <w:szCs w:val="28"/>
          <w:u w:val="single"/>
        </w:rPr>
      </w:pPr>
    </w:p>
    <w:p w:rsidR="00287D50" w:rsidRPr="00AC5030" w:rsidRDefault="00287D50" w:rsidP="00287D50">
      <w:pPr>
        <w:ind w:firstLine="708"/>
        <w:jc w:val="both"/>
        <w:rPr>
          <w:rFonts w:eastAsia="Batang"/>
          <w:sz w:val="28"/>
          <w:szCs w:val="28"/>
        </w:rPr>
      </w:pPr>
      <w:r w:rsidRPr="00AC5030">
        <w:rPr>
          <w:rFonts w:eastAsia="Batang"/>
          <w:sz w:val="28"/>
          <w:szCs w:val="28"/>
        </w:rPr>
        <w:t>През 20</w:t>
      </w:r>
      <w:r w:rsidR="004C00C4">
        <w:rPr>
          <w:rFonts w:eastAsia="Batang"/>
          <w:sz w:val="28"/>
          <w:szCs w:val="28"/>
        </w:rPr>
        <w:t>20</w:t>
      </w:r>
      <w:r w:rsidRPr="00AC5030">
        <w:rPr>
          <w:rFonts w:eastAsia="Batang"/>
          <w:sz w:val="28"/>
          <w:szCs w:val="28"/>
        </w:rPr>
        <w:t xml:space="preserve"> г.  въззивните н</w:t>
      </w:r>
      <w:r w:rsidR="005771CB">
        <w:rPr>
          <w:rFonts w:eastAsia="Batang"/>
          <w:sz w:val="28"/>
          <w:szCs w:val="28"/>
        </w:rPr>
        <w:t>аказателни общ характер дела са</w:t>
      </w:r>
      <w:r w:rsidR="00A80F5D">
        <w:rPr>
          <w:rFonts w:eastAsia="Batang"/>
          <w:sz w:val="28"/>
          <w:szCs w:val="28"/>
        </w:rPr>
        <w:t xml:space="preserve"> намалели със </w:t>
      </w:r>
      <w:r w:rsidR="00D07919">
        <w:rPr>
          <w:rFonts w:eastAsia="Batang"/>
          <w:sz w:val="28"/>
          <w:szCs w:val="28"/>
        </w:rPr>
        <w:t>1</w:t>
      </w:r>
      <w:r w:rsidR="00A80F5D">
        <w:rPr>
          <w:rFonts w:eastAsia="Batang"/>
          <w:sz w:val="28"/>
          <w:szCs w:val="28"/>
        </w:rPr>
        <w:t>7,</w:t>
      </w:r>
      <w:r w:rsidR="00D07919">
        <w:rPr>
          <w:rFonts w:eastAsia="Batang"/>
          <w:sz w:val="28"/>
          <w:szCs w:val="28"/>
        </w:rPr>
        <w:t>86</w:t>
      </w:r>
      <w:r w:rsidR="00A80F5D">
        <w:rPr>
          <w:rFonts w:eastAsia="Batang"/>
          <w:sz w:val="28"/>
          <w:szCs w:val="28"/>
        </w:rPr>
        <w:t xml:space="preserve"> % по-малко</w:t>
      </w:r>
      <w:r w:rsidR="00D07919">
        <w:rPr>
          <w:rFonts w:eastAsia="Batang"/>
          <w:sz w:val="28"/>
          <w:szCs w:val="28"/>
        </w:rPr>
        <w:t>, спрямо 2019 г.</w:t>
      </w:r>
      <w:r w:rsidR="005771CB">
        <w:rPr>
          <w:rFonts w:eastAsia="Batang"/>
          <w:sz w:val="28"/>
          <w:szCs w:val="28"/>
        </w:rPr>
        <w:t>:</w:t>
      </w:r>
    </w:p>
    <w:p w:rsidR="004C00C4" w:rsidRDefault="004C00C4" w:rsidP="00CE3D1C">
      <w:pPr>
        <w:numPr>
          <w:ilvl w:val="0"/>
          <w:numId w:val="16"/>
        </w:numPr>
        <w:jc w:val="both"/>
        <w:rPr>
          <w:rFonts w:eastAsia="Batang"/>
          <w:sz w:val="28"/>
          <w:szCs w:val="28"/>
        </w:rPr>
      </w:pPr>
      <w:r>
        <w:rPr>
          <w:rFonts w:eastAsia="Batang"/>
          <w:sz w:val="28"/>
          <w:szCs w:val="28"/>
        </w:rPr>
        <w:t xml:space="preserve">За 2020 г. </w:t>
      </w:r>
      <w:r w:rsidR="00D07919">
        <w:rPr>
          <w:rFonts w:eastAsia="Batang"/>
          <w:sz w:val="28"/>
          <w:szCs w:val="28"/>
        </w:rPr>
        <w:t>–</w:t>
      </w:r>
      <w:r>
        <w:rPr>
          <w:rFonts w:eastAsia="Batang"/>
          <w:sz w:val="28"/>
          <w:szCs w:val="28"/>
        </w:rPr>
        <w:t xml:space="preserve"> </w:t>
      </w:r>
      <w:r w:rsidR="00D07919">
        <w:rPr>
          <w:rFonts w:eastAsia="Batang"/>
          <w:sz w:val="28"/>
          <w:szCs w:val="28"/>
        </w:rPr>
        <w:t xml:space="preserve">161 </w:t>
      </w:r>
      <w:r>
        <w:rPr>
          <w:rFonts w:eastAsia="Batang"/>
          <w:sz w:val="28"/>
          <w:szCs w:val="28"/>
        </w:rPr>
        <w:t>дела</w:t>
      </w:r>
    </w:p>
    <w:p w:rsidR="00845C4F" w:rsidRDefault="00845C4F" w:rsidP="00CE3D1C">
      <w:pPr>
        <w:numPr>
          <w:ilvl w:val="0"/>
          <w:numId w:val="16"/>
        </w:numPr>
        <w:jc w:val="both"/>
        <w:rPr>
          <w:rFonts w:eastAsia="Batang"/>
          <w:sz w:val="28"/>
          <w:szCs w:val="28"/>
        </w:rPr>
      </w:pPr>
      <w:r>
        <w:rPr>
          <w:rFonts w:eastAsia="Batang"/>
          <w:sz w:val="28"/>
          <w:szCs w:val="28"/>
        </w:rPr>
        <w:t>За 2019 г. – 196 дела</w:t>
      </w:r>
    </w:p>
    <w:p w:rsidR="001004F7" w:rsidRDefault="001004F7" w:rsidP="00CE3D1C">
      <w:pPr>
        <w:numPr>
          <w:ilvl w:val="0"/>
          <w:numId w:val="16"/>
        </w:numPr>
        <w:jc w:val="both"/>
        <w:rPr>
          <w:rFonts w:eastAsia="Batang"/>
          <w:sz w:val="28"/>
          <w:szCs w:val="28"/>
        </w:rPr>
      </w:pPr>
      <w:r>
        <w:rPr>
          <w:rFonts w:eastAsia="Batang"/>
          <w:sz w:val="28"/>
          <w:szCs w:val="28"/>
        </w:rPr>
        <w:t>За 2018 г. – 212 дела</w:t>
      </w:r>
    </w:p>
    <w:p w:rsidR="00287D50" w:rsidRDefault="00162F23" w:rsidP="00287D50">
      <w:pPr>
        <w:ind w:firstLine="708"/>
        <w:jc w:val="both"/>
        <w:rPr>
          <w:rFonts w:eastAsia="Batang"/>
          <w:sz w:val="28"/>
          <w:szCs w:val="28"/>
          <w:lang w:val="en-US"/>
        </w:rPr>
      </w:pPr>
      <w:r>
        <w:rPr>
          <w:rFonts w:eastAsia="Batang"/>
          <w:sz w:val="28"/>
          <w:szCs w:val="28"/>
        </w:rPr>
        <w:t>При в</w:t>
      </w:r>
      <w:r w:rsidR="00287D50" w:rsidRPr="00AC5030">
        <w:rPr>
          <w:rFonts w:eastAsia="Batang"/>
          <w:sz w:val="28"/>
          <w:szCs w:val="28"/>
        </w:rPr>
        <w:t xml:space="preserve">ъззивните частни наказателни дела </w:t>
      </w:r>
      <w:r>
        <w:rPr>
          <w:rFonts w:eastAsia="Batang"/>
          <w:sz w:val="28"/>
          <w:szCs w:val="28"/>
        </w:rPr>
        <w:t xml:space="preserve">има </w:t>
      </w:r>
      <w:r w:rsidR="00845C4F">
        <w:rPr>
          <w:rFonts w:eastAsia="Batang"/>
          <w:sz w:val="28"/>
          <w:szCs w:val="28"/>
        </w:rPr>
        <w:t>намаление</w:t>
      </w:r>
      <w:r w:rsidR="00A80F5D">
        <w:rPr>
          <w:rFonts w:eastAsia="Batang"/>
          <w:sz w:val="28"/>
          <w:szCs w:val="28"/>
        </w:rPr>
        <w:t xml:space="preserve"> с </w:t>
      </w:r>
      <w:r w:rsidR="00D07919">
        <w:rPr>
          <w:rFonts w:eastAsia="Batang"/>
          <w:sz w:val="28"/>
          <w:szCs w:val="28"/>
        </w:rPr>
        <w:t>13</w:t>
      </w:r>
      <w:r w:rsidR="00A80F5D">
        <w:rPr>
          <w:rFonts w:eastAsia="Batang"/>
          <w:sz w:val="28"/>
          <w:szCs w:val="28"/>
        </w:rPr>
        <w:t>,</w:t>
      </w:r>
      <w:r w:rsidR="00D07919">
        <w:rPr>
          <w:rFonts w:eastAsia="Batang"/>
          <w:sz w:val="28"/>
          <w:szCs w:val="28"/>
        </w:rPr>
        <w:t>13</w:t>
      </w:r>
      <w:r w:rsidR="00A80F5D">
        <w:rPr>
          <w:rFonts w:eastAsia="Batang"/>
          <w:sz w:val="28"/>
          <w:szCs w:val="28"/>
        </w:rPr>
        <w:t xml:space="preserve"> % спрямо 201</w:t>
      </w:r>
      <w:r w:rsidR="004C00C4">
        <w:rPr>
          <w:rFonts w:eastAsia="Batang"/>
          <w:sz w:val="28"/>
          <w:szCs w:val="28"/>
        </w:rPr>
        <w:t>9</w:t>
      </w:r>
      <w:r w:rsidR="00A80F5D">
        <w:rPr>
          <w:rFonts w:eastAsia="Batang"/>
          <w:sz w:val="28"/>
          <w:szCs w:val="28"/>
        </w:rPr>
        <w:t xml:space="preserve"> г.</w:t>
      </w:r>
      <w:r w:rsidR="00287D50" w:rsidRPr="00AC5030">
        <w:rPr>
          <w:rFonts w:eastAsia="Batang"/>
          <w:sz w:val="28"/>
          <w:szCs w:val="28"/>
        </w:rPr>
        <w:t>, като за:</w:t>
      </w:r>
    </w:p>
    <w:p w:rsidR="00CB0E91" w:rsidRPr="00CB0E91" w:rsidRDefault="00CB0E91" w:rsidP="00287D50">
      <w:pPr>
        <w:ind w:firstLine="708"/>
        <w:jc w:val="both"/>
        <w:rPr>
          <w:rFonts w:eastAsia="Batang"/>
          <w:sz w:val="28"/>
          <w:szCs w:val="28"/>
          <w:lang w:val="en-US"/>
        </w:rPr>
      </w:pPr>
    </w:p>
    <w:p w:rsidR="004C00C4" w:rsidRDefault="004C00C4" w:rsidP="00CE3D1C">
      <w:pPr>
        <w:numPr>
          <w:ilvl w:val="0"/>
          <w:numId w:val="17"/>
        </w:numPr>
        <w:jc w:val="both"/>
        <w:rPr>
          <w:rFonts w:eastAsia="Batang"/>
          <w:sz w:val="28"/>
          <w:szCs w:val="28"/>
        </w:rPr>
      </w:pPr>
      <w:r>
        <w:rPr>
          <w:rFonts w:eastAsia="Batang"/>
          <w:sz w:val="28"/>
          <w:szCs w:val="28"/>
        </w:rPr>
        <w:t xml:space="preserve">За 2020 г. </w:t>
      </w:r>
      <w:r w:rsidR="00D07919">
        <w:rPr>
          <w:rFonts w:eastAsia="Batang"/>
          <w:sz w:val="28"/>
          <w:szCs w:val="28"/>
        </w:rPr>
        <w:t>–</w:t>
      </w:r>
      <w:r>
        <w:rPr>
          <w:rFonts w:eastAsia="Batang"/>
          <w:sz w:val="28"/>
          <w:szCs w:val="28"/>
        </w:rPr>
        <w:t xml:space="preserve"> </w:t>
      </w:r>
      <w:r w:rsidR="00D07919">
        <w:rPr>
          <w:rFonts w:eastAsia="Batang"/>
          <w:sz w:val="28"/>
          <w:szCs w:val="28"/>
        </w:rPr>
        <w:t xml:space="preserve">258 </w:t>
      </w:r>
      <w:r>
        <w:rPr>
          <w:rFonts w:eastAsia="Batang"/>
          <w:sz w:val="28"/>
          <w:szCs w:val="28"/>
        </w:rPr>
        <w:t>дела</w:t>
      </w:r>
    </w:p>
    <w:p w:rsidR="00845C4F" w:rsidRDefault="00845C4F" w:rsidP="00CE3D1C">
      <w:pPr>
        <w:numPr>
          <w:ilvl w:val="0"/>
          <w:numId w:val="17"/>
        </w:numPr>
        <w:jc w:val="both"/>
        <w:rPr>
          <w:rFonts w:eastAsia="Batang"/>
          <w:sz w:val="28"/>
          <w:szCs w:val="28"/>
        </w:rPr>
      </w:pPr>
      <w:r>
        <w:rPr>
          <w:rFonts w:eastAsia="Batang"/>
          <w:sz w:val="28"/>
          <w:szCs w:val="28"/>
        </w:rPr>
        <w:t>За 2019 г. – 297 дела</w:t>
      </w:r>
    </w:p>
    <w:p w:rsidR="001004F7" w:rsidRDefault="001004F7" w:rsidP="00CE3D1C">
      <w:pPr>
        <w:numPr>
          <w:ilvl w:val="0"/>
          <w:numId w:val="17"/>
        </w:numPr>
        <w:jc w:val="both"/>
        <w:rPr>
          <w:rFonts w:eastAsia="Batang"/>
          <w:sz w:val="28"/>
          <w:szCs w:val="28"/>
        </w:rPr>
      </w:pPr>
      <w:r>
        <w:rPr>
          <w:rFonts w:eastAsia="Batang"/>
          <w:sz w:val="28"/>
          <w:szCs w:val="28"/>
        </w:rPr>
        <w:t>За 2018 г. – 326 дела</w:t>
      </w:r>
    </w:p>
    <w:p w:rsidR="001D69A0" w:rsidRDefault="001D69A0" w:rsidP="001D69A0">
      <w:pPr>
        <w:jc w:val="both"/>
        <w:rPr>
          <w:rFonts w:eastAsia="Batang"/>
          <w:sz w:val="28"/>
          <w:szCs w:val="28"/>
          <w:lang w:val="en-US"/>
        </w:rPr>
      </w:pPr>
    </w:p>
    <w:p w:rsidR="00CB0E91" w:rsidRPr="00CB0E91" w:rsidRDefault="00CB0E91" w:rsidP="001D69A0">
      <w:pPr>
        <w:jc w:val="both"/>
        <w:rPr>
          <w:rFonts w:eastAsia="Batang"/>
          <w:sz w:val="28"/>
          <w:szCs w:val="28"/>
          <w:lang w:val="en-US"/>
        </w:rPr>
      </w:pPr>
    </w:p>
    <w:p w:rsidR="00287D50" w:rsidRPr="00AC5030" w:rsidRDefault="00287D50" w:rsidP="00287D50">
      <w:pPr>
        <w:rPr>
          <w:b/>
          <w:sz w:val="24"/>
          <w:szCs w:val="24"/>
        </w:rPr>
      </w:pPr>
      <w:r w:rsidRPr="00AC5030">
        <w:rPr>
          <w:b/>
          <w:i/>
          <w:sz w:val="24"/>
          <w:szCs w:val="24"/>
        </w:rPr>
        <w:t>Табл. 2:</w:t>
      </w:r>
      <w:r w:rsidRPr="00AC5030">
        <w:rPr>
          <w:rFonts w:eastAsia="Batang"/>
          <w:i/>
          <w:sz w:val="28"/>
          <w:szCs w:val="28"/>
        </w:rPr>
        <w:t xml:space="preserve"> </w:t>
      </w:r>
      <w:r w:rsidRPr="00AC5030">
        <w:rPr>
          <w:b/>
          <w:sz w:val="24"/>
          <w:szCs w:val="24"/>
        </w:rPr>
        <w:t>Постъпили наказателни дела първа и втора инстанция</w:t>
      </w:r>
    </w:p>
    <w:p w:rsidR="00287D50" w:rsidRDefault="00287D50" w:rsidP="00287D50">
      <w:pPr>
        <w:rPr>
          <w:rFonts w:eastAsia="Batang"/>
          <w:i/>
          <w:sz w:val="28"/>
          <w:szCs w:val="28"/>
          <w:lang w:val="en-US"/>
        </w:rPr>
      </w:pPr>
    </w:p>
    <w:p w:rsidR="00CB0E91" w:rsidRPr="00CB0E91" w:rsidRDefault="00CB0E91" w:rsidP="00287D50">
      <w:pPr>
        <w:rPr>
          <w:rFonts w:eastAsia="Batang"/>
          <w:i/>
          <w:sz w:val="28"/>
          <w:szCs w:val="28"/>
          <w:lang w:val="en-US"/>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720"/>
        <w:gridCol w:w="1958"/>
        <w:gridCol w:w="1958"/>
        <w:gridCol w:w="1958"/>
      </w:tblGrid>
      <w:tr w:rsidR="004C00C4" w:rsidRPr="00AC5030" w:rsidTr="004C00C4">
        <w:trPr>
          <w:trHeight w:val="314"/>
          <w:jc w:val="center"/>
        </w:trPr>
        <w:tc>
          <w:tcPr>
            <w:tcW w:w="2720" w:type="dxa"/>
            <w:shd w:val="clear" w:color="auto" w:fill="FF9999"/>
          </w:tcPr>
          <w:p w:rsidR="004C00C4" w:rsidRPr="00AC5030" w:rsidRDefault="004C00C4" w:rsidP="00287D50">
            <w:pPr>
              <w:jc w:val="center"/>
              <w:rPr>
                <w:rFonts w:eastAsia="Batang"/>
                <w:b/>
                <w:sz w:val="24"/>
                <w:szCs w:val="24"/>
              </w:rPr>
            </w:pPr>
            <w:r w:rsidRPr="00AC5030">
              <w:rPr>
                <w:rFonts w:ascii="Batang" w:eastAsia="Batang" w:hAnsi="Batang"/>
                <w:b/>
                <w:sz w:val="24"/>
                <w:szCs w:val="24"/>
              </w:rPr>
              <w:t>Наказателни дела</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2019</w:t>
            </w:r>
          </w:p>
        </w:tc>
        <w:tc>
          <w:tcPr>
            <w:tcW w:w="1958" w:type="dxa"/>
            <w:shd w:val="clear" w:color="auto" w:fill="FF9999"/>
          </w:tcPr>
          <w:p w:rsidR="004C00C4" w:rsidRPr="00AC5030" w:rsidRDefault="004C00C4" w:rsidP="006D6780">
            <w:pPr>
              <w:jc w:val="center"/>
              <w:rPr>
                <w:rFonts w:ascii="Batang" w:eastAsia="Batang" w:hAnsi="Batang"/>
                <w:b/>
                <w:sz w:val="24"/>
                <w:szCs w:val="24"/>
              </w:rPr>
            </w:pPr>
            <w:r>
              <w:rPr>
                <w:rFonts w:ascii="Batang" w:eastAsia="Batang" w:hAnsi="Batang"/>
                <w:b/>
                <w:sz w:val="24"/>
                <w:szCs w:val="24"/>
              </w:rPr>
              <w:t>2020</w:t>
            </w:r>
          </w:p>
        </w:tc>
      </w:tr>
      <w:tr w:rsidR="004C00C4" w:rsidRPr="00AC5030" w:rsidTr="004C00C4">
        <w:trPr>
          <w:trHeight w:val="352"/>
          <w:jc w:val="center"/>
        </w:trPr>
        <w:tc>
          <w:tcPr>
            <w:tcW w:w="2720" w:type="dxa"/>
            <w:shd w:val="clear" w:color="auto" w:fill="FF9999"/>
          </w:tcPr>
          <w:p w:rsidR="004C00C4" w:rsidRPr="00AC5030" w:rsidRDefault="004C00C4" w:rsidP="00287D50">
            <w:pPr>
              <w:jc w:val="center"/>
              <w:rPr>
                <w:rFonts w:ascii="Batang" w:eastAsia="Batang" w:hAnsi="Batang"/>
                <w:b/>
                <w:sz w:val="24"/>
                <w:szCs w:val="24"/>
              </w:rPr>
            </w:pPr>
            <w:r w:rsidRPr="00AC5030">
              <w:rPr>
                <w:rFonts w:ascii="Batang" w:eastAsia="Batang" w:hAnsi="Batang"/>
                <w:b/>
                <w:sz w:val="24"/>
                <w:szCs w:val="24"/>
              </w:rPr>
              <w:t>Първа инстанция</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742</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661</w:t>
            </w:r>
          </w:p>
        </w:tc>
        <w:tc>
          <w:tcPr>
            <w:tcW w:w="1958" w:type="dxa"/>
            <w:shd w:val="clear" w:color="auto" w:fill="FF9999"/>
          </w:tcPr>
          <w:p w:rsidR="004C00C4" w:rsidRPr="00AC5030" w:rsidRDefault="00D07919" w:rsidP="006D6780">
            <w:pPr>
              <w:jc w:val="center"/>
              <w:rPr>
                <w:rFonts w:ascii="Batang" w:eastAsia="Batang" w:hAnsi="Batang"/>
                <w:sz w:val="24"/>
                <w:szCs w:val="24"/>
              </w:rPr>
            </w:pPr>
            <w:r>
              <w:rPr>
                <w:rFonts w:ascii="Batang" w:eastAsia="Batang" w:hAnsi="Batang"/>
                <w:sz w:val="24"/>
                <w:szCs w:val="24"/>
              </w:rPr>
              <w:t>635</w:t>
            </w:r>
          </w:p>
        </w:tc>
      </w:tr>
      <w:tr w:rsidR="004C00C4" w:rsidRPr="00AC5030" w:rsidTr="004C00C4">
        <w:trPr>
          <w:jc w:val="center"/>
        </w:trPr>
        <w:tc>
          <w:tcPr>
            <w:tcW w:w="2720" w:type="dxa"/>
            <w:shd w:val="clear" w:color="auto" w:fill="FF9999"/>
          </w:tcPr>
          <w:p w:rsidR="004C00C4" w:rsidRPr="00AC5030" w:rsidRDefault="004C00C4" w:rsidP="00287D50">
            <w:pPr>
              <w:jc w:val="center"/>
              <w:rPr>
                <w:rFonts w:ascii="Batang" w:eastAsia="Batang" w:hAnsi="Batang"/>
                <w:b/>
                <w:sz w:val="24"/>
                <w:szCs w:val="24"/>
              </w:rPr>
            </w:pPr>
            <w:r w:rsidRPr="00AC5030">
              <w:rPr>
                <w:rFonts w:ascii="Batang" w:eastAsia="Batang" w:hAnsi="Batang"/>
                <w:b/>
                <w:sz w:val="24"/>
                <w:szCs w:val="24"/>
              </w:rPr>
              <w:t>Втора инстанция</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548</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494</w:t>
            </w:r>
          </w:p>
        </w:tc>
        <w:tc>
          <w:tcPr>
            <w:tcW w:w="1958" w:type="dxa"/>
            <w:shd w:val="clear" w:color="auto" w:fill="FF9999"/>
          </w:tcPr>
          <w:p w:rsidR="004C00C4" w:rsidRPr="00AC5030" w:rsidRDefault="00D07919" w:rsidP="006D6780">
            <w:pPr>
              <w:jc w:val="center"/>
              <w:rPr>
                <w:rFonts w:ascii="Batang" w:eastAsia="Batang" w:hAnsi="Batang"/>
                <w:sz w:val="24"/>
                <w:szCs w:val="24"/>
              </w:rPr>
            </w:pPr>
            <w:r>
              <w:rPr>
                <w:rFonts w:ascii="Batang" w:eastAsia="Batang" w:hAnsi="Batang"/>
                <w:sz w:val="24"/>
                <w:szCs w:val="24"/>
              </w:rPr>
              <w:t>419</w:t>
            </w:r>
          </w:p>
        </w:tc>
      </w:tr>
      <w:tr w:rsidR="004C00C4" w:rsidRPr="00AC5030" w:rsidTr="004C00C4">
        <w:trPr>
          <w:jc w:val="center"/>
        </w:trPr>
        <w:tc>
          <w:tcPr>
            <w:tcW w:w="2720" w:type="dxa"/>
            <w:shd w:val="clear" w:color="auto" w:fill="FF9999"/>
          </w:tcPr>
          <w:p w:rsidR="004C00C4" w:rsidRPr="00AC5030" w:rsidRDefault="004C00C4" w:rsidP="00287D50">
            <w:pPr>
              <w:jc w:val="center"/>
              <w:rPr>
                <w:rFonts w:ascii="Batang" w:eastAsia="Batang" w:hAnsi="Batang"/>
                <w:b/>
                <w:sz w:val="24"/>
                <w:szCs w:val="24"/>
              </w:rPr>
            </w:pPr>
            <w:r w:rsidRPr="00AC5030">
              <w:rPr>
                <w:rFonts w:ascii="Batang" w:eastAsia="Batang" w:hAnsi="Batang"/>
                <w:b/>
                <w:sz w:val="24"/>
                <w:szCs w:val="24"/>
              </w:rPr>
              <w:t>ОБЩО</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1290</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1155</w:t>
            </w:r>
          </w:p>
        </w:tc>
        <w:tc>
          <w:tcPr>
            <w:tcW w:w="1958" w:type="dxa"/>
            <w:shd w:val="clear" w:color="auto" w:fill="FF9999"/>
          </w:tcPr>
          <w:p w:rsidR="004C00C4" w:rsidRPr="00AC5030" w:rsidRDefault="00D07919" w:rsidP="006D6780">
            <w:pPr>
              <w:jc w:val="center"/>
              <w:rPr>
                <w:rFonts w:ascii="Batang" w:eastAsia="Batang" w:hAnsi="Batang"/>
                <w:b/>
                <w:sz w:val="24"/>
                <w:szCs w:val="24"/>
              </w:rPr>
            </w:pPr>
            <w:r>
              <w:rPr>
                <w:rFonts w:ascii="Batang" w:eastAsia="Batang" w:hAnsi="Batang"/>
                <w:b/>
                <w:sz w:val="24"/>
                <w:szCs w:val="24"/>
              </w:rPr>
              <w:t>1054</w:t>
            </w:r>
          </w:p>
        </w:tc>
      </w:tr>
    </w:tbl>
    <w:p w:rsidR="00287D50" w:rsidRDefault="00287D50" w:rsidP="00287D50">
      <w:pPr>
        <w:ind w:firstLine="720"/>
        <w:jc w:val="both"/>
        <w:rPr>
          <w:sz w:val="28"/>
          <w:szCs w:val="28"/>
          <w:lang w:val="en-US"/>
        </w:rPr>
      </w:pPr>
    </w:p>
    <w:p w:rsidR="00CB0E91" w:rsidRPr="00CB0E91" w:rsidRDefault="00CB0E91" w:rsidP="00287D50">
      <w:pPr>
        <w:ind w:firstLine="720"/>
        <w:jc w:val="both"/>
        <w:rPr>
          <w:sz w:val="28"/>
          <w:szCs w:val="28"/>
          <w:lang w:val="en-US"/>
        </w:rPr>
      </w:pPr>
    </w:p>
    <w:p w:rsidR="00287D50" w:rsidRPr="00AC5030" w:rsidRDefault="00287D50" w:rsidP="00287D50">
      <w:pPr>
        <w:ind w:firstLine="720"/>
        <w:jc w:val="both"/>
        <w:rPr>
          <w:b/>
          <w:sz w:val="28"/>
          <w:szCs w:val="28"/>
        </w:rPr>
      </w:pPr>
      <w:r w:rsidRPr="00AC5030">
        <w:rPr>
          <w:sz w:val="28"/>
          <w:szCs w:val="28"/>
        </w:rPr>
        <w:t xml:space="preserve">От посочените по- горе данни  е </w:t>
      </w:r>
      <w:r w:rsidR="00FB7BA6">
        <w:rPr>
          <w:sz w:val="28"/>
          <w:szCs w:val="28"/>
        </w:rPr>
        <w:t>налице</w:t>
      </w:r>
      <w:r w:rsidRPr="00AC5030">
        <w:rPr>
          <w:sz w:val="28"/>
          <w:szCs w:val="28"/>
        </w:rPr>
        <w:t xml:space="preserve"> </w:t>
      </w:r>
      <w:r w:rsidR="00D07919">
        <w:rPr>
          <w:sz w:val="28"/>
          <w:szCs w:val="28"/>
        </w:rPr>
        <w:t>намаление</w:t>
      </w:r>
      <w:r w:rsidR="00FB7BA6">
        <w:rPr>
          <w:sz w:val="28"/>
          <w:szCs w:val="28"/>
        </w:rPr>
        <w:t xml:space="preserve"> с </w:t>
      </w:r>
      <w:r w:rsidR="00D07919">
        <w:rPr>
          <w:sz w:val="28"/>
          <w:szCs w:val="28"/>
        </w:rPr>
        <w:t>101</w:t>
      </w:r>
      <w:r w:rsidR="00FB7BA6">
        <w:rPr>
          <w:sz w:val="28"/>
          <w:szCs w:val="28"/>
        </w:rPr>
        <w:t xml:space="preserve"> броя дела </w:t>
      </w:r>
      <w:r w:rsidRPr="00AC5030">
        <w:rPr>
          <w:sz w:val="28"/>
          <w:szCs w:val="28"/>
        </w:rPr>
        <w:t xml:space="preserve"> на общия брой постъпления на наказателни производства</w:t>
      </w:r>
      <w:r w:rsidR="00D7240A" w:rsidRPr="00AC5030">
        <w:rPr>
          <w:sz w:val="28"/>
          <w:szCs w:val="28"/>
        </w:rPr>
        <w:t xml:space="preserve">. </w:t>
      </w:r>
      <w:r w:rsidR="00FB7BA6">
        <w:rPr>
          <w:sz w:val="28"/>
          <w:szCs w:val="28"/>
        </w:rPr>
        <w:t xml:space="preserve"> </w:t>
      </w:r>
    </w:p>
    <w:p w:rsidR="00287D50" w:rsidRDefault="00287D50" w:rsidP="00287D50">
      <w:pPr>
        <w:ind w:firstLine="708"/>
        <w:jc w:val="both"/>
        <w:rPr>
          <w:rFonts w:ascii="Bookman Old Style" w:hAnsi="Bookman Old Style"/>
          <w:sz w:val="24"/>
          <w:szCs w:val="24"/>
          <w:lang w:val="en-US"/>
        </w:rPr>
      </w:pPr>
    </w:p>
    <w:p w:rsidR="00CB0E91" w:rsidRPr="00CB0E91" w:rsidRDefault="00CB0E91" w:rsidP="00287D50">
      <w:pPr>
        <w:ind w:firstLine="708"/>
        <w:jc w:val="both"/>
        <w:rPr>
          <w:rFonts w:ascii="Bookman Old Style" w:hAnsi="Bookman Old Style"/>
          <w:sz w:val="24"/>
          <w:szCs w:val="24"/>
          <w:lang w:val="en-US"/>
        </w:rPr>
      </w:pPr>
    </w:p>
    <w:p w:rsidR="006C4E54" w:rsidRDefault="006C4E54" w:rsidP="00287D50">
      <w:pPr>
        <w:ind w:firstLine="708"/>
        <w:jc w:val="both"/>
        <w:rPr>
          <w:rFonts w:ascii="Bookman Old Style" w:hAnsi="Bookman Old Style"/>
          <w:sz w:val="24"/>
          <w:szCs w:val="24"/>
        </w:rPr>
      </w:pPr>
    </w:p>
    <w:p w:rsidR="00287D50" w:rsidRPr="00AC5030" w:rsidRDefault="00287D50" w:rsidP="00287D50">
      <w:pPr>
        <w:ind w:firstLine="708"/>
        <w:jc w:val="both"/>
        <w:rPr>
          <w:b/>
          <w:i/>
          <w:sz w:val="24"/>
          <w:szCs w:val="24"/>
        </w:rPr>
      </w:pPr>
      <w:r w:rsidRPr="00AC5030">
        <w:rPr>
          <w:b/>
          <w:i/>
          <w:sz w:val="24"/>
          <w:szCs w:val="24"/>
        </w:rPr>
        <w:lastRenderedPageBreak/>
        <w:t xml:space="preserve">Табл. 3: </w:t>
      </w:r>
      <w:r w:rsidRPr="00AC5030">
        <w:rPr>
          <w:b/>
          <w:sz w:val="24"/>
          <w:szCs w:val="24"/>
        </w:rPr>
        <w:t>Постъпили наказателни дела първа инстанция по видове престъпления</w:t>
      </w:r>
    </w:p>
    <w:p w:rsidR="00287D50" w:rsidRPr="00AC5030" w:rsidRDefault="00287D50" w:rsidP="00287D50">
      <w:pPr>
        <w:ind w:firstLine="708"/>
        <w:jc w:val="both"/>
        <w:rPr>
          <w:rFonts w:ascii="Bookman Old Style" w:hAnsi="Bookman Old Style"/>
          <w:sz w:val="24"/>
          <w:szCs w:val="24"/>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720"/>
        <w:gridCol w:w="1958"/>
        <w:gridCol w:w="1958"/>
        <w:gridCol w:w="1958"/>
      </w:tblGrid>
      <w:tr w:rsidR="004C00C4" w:rsidRPr="00AC5030" w:rsidTr="004C00C4">
        <w:trPr>
          <w:trHeight w:val="314"/>
          <w:jc w:val="center"/>
        </w:trPr>
        <w:tc>
          <w:tcPr>
            <w:tcW w:w="2720" w:type="dxa"/>
            <w:shd w:val="clear" w:color="auto" w:fill="FF9999"/>
          </w:tcPr>
          <w:p w:rsidR="004C00C4" w:rsidRPr="00AC5030" w:rsidRDefault="004C00C4" w:rsidP="00287D50">
            <w:pPr>
              <w:jc w:val="center"/>
              <w:rPr>
                <w:rFonts w:ascii="Batang" w:eastAsia="Batang" w:hAnsi="Batang"/>
                <w:b/>
                <w:sz w:val="24"/>
                <w:szCs w:val="24"/>
              </w:rPr>
            </w:pPr>
            <w:r w:rsidRPr="00AC5030">
              <w:rPr>
                <w:rFonts w:ascii="Batang" w:eastAsia="Batang" w:hAnsi="Batang"/>
                <w:b/>
                <w:sz w:val="24"/>
                <w:szCs w:val="24"/>
              </w:rPr>
              <w:t>Наказателни дела-</w:t>
            </w:r>
          </w:p>
          <w:p w:rsidR="004C00C4" w:rsidRPr="00AC5030" w:rsidRDefault="004C00C4" w:rsidP="00287D50">
            <w:pPr>
              <w:jc w:val="center"/>
              <w:rPr>
                <w:rFonts w:eastAsia="Batang"/>
                <w:b/>
                <w:sz w:val="24"/>
                <w:szCs w:val="24"/>
              </w:rPr>
            </w:pPr>
            <w:r w:rsidRPr="00AC5030">
              <w:rPr>
                <w:rFonts w:ascii="Batang" w:eastAsia="Batang" w:hAnsi="Batang"/>
                <w:b/>
                <w:sz w:val="24"/>
                <w:szCs w:val="24"/>
              </w:rPr>
              <w:t>І инстанция</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2019</w:t>
            </w:r>
          </w:p>
        </w:tc>
        <w:tc>
          <w:tcPr>
            <w:tcW w:w="1958" w:type="dxa"/>
            <w:shd w:val="clear" w:color="auto" w:fill="FF9999"/>
          </w:tcPr>
          <w:p w:rsidR="004C00C4" w:rsidRPr="00AC5030" w:rsidRDefault="004C00C4" w:rsidP="00683D4C">
            <w:pPr>
              <w:jc w:val="center"/>
              <w:rPr>
                <w:rFonts w:ascii="Batang" w:eastAsia="Batang" w:hAnsi="Batang"/>
                <w:b/>
                <w:sz w:val="24"/>
                <w:szCs w:val="24"/>
              </w:rPr>
            </w:pPr>
            <w:r>
              <w:rPr>
                <w:rFonts w:ascii="Batang" w:eastAsia="Batang" w:hAnsi="Batang"/>
                <w:b/>
                <w:sz w:val="24"/>
                <w:szCs w:val="24"/>
              </w:rPr>
              <w:t>2020</w:t>
            </w:r>
          </w:p>
        </w:tc>
      </w:tr>
      <w:tr w:rsidR="004C00C4" w:rsidRPr="00AC5030" w:rsidTr="004C00C4">
        <w:trPr>
          <w:jc w:val="center"/>
        </w:trPr>
        <w:tc>
          <w:tcPr>
            <w:tcW w:w="2720" w:type="dxa"/>
            <w:shd w:val="clear" w:color="auto" w:fill="FF9999"/>
          </w:tcPr>
          <w:p w:rsidR="004C00C4" w:rsidRPr="00AC5030" w:rsidRDefault="004C00C4" w:rsidP="00287D50">
            <w:pPr>
              <w:rPr>
                <w:rFonts w:ascii="Batang" w:eastAsia="Batang" w:hAnsi="Batang"/>
                <w:b/>
                <w:sz w:val="18"/>
                <w:szCs w:val="18"/>
              </w:rPr>
            </w:pPr>
            <w:r w:rsidRPr="00AC5030">
              <w:rPr>
                <w:rFonts w:ascii="Batang" w:eastAsia="Batang" w:hAnsi="Batang"/>
                <w:b/>
                <w:sz w:val="18"/>
                <w:szCs w:val="18"/>
              </w:rPr>
              <w:t>главаІІ: Престъпления против личността</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11</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16</w:t>
            </w:r>
          </w:p>
        </w:tc>
        <w:tc>
          <w:tcPr>
            <w:tcW w:w="1958" w:type="dxa"/>
            <w:shd w:val="clear" w:color="auto" w:fill="FF9999"/>
          </w:tcPr>
          <w:p w:rsidR="004C00C4" w:rsidRPr="00AC5030" w:rsidRDefault="00AD75B6" w:rsidP="00683D4C">
            <w:pPr>
              <w:jc w:val="center"/>
              <w:rPr>
                <w:rFonts w:ascii="Batang" w:eastAsia="Batang" w:hAnsi="Batang"/>
                <w:b/>
                <w:sz w:val="24"/>
                <w:szCs w:val="24"/>
              </w:rPr>
            </w:pPr>
            <w:r>
              <w:rPr>
                <w:rFonts w:ascii="Batang" w:eastAsia="Batang" w:hAnsi="Batang"/>
                <w:b/>
                <w:sz w:val="24"/>
                <w:szCs w:val="24"/>
              </w:rPr>
              <w:t>1</w:t>
            </w:r>
          </w:p>
        </w:tc>
      </w:tr>
      <w:tr w:rsidR="004C00C4" w:rsidRPr="00AC5030" w:rsidTr="004C00C4">
        <w:trPr>
          <w:jc w:val="center"/>
        </w:trPr>
        <w:tc>
          <w:tcPr>
            <w:tcW w:w="2720" w:type="dxa"/>
            <w:shd w:val="clear" w:color="auto" w:fill="FF9999"/>
          </w:tcPr>
          <w:p w:rsidR="004C00C4" w:rsidRPr="00AC5030" w:rsidRDefault="004C00C4" w:rsidP="00287D50">
            <w:pPr>
              <w:rPr>
                <w:rFonts w:ascii="Batang" w:eastAsia="Batang" w:hAnsi="Batang"/>
                <w:b/>
                <w:sz w:val="18"/>
                <w:szCs w:val="18"/>
              </w:rPr>
            </w:pPr>
            <w:r w:rsidRPr="00AC5030">
              <w:rPr>
                <w:rFonts w:ascii="Batang" w:eastAsia="Batang" w:hAnsi="Batang"/>
                <w:b/>
                <w:sz w:val="18"/>
                <w:szCs w:val="18"/>
              </w:rPr>
              <w:t>Глава V: Престъпления против собствеността</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7</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7</w:t>
            </w:r>
          </w:p>
        </w:tc>
        <w:tc>
          <w:tcPr>
            <w:tcW w:w="1958" w:type="dxa"/>
            <w:shd w:val="clear" w:color="auto" w:fill="FF9999"/>
          </w:tcPr>
          <w:p w:rsidR="004C00C4" w:rsidRPr="00AC5030" w:rsidRDefault="00AD75B6" w:rsidP="00683D4C">
            <w:pPr>
              <w:jc w:val="center"/>
              <w:rPr>
                <w:rFonts w:ascii="Batang" w:eastAsia="Batang" w:hAnsi="Batang"/>
                <w:b/>
                <w:sz w:val="24"/>
                <w:szCs w:val="24"/>
              </w:rPr>
            </w:pPr>
            <w:r>
              <w:rPr>
                <w:rFonts w:ascii="Batang" w:eastAsia="Batang" w:hAnsi="Batang"/>
                <w:b/>
                <w:sz w:val="24"/>
                <w:szCs w:val="24"/>
              </w:rPr>
              <w:t>5</w:t>
            </w:r>
          </w:p>
        </w:tc>
      </w:tr>
      <w:tr w:rsidR="004C00C4" w:rsidRPr="00AC5030" w:rsidTr="004C00C4">
        <w:trPr>
          <w:jc w:val="center"/>
        </w:trPr>
        <w:tc>
          <w:tcPr>
            <w:tcW w:w="2720" w:type="dxa"/>
            <w:shd w:val="clear" w:color="auto" w:fill="FF9999"/>
          </w:tcPr>
          <w:p w:rsidR="004C00C4" w:rsidRPr="00AC5030" w:rsidRDefault="004C00C4" w:rsidP="00287D50">
            <w:pPr>
              <w:rPr>
                <w:rFonts w:ascii="Batang" w:eastAsia="Batang" w:hAnsi="Batang"/>
                <w:b/>
                <w:sz w:val="18"/>
                <w:szCs w:val="18"/>
              </w:rPr>
            </w:pPr>
            <w:r w:rsidRPr="00AC5030">
              <w:rPr>
                <w:rFonts w:ascii="Batang" w:eastAsia="Batang" w:hAnsi="Batang"/>
                <w:b/>
                <w:sz w:val="18"/>
                <w:szCs w:val="18"/>
              </w:rPr>
              <w:t>главаVІ: Престъпления против стопанството</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18</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30</w:t>
            </w:r>
          </w:p>
        </w:tc>
        <w:tc>
          <w:tcPr>
            <w:tcW w:w="1958" w:type="dxa"/>
            <w:shd w:val="clear" w:color="auto" w:fill="FF9999"/>
          </w:tcPr>
          <w:p w:rsidR="004C00C4" w:rsidRPr="00AC5030" w:rsidRDefault="00AD75B6" w:rsidP="00683D4C">
            <w:pPr>
              <w:jc w:val="center"/>
              <w:rPr>
                <w:rFonts w:ascii="Batang" w:eastAsia="Batang" w:hAnsi="Batang"/>
                <w:b/>
                <w:sz w:val="24"/>
                <w:szCs w:val="24"/>
              </w:rPr>
            </w:pPr>
            <w:r>
              <w:rPr>
                <w:rFonts w:ascii="Batang" w:eastAsia="Batang" w:hAnsi="Batang"/>
                <w:b/>
                <w:sz w:val="24"/>
                <w:szCs w:val="24"/>
              </w:rPr>
              <w:t>11</w:t>
            </w:r>
          </w:p>
        </w:tc>
      </w:tr>
      <w:tr w:rsidR="004C00C4" w:rsidRPr="00AC5030" w:rsidTr="004C00C4">
        <w:trPr>
          <w:jc w:val="center"/>
        </w:trPr>
        <w:tc>
          <w:tcPr>
            <w:tcW w:w="2720" w:type="dxa"/>
            <w:shd w:val="clear" w:color="auto" w:fill="FF9999"/>
          </w:tcPr>
          <w:p w:rsidR="004C00C4" w:rsidRPr="00AC5030" w:rsidRDefault="004C00C4" w:rsidP="00287D50">
            <w:pPr>
              <w:rPr>
                <w:rFonts w:ascii="Batang" w:eastAsia="Batang" w:hAnsi="Batang"/>
                <w:b/>
                <w:sz w:val="18"/>
                <w:szCs w:val="18"/>
              </w:rPr>
            </w:pPr>
            <w:r w:rsidRPr="00AC5030">
              <w:rPr>
                <w:rFonts w:ascii="Batang" w:eastAsia="Batang" w:hAnsi="Batang"/>
                <w:b/>
                <w:sz w:val="18"/>
                <w:szCs w:val="18"/>
              </w:rPr>
              <w:t>главаVІІ: Престъпления против фин., дан. и осиг. с-ми</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4</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5</w:t>
            </w:r>
          </w:p>
        </w:tc>
        <w:tc>
          <w:tcPr>
            <w:tcW w:w="1958" w:type="dxa"/>
            <w:shd w:val="clear" w:color="auto" w:fill="FF9999"/>
          </w:tcPr>
          <w:p w:rsidR="004C00C4" w:rsidRPr="00AC5030" w:rsidRDefault="00AD75B6" w:rsidP="00683D4C">
            <w:pPr>
              <w:jc w:val="center"/>
              <w:rPr>
                <w:rFonts w:ascii="Batang" w:eastAsia="Batang" w:hAnsi="Batang"/>
                <w:b/>
                <w:sz w:val="24"/>
                <w:szCs w:val="24"/>
              </w:rPr>
            </w:pPr>
            <w:r>
              <w:rPr>
                <w:rFonts w:ascii="Batang" w:eastAsia="Batang" w:hAnsi="Batang"/>
                <w:b/>
                <w:sz w:val="24"/>
                <w:szCs w:val="24"/>
              </w:rPr>
              <w:t>6</w:t>
            </w:r>
          </w:p>
        </w:tc>
      </w:tr>
      <w:tr w:rsidR="004C00C4" w:rsidRPr="00AC5030" w:rsidTr="004C00C4">
        <w:trPr>
          <w:jc w:val="center"/>
        </w:trPr>
        <w:tc>
          <w:tcPr>
            <w:tcW w:w="2720" w:type="dxa"/>
            <w:shd w:val="clear" w:color="auto" w:fill="FF9999"/>
          </w:tcPr>
          <w:p w:rsidR="004C00C4" w:rsidRPr="00AC5030" w:rsidRDefault="004C00C4" w:rsidP="00287D50">
            <w:pPr>
              <w:rPr>
                <w:rFonts w:ascii="Batang" w:eastAsia="Batang" w:hAnsi="Batang"/>
                <w:b/>
                <w:sz w:val="18"/>
                <w:szCs w:val="18"/>
              </w:rPr>
            </w:pPr>
            <w:r w:rsidRPr="00AC5030">
              <w:rPr>
                <w:rFonts w:ascii="Batang" w:eastAsia="Batang" w:hAnsi="Batang"/>
                <w:b/>
                <w:sz w:val="18"/>
                <w:szCs w:val="18"/>
              </w:rPr>
              <w:t>главаVІІІ: Престъпления против дейността на Д.О.О.О.</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5</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6</w:t>
            </w:r>
          </w:p>
        </w:tc>
        <w:tc>
          <w:tcPr>
            <w:tcW w:w="1958" w:type="dxa"/>
            <w:shd w:val="clear" w:color="auto" w:fill="FF9999"/>
          </w:tcPr>
          <w:p w:rsidR="004C00C4" w:rsidRPr="00AC5030" w:rsidRDefault="00AD75B6" w:rsidP="00683D4C">
            <w:pPr>
              <w:jc w:val="center"/>
              <w:rPr>
                <w:rFonts w:ascii="Batang" w:eastAsia="Batang" w:hAnsi="Batang"/>
                <w:b/>
                <w:sz w:val="24"/>
                <w:szCs w:val="24"/>
              </w:rPr>
            </w:pPr>
            <w:r>
              <w:rPr>
                <w:rFonts w:ascii="Batang" w:eastAsia="Batang" w:hAnsi="Batang"/>
                <w:b/>
                <w:sz w:val="24"/>
                <w:szCs w:val="24"/>
              </w:rPr>
              <w:t>8</w:t>
            </w:r>
          </w:p>
        </w:tc>
      </w:tr>
      <w:tr w:rsidR="004C00C4" w:rsidRPr="00AC5030" w:rsidTr="004C00C4">
        <w:trPr>
          <w:jc w:val="center"/>
        </w:trPr>
        <w:tc>
          <w:tcPr>
            <w:tcW w:w="2720" w:type="dxa"/>
            <w:shd w:val="clear" w:color="auto" w:fill="FF9999"/>
          </w:tcPr>
          <w:p w:rsidR="004C00C4" w:rsidRPr="00AC5030" w:rsidRDefault="004C00C4" w:rsidP="009507BD">
            <w:pPr>
              <w:rPr>
                <w:rFonts w:ascii="Batang" w:eastAsia="Batang" w:hAnsi="Batang"/>
                <w:b/>
                <w:sz w:val="18"/>
                <w:szCs w:val="18"/>
              </w:rPr>
            </w:pPr>
            <w:r w:rsidRPr="00AC5030">
              <w:rPr>
                <w:rFonts w:ascii="Batang" w:eastAsia="Batang" w:hAnsi="Batang"/>
                <w:b/>
                <w:sz w:val="18"/>
                <w:szCs w:val="18"/>
              </w:rPr>
              <w:t>Глава</w:t>
            </w:r>
            <w:r>
              <w:rPr>
                <w:rFonts w:ascii="Batang" w:eastAsia="Batang" w:hAnsi="Batang"/>
                <w:b/>
                <w:sz w:val="18"/>
                <w:szCs w:val="18"/>
              </w:rPr>
              <w:t xml:space="preserve"> </w:t>
            </w:r>
            <w:r>
              <w:rPr>
                <w:rFonts w:ascii="Batang" w:eastAsia="Batang" w:hAnsi="Batang"/>
                <w:b/>
                <w:sz w:val="18"/>
                <w:szCs w:val="18"/>
                <w:lang w:val="en-US"/>
              </w:rPr>
              <w:t>I</w:t>
            </w:r>
            <w:r w:rsidRPr="00AC5030">
              <w:rPr>
                <w:rFonts w:ascii="Batang" w:eastAsia="Batang" w:hAnsi="Batang"/>
                <w:b/>
                <w:sz w:val="18"/>
                <w:szCs w:val="18"/>
              </w:rPr>
              <w:t>Х</w:t>
            </w:r>
            <w:r>
              <w:rPr>
                <w:rFonts w:ascii="Batang" w:eastAsia="Batang" w:hAnsi="Batang"/>
                <w:b/>
                <w:sz w:val="18"/>
                <w:szCs w:val="18"/>
              </w:rPr>
              <w:t>а</w:t>
            </w:r>
            <w:r w:rsidRPr="00AC5030">
              <w:rPr>
                <w:rFonts w:ascii="Batang" w:eastAsia="Batang" w:hAnsi="Batang"/>
                <w:b/>
                <w:sz w:val="18"/>
                <w:szCs w:val="18"/>
              </w:rPr>
              <w:t xml:space="preserve">: </w:t>
            </w:r>
            <w:r>
              <w:rPr>
                <w:rFonts w:ascii="Batang" w:eastAsia="Batang" w:hAnsi="Batang"/>
                <w:b/>
                <w:sz w:val="18"/>
                <w:szCs w:val="18"/>
              </w:rPr>
              <w:t>Компютърни престъпления</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0</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1</w:t>
            </w:r>
          </w:p>
        </w:tc>
        <w:tc>
          <w:tcPr>
            <w:tcW w:w="1958" w:type="dxa"/>
            <w:shd w:val="clear" w:color="auto" w:fill="FF9999"/>
          </w:tcPr>
          <w:p w:rsidR="004C00C4" w:rsidRPr="00AC5030" w:rsidRDefault="00AD75B6" w:rsidP="00683D4C">
            <w:pPr>
              <w:jc w:val="center"/>
              <w:rPr>
                <w:rFonts w:ascii="Batang" w:eastAsia="Batang" w:hAnsi="Batang"/>
                <w:b/>
                <w:sz w:val="24"/>
                <w:szCs w:val="24"/>
              </w:rPr>
            </w:pPr>
            <w:r>
              <w:rPr>
                <w:rFonts w:ascii="Batang" w:eastAsia="Batang" w:hAnsi="Batang"/>
                <w:b/>
                <w:sz w:val="24"/>
                <w:szCs w:val="24"/>
              </w:rPr>
              <w:t>1</w:t>
            </w:r>
          </w:p>
        </w:tc>
      </w:tr>
      <w:tr w:rsidR="004C00C4" w:rsidRPr="00AC5030" w:rsidTr="004C00C4">
        <w:trPr>
          <w:jc w:val="center"/>
        </w:trPr>
        <w:tc>
          <w:tcPr>
            <w:tcW w:w="2720" w:type="dxa"/>
            <w:shd w:val="clear" w:color="auto" w:fill="FF9999"/>
          </w:tcPr>
          <w:p w:rsidR="004C00C4" w:rsidRPr="00AC5030" w:rsidRDefault="004C00C4" w:rsidP="00287D50">
            <w:pPr>
              <w:rPr>
                <w:rFonts w:ascii="Batang" w:eastAsia="Batang" w:hAnsi="Batang"/>
                <w:b/>
                <w:sz w:val="18"/>
                <w:szCs w:val="18"/>
              </w:rPr>
            </w:pPr>
            <w:r w:rsidRPr="00AC5030">
              <w:rPr>
                <w:rFonts w:ascii="Batang" w:eastAsia="Batang" w:hAnsi="Batang"/>
                <w:b/>
                <w:sz w:val="18"/>
                <w:szCs w:val="18"/>
              </w:rPr>
              <w:t>главаХІ: Общоопасни престъпления</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72</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68</w:t>
            </w:r>
          </w:p>
        </w:tc>
        <w:tc>
          <w:tcPr>
            <w:tcW w:w="1958" w:type="dxa"/>
            <w:shd w:val="clear" w:color="auto" w:fill="FF9999"/>
          </w:tcPr>
          <w:p w:rsidR="004C00C4" w:rsidRPr="00AC5030" w:rsidRDefault="00AD75B6" w:rsidP="00683D4C">
            <w:pPr>
              <w:jc w:val="center"/>
              <w:rPr>
                <w:rFonts w:ascii="Batang" w:eastAsia="Batang" w:hAnsi="Batang"/>
                <w:b/>
                <w:sz w:val="24"/>
                <w:szCs w:val="24"/>
              </w:rPr>
            </w:pPr>
            <w:r>
              <w:rPr>
                <w:rFonts w:ascii="Batang" w:eastAsia="Batang" w:hAnsi="Batang"/>
                <w:b/>
                <w:sz w:val="24"/>
                <w:szCs w:val="24"/>
              </w:rPr>
              <w:t>59</w:t>
            </w:r>
          </w:p>
        </w:tc>
      </w:tr>
    </w:tbl>
    <w:p w:rsidR="00FE2BA4" w:rsidRPr="00AC5030" w:rsidRDefault="00FE2BA4" w:rsidP="00287D50">
      <w:pPr>
        <w:ind w:firstLine="720"/>
        <w:jc w:val="both"/>
        <w:rPr>
          <w:rFonts w:eastAsia="Batang"/>
          <w:sz w:val="28"/>
          <w:szCs w:val="28"/>
          <w:lang w:val="en-US"/>
        </w:rPr>
      </w:pPr>
    </w:p>
    <w:p w:rsidR="00287D50" w:rsidRPr="00AC5030" w:rsidRDefault="00287D50" w:rsidP="00287D50">
      <w:pPr>
        <w:ind w:firstLine="180"/>
        <w:jc w:val="center"/>
        <w:rPr>
          <w:rFonts w:eastAsia="Batang"/>
          <w:b/>
          <w:sz w:val="28"/>
          <w:szCs w:val="28"/>
        </w:rPr>
      </w:pPr>
      <w:r w:rsidRPr="00AC5030">
        <w:rPr>
          <w:rFonts w:eastAsia="Batang"/>
          <w:b/>
          <w:sz w:val="28"/>
          <w:szCs w:val="28"/>
        </w:rPr>
        <w:t xml:space="preserve">2. РАЗГЛЕЖДАНЕ НА ДЕЛАТА </w:t>
      </w:r>
    </w:p>
    <w:p w:rsidR="00287D50" w:rsidRPr="00AC5030" w:rsidRDefault="00287D50" w:rsidP="00287D50">
      <w:pPr>
        <w:ind w:left="540"/>
        <w:jc w:val="center"/>
        <w:rPr>
          <w:rFonts w:eastAsia="Batang"/>
          <w:b/>
          <w:sz w:val="28"/>
          <w:szCs w:val="28"/>
        </w:rPr>
      </w:pPr>
    </w:p>
    <w:p w:rsidR="00287D50" w:rsidRPr="00AC5030" w:rsidRDefault="00287D50" w:rsidP="00287D50">
      <w:pPr>
        <w:jc w:val="both"/>
        <w:rPr>
          <w:rFonts w:eastAsia="Batang"/>
          <w:b/>
          <w:sz w:val="28"/>
          <w:szCs w:val="28"/>
        </w:rPr>
      </w:pPr>
      <w:r w:rsidRPr="00AC5030">
        <w:rPr>
          <w:rFonts w:eastAsia="Batang"/>
          <w:b/>
          <w:sz w:val="28"/>
          <w:szCs w:val="28"/>
        </w:rPr>
        <w:t xml:space="preserve">  2.1. Разглеждане на наказателни дела:</w:t>
      </w:r>
    </w:p>
    <w:p w:rsidR="00287D50" w:rsidRDefault="00287D50" w:rsidP="00287D50">
      <w:pPr>
        <w:ind w:firstLine="708"/>
        <w:jc w:val="both"/>
        <w:rPr>
          <w:rFonts w:eastAsia="Batang"/>
          <w:sz w:val="28"/>
          <w:szCs w:val="28"/>
          <w:lang w:val="en-US"/>
        </w:rPr>
      </w:pPr>
      <w:r w:rsidRPr="00AC5030">
        <w:rPr>
          <w:rFonts w:eastAsia="Batang"/>
          <w:sz w:val="28"/>
          <w:szCs w:val="28"/>
        </w:rPr>
        <w:t xml:space="preserve">Статистиката на насрочените дела се измерва количествено от броя на проведените заседания. </w:t>
      </w:r>
    </w:p>
    <w:p w:rsidR="00303426" w:rsidRPr="00303426" w:rsidRDefault="00303426" w:rsidP="00287D50">
      <w:pPr>
        <w:ind w:firstLine="708"/>
        <w:jc w:val="both"/>
        <w:rPr>
          <w:rFonts w:eastAsia="Batang"/>
          <w:sz w:val="28"/>
          <w:szCs w:val="28"/>
          <w:lang w:val="en-US"/>
        </w:rPr>
      </w:pPr>
    </w:p>
    <w:p w:rsidR="00287D50" w:rsidRPr="00AC5030" w:rsidRDefault="00287D50" w:rsidP="00287D50">
      <w:pPr>
        <w:rPr>
          <w:rFonts w:eastAsia="Batang"/>
          <w:i/>
          <w:sz w:val="28"/>
          <w:szCs w:val="28"/>
        </w:rPr>
      </w:pPr>
      <w:r w:rsidRPr="00AC5030">
        <w:rPr>
          <w:rFonts w:eastAsia="Batang"/>
          <w:i/>
          <w:sz w:val="28"/>
          <w:szCs w:val="28"/>
        </w:rPr>
        <w:t xml:space="preserve"> </w:t>
      </w:r>
      <w:r w:rsidRPr="00AC5030">
        <w:rPr>
          <w:b/>
          <w:i/>
          <w:sz w:val="24"/>
          <w:szCs w:val="24"/>
        </w:rPr>
        <w:t>Табл. 4:</w:t>
      </w:r>
      <w:r w:rsidRPr="00AC5030">
        <w:rPr>
          <w:rFonts w:eastAsia="Batang"/>
          <w:i/>
          <w:sz w:val="28"/>
          <w:szCs w:val="28"/>
        </w:rPr>
        <w:t xml:space="preserve"> </w:t>
      </w:r>
      <w:r w:rsidRPr="00AC5030">
        <w:rPr>
          <w:b/>
          <w:sz w:val="24"/>
          <w:szCs w:val="24"/>
        </w:rPr>
        <w:t>Насрочени наказателни дела първа и втора инстанция</w:t>
      </w:r>
    </w:p>
    <w:tbl>
      <w:tblPr>
        <w:tblpPr w:leftFromText="141" w:rightFromText="141" w:vertAnchor="text" w:horzAnchor="margin" w:tblpXSpec="center" w:tblpY="230"/>
        <w:tblW w:w="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828"/>
        <w:gridCol w:w="1816"/>
        <w:gridCol w:w="1816"/>
        <w:gridCol w:w="1816"/>
      </w:tblGrid>
      <w:tr w:rsidR="004C00C4" w:rsidRPr="00AC5030" w:rsidTr="004C00C4">
        <w:tc>
          <w:tcPr>
            <w:tcW w:w="2828" w:type="dxa"/>
            <w:shd w:val="clear" w:color="auto" w:fill="FF9999"/>
          </w:tcPr>
          <w:p w:rsidR="004C00C4" w:rsidRPr="00AC5030" w:rsidRDefault="004C00C4" w:rsidP="004C00C4">
            <w:pPr>
              <w:keepNext/>
              <w:jc w:val="center"/>
              <w:outlineLvl w:val="0"/>
              <w:rPr>
                <w:rFonts w:eastAsia="Batang"/>
                <w:b/>
              </w:rPr>
            </w:pPr>
            <w:bookmarkStart w:id="1" w:name="_Toc520489"/>
            <w:r w:rsidRPr="00AC5030">
              <w:rPr>
                <w:rFonts w:eastAsia="Batang"/>
                <w:b/>
              </w:rPr>
              <w:t>НАКАЗАТЕЛНИ ДЕЛА ПЪРВА И ВТОРА ИНСТАНЦИЯ,</w:t>
            </w:r>
            <w:bookmarkEnd w:id="1"/>
          </w:p>
          <w:p w:rsidR="004C00C4" w:rsidRPr="00AC5030" w:rsidRDefault="004C00C4" w:rsidP="004C00C4">
            <w:pPr>
              <w:keepNext/>
              <w:jc w:val="center"/>
              <w:outlineLvl w:val="0"/>
              <w:rPr>
                <w:rFonts w:ascii="Batang" w:eastAsia="Batang" w:hAnsi="Batang"/>
                <w:b/>
              </w:rPr>
            </w:pPr>
            <w:bookmarkStart w:id="2" w:name="_Toc520490"/>
            <w:r w:rsidRPr="00AC5030">
              <w:rPr>
                <w:rFonts w:eastAsia="Batang"/>
                <w:b/>
              </w:rPr>
              <w:t>НАСРОЧЕНИ В ОТКРИТО ЗАСЕДАНИЕ</w:t>
            </w:r>
            <w:bookmarkEnd w:id="2"/>
            <w:r w:rsidRPr="00AC5030">
              <w:rPr>
                <w:rFonts w:eastAsia="Batang"/>
                <w:b/>
              </w:rPr>
              <w:t xml:space="preserve"> </w:t>
            </w:r>
          </w:p>
        </w:tc>
        <w:tc>
          <w:tcPr>
            <w:tcW w:w="1816" w:type="dxa"/>
            <w:shd w:val="clear" w:color="auto" w:fill="FF9999"/>
          </w:tcPr>
          <w:p w:rsidR="004C00C4" w:rsidRDefault="004C00C4" w:rsidP="004C00C4">
            <w:pPr>
              <w:rPr>
                <w:rFonts w:ascii="Batang" w:eastAsia="Batang" w:hAnsi="Batang"/>
                <w:b/>
                <w:sz w:val="24"/>
                <w:szCs w:val="24"/>
              </w:rPr>
            </w:pPr>
          </w:p>
          <w:p w:rsidR="004C00C4" w:rsidRPr="00AC5030" w:rsidRDefault="004C00C4" w:rsidP="004C00C4">
            <w:pPr>
              <w:jc w:val="center"/>
              <w:rPr>
                <w:rFonts w:ascii="Batang" w:eastAsia="Batang" w:hAnsi="Batang"/>
                <w:b/>
                <w:sz w:val="24"/>
                <w:szCs w:val="24"/>
              </w:rPr>
            </w:pPr>
            <w:r>
              <w:rPr>
                <w:rFonts w:ascii="Batang" w:eastAsia="Batang" w:hAnsi="Batang"/>
                <w:b/>
                <w:sz w:val="24"/>
                <w:szCs w:val="24"/>
              </w:rPr>
              <w:t>2018</w:t>
            </w:r>
          </w:p>
        </w:tc>
        <w:tc>
          <w:tcPr>
            <w:tcW w:w="1816" w:type="dxa"/>
            <w:shd w:val="clear" w:color="auto" w:fill="FF9999"/>
          </w:tcPr>
          <w:p w:rsidR="004C00C4" w:rsidRDefault="004C00C4" w:rsidP="004C00C4">
            <w:pPr>
              <w:jc w:val="center"/>
              <w:rPr>
                <w:rFonts w:eastAsia="Batang"/>
                <w:sz w:val="28"/>
                <w:szCs w:val="28"/>
              </w:rPr>
            </w:pPr>
          </w:p>
          <w:p w:rsidR="004C00C4" w:rsidRPr="005C0C28" w:rsidRDefault="004C00C4" w:rsidP="004C00C4">
            <w:pPr>
              <w:jc w:val="center"/>
              <w:rPr>
                <w:rFonts w:eastAsia="Batang"/>
                <w:sz w:val="28"/>
                <w:szCs w:val="28"/>
              </w:rPr>
            </w:pPr>
            <w:r>
              <w:rPr>
                <w:rFonts w:eastAsia="Batang"/>
                <w:sz w:val="28"/>
                <w:szCs w:val="28"/>
              </w:rPr>
              <w:t>2019</w:t>
            </w:r>
          </w:p>
        </w:tc>
        <w:tc>
          <w:tcPr>
            <w:tcW w:w="1816" w:type="dxa"/>
            <w:shd w:val="clear" w:color="auto" w:fill="FF9999"/>
          </w:tcPr>
          <w:p w:rsidR="004C00C4" w:rsidRDefault="004C00C4" w:rsidP="004C00C4">
            <w:pPr>
              <w:jc w:val="center"/>
              <w:rPr>
                <w:rFonts w:eastAsia="Batang"/>
                <w:sz w:val="28"/>
                <w:szCs w:val="28"/>
              </w:rPr>
            </w:pPr>
          </w:p>
          <w:p w:rsidR="004C00C4" w:rsidRPr="00967193" w:rsidRDefault="004C00C4" w:rsidP="004C00C4">
            <w:pPr>
              <w:jc w:val="center"/>
              <w:rPr>
                <w:rFonts w:eastAsia="Batang"/>
                <w:sz w:val="28"/>
                <w:szCs w:val="28"/>
              </w:rPr>
            </w:pPr>
            <w:r>
              <w:rPr>
                <w:rFonts w:eastAsia="Batang"/>
                <w:sz w:val="28"/>
                <w:szCs w:val="28"/>
              </w:rPr>
              <w:t>2020</w:t>
            </w:r>
          </w:p>
        </w:tc>
      </w:tr>
      <w:tr w:rsidR="004C00C4" w:rsidRPr="00AC5030" w:rsidTr="004C00C4">
        <w:tc>
          <w:tcPr>
            <w:tcW w:w="2828" w:type="dxa"/>
            <w:shd w:val="clear" w:color="auto" w:fill="FF9999"/>
          </w:tcPr>
          <w:p w:rsidR="004C00C4" w:rsidRPr="00AC5030" w:rsidRDefault="004C00C4" w:rsidP="004C00C4">
            <w:pPr>
              <w:jc w:val="center"/>
              <w:rPr>
                <w:rFonts w:eastAsia="Batang"/>
                <w:b/>
                <w:sz w:val="24"/>
                <w:szCs w:val="24"/>
              </w:rPr>
            </w:pPr>
            <w:r w:rsidRPr="00AC5030">
              <w:rPr>
                <w:rFonts w:ascii="Batang" w:eastAsia="Batang" w:hAnsi="Batang"/>
                <w:b/>
                <w:sz w:val="24"/>
                <w:szCs w:val="24"/>
              </w:rPr>
              <w:t>Първа инстанция</w:t>
            </w:r>
          </w:p>
          <w:p w:rsidR="004C00C4" w:rsidRPr="00AC5030" w:rsidRDefault="004C00C4" w:rsidP="004C00C4">
            <w:pPr>
              <w:jc w:val="center"/>
              <w:rPr>
                <w:rFonts w:eastAsia="Batang"/>
                <w:b/>
                <w:sz w:val="24"/>
                <w:szCs w:val="24"/>
              </w:rPr>
            </w:pPr>
          </w:p>
        </w:tc>
        <w:tc>
          <w:tcPr>
            <w:tcW w:w="1816" w:type="dxa"/>
            <w:shd w:val="clear" w:color="auto" w:fill="FF9999"/>
          </w:tcPr>
          <w:p w:rsidR="004C00C4" w:rsidRPr="00AC5030" w:rsidRDefault="004C00C4" w:rsidP="004C00C4">
            <w:pPr>
              <w:jc w:val="center"/>
              <w:rPr>
                <w:rFonts w:ascii="Batang" w:eastAsia="Batang" w:hAnsi="Batang"/>
                <w:sz w:val="24"/>
                <w:szCs w:val="24"/>
              </w:rPr>
            </w:pPr>
            <w:r>
              <w:rPr>
                <w:rFonts w:ascii="Batang" w:eastAsia="Batang" w:hAnsi="Batang"/>
                <w:sz w:val="24"/>
                <w:szCs w:val="24"/>
              </w:rPr>
              <w:t>765</w:t>
            </w:r>
          </w:p>
        </w:tc>
        <w:tc>
          <w:tcPr>
            <w:tcW w:w="1816" w:type="dxa"/>
            <w:shd w:val="clear" w:color="auto" w:fill="FF9999"/>
          </w:tcPr>
          <w:p w:rsidR="004C00C4" w:rsidRPr="00303426" w:rsidRDefault="004C00C4" w:rsidP="004C00C4">
            <w:pPr>
              <w:jc w:val="center"/>
              <w:rPr>
                <w:rFonts w:ascii="Batang" w:eastAsia="Batang" w:hAnsi="Batang"/>
                <w:sz w:val="24"/>
                <w:szCs w:val="24"/>
                <w:lang w:val="en-US"/>
              </w:rPr>
            </w:pPr>
            <w:r>
              <w:rPr>
                <w:rFonts w:ascii="Batang" w:eastAsia="Batang" w:hAnsi="Batang"/>
                <w:sz w:val="24"/>
                <w:szCs w:val="24"/>
                <w:lang w:val="en-US"/>
              </w:rPr>
              <w:t>773</w:t>
            </w:r>
          </w:p>
        </w:tc>
        <w:tc>
          <w:tcPr>
            <w:tcW w:w="1816" w:type="dxa"/>
            <w:shd w:val="clear" w:color="auto" w:fill="FF9999"/>
          </w:tcPr>
          <w:p w:rsidR="004C00C4" w:rsidRPr="00AC5030" w:rsidRDefault="00F74B55" w:rsidP="004C00C4">
            <w:pPr>
              <w:jc w:val="center"/>
              <w:rPr>
                <w:rFonts w:ascii="Batang" w:eastAsia="Batang" w:hAnsi="Batang"/>
                <w:sz w:val="24"/>
                <w:szCs w:val="24"/>
              </w:rPr>
            </w:pPr>
            <w:r>
              <w:rPr>
                <w:rFonts w:ascii="Batang" w:eastAsia="Batang" w:hAnsi="Batang"/>
                <w:sz w:val="24"/>
                <w:szCs w:val="24"/>
              </w:rPr>
              <w:t>736</w:t>
            </w:r>
          </w:p>
        </w:tc>
      </w:tr>
      <w:tr w:rsidR="004C00C4" w:rsidRPr="00AC5030" w:rsidTr="004C00C4">
        <w:tc>
          <w:tcPr>
            <w:tcW w:w="2828" w:type="dxa"/>
            <w:shd w:val="clear" w:color="auto" w:fill="FF9999"/>
          </w:tcPr>
          <w:p w:rsidR="004C00C4" w:rsidRPr="00AC5030" w:rsidRDefault="004C00C4" w:rsidP="004C00C4">
            <w:pPr>
              <w:jc w:val="center"/>
              <w:rPr>
                <w:rFonts w:eastAsia="Batang"/>
                <w:b/>
                <w:sz w:val="24"/>
                <w:szCs w:val="24"/>
              </w:rPr>
            </w:pPr>
            <w:r w:rsidRPr="00AC5030">
              <w:rPr>
                <w:rFonts w:ascii="Batang" w:eastAsia="Batang" w:hAnsi="Batang"/>
                <w:b/>
                <w:sz w:val="24"/>
                <w:szCs w:val="24"/>
              </w:rPr>
              <w:t>Втора инстанция</w:t>
            </w:r>
          </w:p>
          <w:p w:rsidR="004C00C4" w:rsidRPr="00AC5030" w:rsidRDefault="004C00C4" w:rsidP="004C00C4">
            <w:pPr>
              <w:jc w:val="center"/>
              <w:rPr>
                <w:rFonts w:eastAsia="Batang"/>
                <w:b/>
                <w:sz w:val="24"/>
                <w:szCs w:val="24"/>
              </w:rPr>
            </w:pPr>
          </w:p>
        </w:tc>
        <w:tc>
          <w:tcPr>
            <w:tcW w:w="1816" w:type="dxa"/>
            <w:shd w:val="clear" w:color="auto" w:fill="FF9999"/>
          </w:tcPr>
          <w:p w:rsidR="004C00C4" w:rsidRPr="00AC5030" w:rsidRDefault="004C00C4" w:rsidP="004C00C4">
            <w:pPr>
              <w:jc w:val="center"/>
              <w:rPr>
                <w:rFonts w:ascii="Batang" w:eastAsia="Batang" w:hAnsi="Batang"/>
                <w:sz w:val="24"/>
                <w:szCs w:val="24"/>
              </w:rPr>
            </w:pPr>
            <w:r>
              <w:rPr>
                <w:rFonts w:ascii="Batang" w:eastAsia="Batang" w:hAnsi="Batang"/>
                <w:sz w:val="24"/>
                <w:szCs w:val="24"/>
              </w:rPr>
              <w:t>627</w:t>
            </w:r>
          </w:p>
        </w:tc>
        <w:tc>
          <w:tcPr>
            <w:tcW w:w="1816" w:type="dxa"/>
            <w:shd w:val="clear" w:color="auto" w:fill="FF9999"/>
          </w:tcPr>
          <w:p w:rsidR="004C00C4" w:rsidRPr="00303426" w:rsidRDefault="004C00C4" w:rsidP="004C00C4">
            <w:pPr>
              <w:jc w:val="center"/>
              <w:rPr>
                <w:rFonts w:ascii="Batang" w:eastAsia="Batang" w:hAnsi="Batang"/>
                <w:sz w:val="24"/>
                <w:szCs w:val="24"/>
                <w:lang w:val="en-US"/>
              </w:rPr>
            </w:pPr>
            <w:r>
              <w:rPr>
                <w:rFonts w:ascii="Batang" w:eastAsia="Batang" w:hAnsi="Batang"/>
                <w:sz w:val="24"/>
                <w:szCs w:val="24"/>
                <w:lang w:val="en-US"/>
              </w:rPr>
              <w:t>641</w:t>
            </w:r>
          </w:p>
        </w:tc>
        <w:tc>
          <w:tcPr>
            <w:tcW w:w="1816" w:type="dxa"/>
            <w:shd w:val="clear" w:color="auto" w:fill="FF9999"/>
          </w:tcPr>
          <w:p w:rsidR="004C00C4" w:rsidRPr="00AC5030" w:rsidRDefault="00F74B55" w:rsidP="004C00C4">
            <w:pPr>
              <w:jc w:val="center"/>
              <w:rPr>
                <w:rFonts w:ascii="Batang" w:eastAsia="Batang" w:hAnsi="Batang"/>
                <w:sz w:val="24"/>
                <w:szCs w:val="24"/>
              </w:rPr>
            </w:pPr>
            <w:r>
              <w:rPr>
                <w:rFonts w:ascii="Batang" w:eastAsia="Batang" w:hAnsi="Batang"/>
                <w:sz w:val="24"/>
                <w:szCs w:val="24"/>
              </w:rPr>
              <w:t>460</w:t>
            </w:r>
          </w:p>
        </w:tc>
      </w:tr>
      <w:tr w:rsidR="004C00C4" w:rsidRPr="00AC5030" w:rsidTr="004C00C4">
        <w:tc>
          <w:tcPr>
            <w:tcW w:w="2828" w:type="dxa"/>
            <w:shd w:val="clear" w:color="auto" w:fill="FF9999"/>
          </w:tcPr>
          <w:p w:rsidR="004C00C4" w:rsidRPr="00AC5030" w:rsidRDefault="004C00C4" w:rsidP="004C00C4">
            <w:pPr>
              <w:jc w:val="center"/>
              <w:rPr>
                <w:rFonts w:ascii="Batang" w:eastAsia="Batang" w:hAnsi="Batang"/>
                <w:b/>
                <w:sz w:val="24"/>
                <w:szCs w:val="24"/>
              </w:rPr>
            </w:pPr>
            <w:r w:rsidRPr="00AC5030">
              <w:rPr>
                <w:rFonts w:ascii="Batang" w:eastAsia="Batang" w:hAnsi="Batang"/>
                <w:b/>
                <w:sz w:val="24"/>
                <w:szCs w:val="24"/>
              </w:rPr>
              <w:t>ОБЩО:</w:t>
            </w:r>
          </w:p>
        </w:tc>
        <w:tc>
          <w:tcPr>
            <w:tcW w:w="1816" w:type="dxa"/>
            <w:shd w:val="clear" w:color="auto" w:fill="FF9999"/>
          </w:tcPr>
          <w:p w:rsidR="004C00C4" w:rsidRPr="00AC5030" w:rsidRDefault="004C00C4" w:rsidP="004C00C4">
            <w:pPr>
              <w:jc w:val="center"/>
              <w:rPr>
                <w:rFonts w:ascii="Batang" w:eastAsia="Batang" w:hAnsi="Batang"/>
                <w:b/>
                <w:sz w:val="24"/>
                <w:szCs w:val="24"/>
              </w:rPr>
            </w:pPr>
            <w:r>
              <w:rPr>
                <w:rFonts w:ascii="Batang" w:eastAsia="Batang" w:hAnsi="Batang"/>
                <w:b/>
                <w:sz w:val="24"/>
                <w:szCs w:val="24"/>
              </w:rPr>
              <w:t>1 392</w:t>
            </w:r>
          </w:p>
        </w:tc>
        <w:tc>
          <w:tcPr>
            <w:tcW w:w="1816" w:type="dxa"/>
            <w:shd w:val="clear" w:color="auto" w:fill="FF9999"/>
          </w:tcPr>
          <w:p w:rsidR="004C00C4" w:rsidRPr="00303426" w:rsidRDefault="004C00C4" w:rsidP="004C00C4">
            <w:pPr>
              <w:jc w:val="center"/>
              <w:rPr>
                <w:rFonts w:ascii="Batang" w:eastAsia="Batang" w:hAnsi="Batang"/>
                <w:b/>
                <w:sz w:val="24"/>
                <w:szCs w:val="24"/>
                <w:lang w:val="en-US"/>
              </w:rPr>
            </w:pPr>
            <w:r>
              <w:rPr>
                <w:rFonts w:ascii="Batang" w:eastAsia="Batang" w:hAnsi="Batang"/>
                <w:b/>
                <w:sz w:val="24"/>
                <w:szCs w:val="24"/>
                <w:lang w:val="en-US"/>
              </w:rPr>
              <w:t>1 414</w:t>
            </w:r>
          </w:p>
        </w:tc>
        <w:tc>
          <w:tcPr>
            <w:tcW w:w="1816" w:type="dxa"/>
            <w:shd w:val="clear" w:color="auto" w:fill="FF9999"/>
          </w:tcPr>
          <w:p w:rsidR="004C00C4" w:rsidRPr="00AC5030" w:rsidRDefault="00F74B55" w:rsidP="004C00C4">
            <w:pPr>
              <w:jc w:val="center"/>
              <w:rPr>
                <w:rFonts w:ascii="Batang" w:eastAsia="Batang" w:hAnsi="Batang"/>
                <w:b/>
                <w:sz w:val="24"/>
                <w:szCs w:val="24"/>
              </w:rPr>
            </w:pPr>
            <w:r>
              <w:rPr>
                <w:rFonts w:ascii="Batang" w:eastAsia="Batang" w:hAnsi="Batang"/>
                <w:b/>
                <w:sz w:val="24"/>
                <w:szCs w:val="24"/>
              </w:rPr>
              <w:t>1196</w:t>
            </w:r>
          </w:p>
        </w:tc>
      </w:tr>
    </w:tbl>
    <w:p w:rsidR="00287D50" w:rsidRPr="00AC5030" w:rsidRDefault="00287D50" w:rsidP="00287D50">
      <w:pPr>
        <w:ind w:left="540"/>
        <w:jc w:val="both"/>
        <w:rPr>
          <w:rFonts w:eastAsia="Batang"/>
          <w:b/>
          <w:sz w:val="28"/>
          <w:szCs w:val="28"/>
        </w:rPr>
      </w:pPr>
    </w:p>
    <w:p w:rsidR="00287D50" w:rsidRPr="00AC5030" w:rsidRDefault="00287D50" w:rsidP="00287D50">
      <w:pPr>
        <w:ind w:left="540"/>
        <w:jc w:val="both"/>
        <w:rPr>
          <w:rFonts w:eastAsia="Batang"/>
          <w:b/>
          <w:sz w:val="28"/>
          <w:szCs w:val="28"/>
        </w:rPr>
      </w:pPr>
    </w:p>
    <w:p w:rsidR="00303426" w:rsidRDefault="00287D50" w:rsidP="00303426">
      <w:pPr>
        <w:ind w:firstLine="720"/>
        <w:jc w:val="both"/>
        <w:rPr>
          <w:sz w:val="28"/>
          <w:szCs w:val="28"/>
        </w:rPr>
      </w:pPr>
      <w:r w:rsidRPr="00AC5030">
        <w:rPr>
          <w:sz w:val="28"/>
          <w:szCs w:val="28"/>
        </w:rPr>
        <w:t xml:space="preserve">Като насрочени дела системата отчита не абсолютния брой дела, а </w:t>
      </w:r>
      <w:r w:rsidR="00303426">
        <w:rPr>
          <w:sz w:val="28"/>
          <w:szCs w:val="28"/>
        </w:rPr>
        <w:t>броят на проведените заседания.</w:t>
      </w:r>
    </w:p>
    <w:p w:rsidR="00287D50" w:rsidRPr="00303426" w:rsidRDefault="00287D50" w:rsidP="00303426">
      <w:pPr>
        <w:ind w:firstLine="720"/>
        <w:jc w:val="both"/>
        <w:rPr>
          <w:sz w:val="28"/>
          <w:szCs w:val="28"/>
          <w:lang w:val="en-US"/>
        </w:rPr>
      </w:pPr>
      <w:r w:rsidRPr="00AC5030">
        <w:rPr>
          <w:sz w:val="28"/>
          <w:szCs w:val="28"/>
        </w:rPr>
        <w:t>В процентно отношение броят насрочени съдебни заседания по първа инстанция дела за 20</w:t>
      </w:r>
      <w:r w:rsidR="004C00C4">
        <w:rPr>
          <w:sz w:val="28"/>
          <w:szCs w:val="28"/>
        </w:rPr>
        <w:t>20</w:t>
      </w:r>
      <w:r w:rsidRPr="00AC5030">
        <w:rPr>
          <w:sz w:val="28"/>
          <w:szCs w:val="28"/>
        </w:rPr>
        <w:t xml:space="preserve"> година бележи </w:t>
      </w:r>
      <w:r w:rsidR="002D4822">
        <w:rPr>
          <w:sz w:val="28"/>
          <w:szCs w:val="28"/>
        </w:rPr>
        <w:t>намаление</w:t>
      </w:r>
      <w:r w:rsidRPr="00AC5030">
        <w:rPr>
          <w:sz w:val="28"/>
          <w:szCs w:val="28"/>
        </w:rPr>
        <w:t xml:space="preserve"> </w:t>
      </w:r>
      <w:r w:rsidR="002D4822">
        <w:rPr>
          <w:sz w:val="28"/>
          <w:szCs w:val="28"/>
        </w:rPr>
        <w:t>4</w:t>
      </w:r>
      <w:r w:rsidRPr="00AC5030">
        <w:rPr>
          <w:sz w:val="28"/>
          <w:szCs w:val="28"/>
        </w:rPr>
        <w:t>,</w:t>
      </w:r>
      <w:r w:rsidR="002D4822">
        <w:rPr>
          <w:sz w:val="28"/>
          <w:szCs w:val="28"/>
        </w:rPr>
        <w:t>79</w:t>
      </w:r>
      <w:r w:rsidR="005C0C28">
        <w:rPr>
          <w:sz w:val="28"/>
          <w:szCs w:val="28"/>
        </w:rPr>
        <w:t xml:space="preserve"> </w:t>
      </w:r>
      <w:r w:rsidRPr="00AC5030">
        <w:rPr>
          <w:sz w:val="28"/>
          <w:szCs w:val="28"/>
        </w:rPr>
        <w:t>% спрямо 201</w:t>
      </w:r>
      <w:r w:rsidR="004C00C4">
        <w:rPr>
          <w:sz w:val="28"/>
          <w:szCs w:val="28"/>
        </w:rPr>
        <w:t>9</w:t>
      </w:r>
      <w:r w:rsidRPr="00AC5030">
        <w:rPr>
          <w:sz w:val="28"/>
          <w:szCs w:val="28"/>
        </w:rPr>
        <w:t xml:space="preserve"> год</w:t>
      </w:r>
      <w:r w:rsidR="000D0F5E">
        <w:rPr>
          <w:sz w:val="28"/>
          <w:szCs w:val="28"/>
        </w:rPr>
        <w:t xml:space="preserve">ина, като се има предвид </w:t>
      </w:r>
      <w:r w:rsidR="002D4822">
        <w:rPr>
          <w:sz w:val="28"/>
          <w:szCs w:val="28"/>
        </w:rPr>
        <w:t>намаления</w:t>
      </w:r>
      <w:r w:rsidR="000D0F5E">
        <w:rPr>
          <w:sz w:val="28"/>
          <w:szCs w:val="28"/>
        </w:rPr>
        <w:t xml:space="preserve"> брой пър</w:t>
      </w:r>
      <w:r w:rsidR="00A53076">
        <w:rPr>
          <w:sz w:val="28"/>
          <w:szCs w:val="28"/>
        </w:rPr>
        <w:t>воинстанционни наказателни дела</w:t>
      </w:r>
      <w:r w:rsidR="000D0F5E">
        <w:rPr>
          <w:sz w:val="28"/>
          <w:szCs w:val="28"/>
        </w:rPr>
        <w:t>.</w:t>
      </w:r>
    </w:p>
    <w:p w:rsidR="00287D50" w:rsidRPr="00AC5030" w:rsidRDefault="00287D50" w:rsidP="00287D50">
      <w:pPr>
        <w:ind w:firstLine="720"/>
        <w:jc w:val="both"/>
        <w:rPr>
          <w:sz w:val="28"/>
          <w:szCs w:val="28"/>
        </w:rPr>
      </w:pPr>
      <w:r w:rsidRPr="00AC5030">
        <w:rPr>
          <w:sz w:val="28"/>
          <w:szCs w:val="28"/>
        </w:rPr>
        <w:t>Броят на съдебните заседания по второинстанционните дела през 20</w:t>
      </w:r>
      <w:r w:rsidR="004C00C4">
        <w:rPr>
          <w:sz w:val="28"/>
          <w:szCs w:val="28"/>
        </w:rPr>
        <w:t>20</w:t>
      </w:r>
      <w:r w:rsidR="00E645E5">
        <w:rPr>
          <w:sz w:val="28"/>
          <w:szCs w:val="28"/>
        </w:rPr>
        <w:t xml:space="preserve"> година </w:t>
      </w:r>
      <w:r w:rsidR="005C0C28">
        <w:rPr>
          <w:sz w:val="28"/>
          <w:szCs w:val="28"/>
        </w:rPr>
        <w:t xml:space="preserve"> е </w:t>
      </w:r>
      <w:r w:rsidR="00A53076">
        <w:rPr>
          <w:sz w:val="28"/>
          <w:szCs w:val="28"/>
        </w:rPr>
        <w:t>намален</w:t>
      </w:r>
      <w:r w:rsidR="005C0C28">
        <w:rPr>
          <w:sz w:val="28"/>
          <w:szCs w:val="28"/>
        </w:rPr>
        <w:t xml:space="preserve"> с </w:t>
      </w:r>
      <w:r w:rsidR="00303426">
        <w:rPr>
          <w:sz w:val="28"/>
          <w:szCs w:val="28"/>
        </w:rPr>
        <w:t>2</w:t>
      </w:r>
      <w:r w:rsidR="00A53076">
        <w:rPr>
          <w:sz w:val="28"/>
          <w:szCs w:val="28"/>
        </w:rPr>
        <w:t>8</w:t>
      </w:r>
      <w:r w:rsidRPr="00AC5030">
        <w:rPr>
          <w:sz w:val="28"/>
          <w:szCs w:val="28"/>
        </w:rPr>
        <w:t>,</w:t>
      </w:r>
      <w:r w:rsidR="00303426">
        <w:rPr>
          <w:sz w:val="28"/>
          <w:szCs w:val="28"/>
        </w:rPr>
        <w:t>2</w:t>
      </w:r>
      <w:r w:rsidR="00A53076">
        <w:rPr>
          <w:sz w:val="28"/>
          <w:szCs w:val="28"/>
        </w:rPr>
        <w:t>4</w:t>
      </w:r>
      <w:r w:rsidR="00303426">
        <w:rPr>
          <w:sz w:val="28"/>
          <w:szCs w:val="28"/>
        </w:rPr>
        <w:t xml:space="preserve"> </w:t>
      </w:r>
      <w:r w:rsidRPr="00AC5030">
        <w:rPr>
          <w:sz w:val="28"/>
          <w:szCs w:val="28"/>
        </w:rPr>
        <w:t>% спрямо 201</w:t>
      </w:r>
      <w:r w:rsidR="004C00C4">
        <w:rPr>
          <w:sz w:val="28"/>
          <w:szCs w:val="28"/>
        </w:rPr>
        <w:t>9</w:t>
      </w:r>
      <w:r w:rsidRPr="00AC5030">
        <w:rPr>
          <w:sz w:val="28"/>
          <w:szCs w:val="28"/>
        </w:rPr>
        <w:t xml:space="preserve"> година.</w:t>
      </w:r>
    </w:p>
    <w:p w:rsidR="00A53076" w:rsidRDefault="00A53076" w:rsidP="00287D50">
      <w:pPr>
        <w:ind w:firstLine="720"/>
        <w:jc w:val="both"/>
        <w:rPr>
          <w:sz w:val="28"/>
          <w:szCs w:val="28"/>
        </w:rPr>
      </w:pPr>
      <w:r>
        <w:rPr>
          <w:sz w:val="28"/>
          <w:szCs w:val="28"/>
        </w:rPr>
        <w:lastRenderedPageBreak/>
        <w:t>Основната п</w:t>
      </w:r>
      <w:r w:rsidR="00287D50" w:rsidRPr="004C33A8">
        <w:rPr>
          <w:sz w:val="28"/>
          <w:szCs w:val="28"/>
        </w:rPr>
        <w:t>ричин</w:t>
      </w:r>
      <w:r>
        <w:rPr>
          <w:sz w:val="28"/>
          <w:szCs w:val="28"/>
        </w:rPr>
        <w:t>а</w:t>
      </w:r>
      <w:r w:rsidR="00287D50" w:rsidRPr="004C33A8">
        <w:rPr>
          <w:sz w:val="28"/>
          <w:szCs w:val="28"/>
        </w:rPr>
        <w:t xml:space="preserve"> за отлагане на делата </w:t>
      </w:r>
      <w:r>
        <w:rPr>
          <w:sz w:val="28"/>
          <w:szCs w:val="28"/>
        </w:rPr>
        <w:t xml:space="preserve">през 2020 г. </w:t>
      </w:r>
      <w:r w:rsidR="00287D50" w:rsidRPr="004C33A8">
        <w:rPr>
          <w:sz w:val="28"/>
          <w:szCs w:val="28"/>
        </w:rPr>
        <w:t xml:space="preserve"> </w:t>
      </w:r>
      <w:r>
        <w:rPr>
          <w:sz w:val="28"/>
          <w:szCs w:val="28"/>
        </w:rPr>
        <w:t xml:space="preserve"> е въведеното извънредно положение в страната от 13 март 2020 г. до 14 май 2020 г., като след тази дата и до края на годината въведената извънредна епидемична обстановка. Освен това, съгласно Заповед № 567/11.11.2020 г. на Председателя на Окръжен съд-Благоевград, бе преустановено разглеждането на всички видове дела, с изключение на делата, визирани в ЗСВ, бързи производства</w:t>
      </w:r>
      <w:r w:rsidR="00E645E5">
        <w:rPr>
          <w:sz w:val="28"/>
          <w:szCs w:val="28"/>
        </w:rPr>
        <w:t>, и производства с висок обществен интерес и посочени от съдиите-докладчици.</w:t>
      </w:r>
      <w:r>
        <w:rPr>
          <w:sz w:val="28"/>
          <w:szCs w:val="28"/>
        </w:rPr>
        <w:t xml:space="preserve"> </w:t>
      </w:r>
    </w:p>
    <w:p w:rsidR="00A53076" w:rsidRDefault="00A53076" w:rsidP="00287D50">
      <w:pPr>
        <w:ind w:firstLine="720"/>
        <w:jc w:val="both"/>
        <w:rPr>
          <w:sz w:val="28"/>
          <w:szCs w:val="28"/>
        </w:rPr>
      </w:pPr>
      <w:r>
        <w:rPr>
          <w:sz w:val="28"/>
          <w:szCs w:val="28"/>
        </w:rPr>
        <w:t xml:space="preserve">Другите причини за отлагане на делата продължават да се свеждат до 2 основни категории: </w:t>
      </w:r>
    </w:p>
    <w:p w:rsidR="00287D50" w:rsidRPr="004C33A8" w:rsidRDefault="00287D50" w:rsidP="00287D50">
      <w:pPr>
        <w:ind w:firstLine="720"/>
        <w:jc w:val="both"/>
        <w:rPr>
          <w:sz w:val="28"/>
          <w:szCs w:val="28"/>
        </w:rPr>
      </w:pPr>
      <w:r w:rsidRPr="004C33A8">
        <w:rPr>
          <w:sz w:val="28"/>
          <w:szCs w:val="28"/>
        </w:rPr>
        <w:t xml:space="preserve">-за събиране на нови доказателства; </w:t>
      </w:r>
    </w:p>
    <w:p w:rsidR="00287D50" w:rsidRPr="004C33A8" w:rsidRDefault="00287D50" w:rsidP="00287D50">
      <w:pPr>
        <w:ind w:firstLine="720"/>
        <w:jc w:val="both"/>
        <w:rPr>
          <w:sz w:val="28"/>
          <w:szCs w:val="28"/>
        </w:rPr>
      </w:pPr>
      <w:r w:rsidRPr="004C33A8">
        <w:rPr>
          <w:sz w:val="28"/>
          <w:szCs w:val="28"/>
        </w:rPr>
        <w:t>-поради неявяване на страни, свидетели и вещи лица, необходими за решаване на делото.</w:t>
      </w:r>
    </w:p>
    <w:p w:rsidR="00287D50" w:rsidRDefault="00287D50" w:rsidP="00287D50">
      <w:pPr>
        <w:ind w:firstLine="720"/>
        <w:jc w:val="both"/>
        <w:rPr>
          <w:sz w:val="28"/>
          <w:szCs w:val="28"/>
        </w:rPr>
      </w:pPr>
      <w:r w:rsidRPr="004C33A8">
        <w:rPr>
          <w:sz w:val="28"/>
          <w:szCs w:val="28"/>
        </w:rPr>
        <w:t>В тази част отново се отбелязва  за създадените добри практики при призоваванията на страните по наказателни дела, свързани с електронна размяна на книжа / по имейл/, уведомяване по телефон, факс или чрез ангажираните защитници и повереници, ползване на възможностите по Конвенция 2000, за директен контакт и призоваване, както и създадената  добре действаща организация целяща спестяване на процедурно време, в случаите</w:t>
      </w:r>
      <w:r w:rsidR="005C0C28" w:rsidRPr="004C33A8">
        <w:rPr>
          <w:sz w:val="28"/>
          <w:szCs w:val="28"/>
        </w:rPr>
        <w:t xml:space="preserve">, </w:t>
      </w:r>
      <w:r w:rsidRPr="004C33A8">
        <w:rPr>
          <w:sz w:val="28"/>
          <w:szCs w:val="28"/>
        </w:rPr>
        <w:t xml:space="preserve"> в които е ясно от предходен ден, че има процесуални пречки за разглеждането им, страните са уведомявани своевременно и заседанието се пренасрочва.</w:t>
      </w:r>
    </w:p>
    <w:p w:rsidR="004C33A8" w:rsidRPr="004C33A8" w:rsidRDefault="004C33A8" w:rsidP="00287D50">
      <w:pPr>
        <w:ind w:firstLine="720"/>
        <w:jc w:val="both"/>
        <w:rPr>
          <w:sz w:val="28"/>
          <w:szCs w:val="28"/>
        </w:rPr>
      </w:pPr>
      <w:r>
        <w:rPr>
          <w:sz w:val="28"/>
          <w:szCs w:val="28"/>
        </w:rPr>
        <w:t xml:space="preserve">В отделението е създадена и оптимална организация, свързана с обмен на </w:t>
      </w:r>
      <w:r w:rsidR="001D69A0">
        <w:rPr>
          <w:sz w:val="28"/>
          <w:szCs w:val="28"/>
        </w:rPr>
        <w:t>информация</w:t>
      </w:r>
      <w:r>
        <w:rPr>
          <w:sz w:val="28"/>
          <w:szCs w:val="28"/>
        </w:rPr>
        <w:t xml:space="preserve"> с органите на държавите членки на ЕС, като своевременно се осъществяват преводи на документи и контакт по електронен път, по повод увеличеният брой производства по ЗЕЗР, ЗПИЛ</w:t>
      </w:r>
      <w:r w:rsidR="000D2544">
        <w:rPr>
          <w:sz w:val="28"/>
          <w:szCs w:val="28"/>
        </w:rPr>
        <w:t>иш</w:t>
      </w:r>
      <w:r>
        <w:rPr>
          <w:sz w:val="28"/>
          <w:szCs w:val="28"/>
        </w:rPr>
        <w:t>С</w:t>
      </w:r>
      <w:r w:rsidR="000D2544">
        <w:rPr>
          <w:sz w:val="28"/>
          <w:szCs w:val="28"/>
        </w:rPr>
        <w:t>в</w:t>
      </w:r>
      <w:r>
        <w:rPr>
          <w:sz w:val="28"/>
          <w:szCs w:val="28"/>
        </w:rPr>
        <w:t>, ЗПИП</w:t>
      </w:r>
      <w:r w:rsidR="000D2544">
        <w:rPr>
          <w:sz w:val="28"/>
          <w:szCs w:val="28"/>
        </w:rPr>
        <w:t>роц</w:t>
      </w:r>
      <w:r>
        <w:rPr>
          <w:sz w:val="28"/>
          <w:szCs w:val="28"/>
        </w:rPr>
        <w:t>П</w:t>
      </w:r>
      <w:r w:rsidR="000D2544">
        <w:rPr>
          <w:sz w:val="28"/>
          <w:szCs w:val="28"/>
        </w:rPr>
        <w:t>р</w:t>
      </w:r>
      <w:r>
        <w:rPr>
          <w:sz w:val="28"/>
          <w:szCs w:val="28"/>
        </w:rPr>
        <w:t>, ЗПИО</w:t>
      </w:r>
      <w:r w:rsidR="000D2544">
        <w:rPr>
          <w:sz w:val="28"/>
          <w:szCs w:val="28"/>
        </w:rPr>
        <w:t>безп</w:t>
      </w:r>
      <w:r>
        <w:rPr>
          <w:sz w:val="28"/>
          <w:szCs w:val="28"/>
        </w:rPr>
        <w:t>ИД, ЗПИК</w:t>
      </w:r>
      <w:r w:rsidR="000D2544">
        <w:rPr>
          <w:sz w:val="28"/>
          <w:szCs w:val="28"/>
        </w:rPr>
        <w:t>онф</w:t>
      </w:r>
      <w:r>
        <w:rPr>
          <w:sz w:val="28"/>
          <w:szCs w:val="28"/>
        </w:rPr>
        <w:t>О</w:t>
      </w:r>
      <w:r w:rsidR="000D2544">
        <w:rPr>
          <w:sz w:val="28"/>
          <w:szCs w:val="28"/>
        </w:rPr>
        <w:t>тн</w:t>
      </w:r>
      <w:r>
        <w:rPr>
          <w:sz w:val="28"/>
          <w:szCs w:val="28"/>
        </w:rPr>
        <w:t>Н</w:t>
      </w:r>
      <w:r w:rsidR="000D2544">
        <w:rPr>
          <w:sz w:val="28"/>
          <w:szCs w:val="28"/>
        </w:rPr>
        <w:t>ал</w:t>
      </w:r>
      <w:r>
        <w:rPr>
          <w:sz w:val="28"/>
          <w:szCs w:val="28"/>
        </w:rPr>
        <w:t>ФС, ЗПИП</w:t>
      </w:r>
      <w:r w:rsidR="000D2544">
        <w:rPr>
          <w:sz w:val="28"/>
          <w:szCs w:val="28"/>
        </w:rPr>
        <w:t>роб</w:t>
      </w:r>
      <w:r>
        <w:rPr>
          <w:sz w:val="28"/>
          <w:szCs w:val="28"/>
        </w:rPr>
        <w:t>Н</w:t>
      </w:r>
      <w:r w:rsidR="000D2544">
        <w:rPr>
          <w:sz w:val="28"/>
          <w:szCs w:val="28"/>
        </w:rPr>
        <w:t>адз</w:t>
      </w:r>
      <w:r>
        <w:rPr>
          <w:sz w:val="28"/>
          <w:szCs w:val="28"/>
        </w:rPr>
        <w:t>, ЗЕЗЗ</w:t>
      </w:r>
      <w:r w:rsidR="000D2544">
        <w:rPr>
          <w:sz w:val="28"/>
          <w:szCs w:val="28"/>
        </w:rPr>
        <w:t>, ЗЕЕЗА</w:t>
      </w:r>
      <w:r>
        <w:rPr>
          <w:sz w:val="28"/>
          <w:szCs w:val="28"/>
        </w:rPr>
        <w:t xml:space="preserve"> и др. </w:t>
      </w:r>
    </w:p>
    <w:p w:rsidR="000D6B9F" w:rsidRDefault="000D6B9F" w:rsidP="00287D50">
      <w:pPr>
        <w:ind w:left="540"/>
        <w:jc w:val="both"/>
        <w:rPr>
          <w:rFonts w:eastAsia="Batang"/>
          <w:b/>
          <w:sz w:val="28"/>
          <w:szCs w:val="28"/>
        </w:rPr>
      </w:pPr>
    </w:p>
    <w:p w:rsidR="00287D50" w:rsidRDefault="00287D50" w:rsidP="00287D50">
      <w:pPr>
        <w:ind w:left="540"/>
        <w:jc w:val="both"/>
        <w:rPr>
          <w:rFonts w:eastAsia="Batang"/>
          <w:b/>
          <w:sz w:val="28"/>
          <w:szCs w:val="28"/>
          <w:lang w:val="en-US"/>
        </w:rPr>
      </w:pPr>
      <w:r w:rsidRPr="00AC5030">
        <w:rPr>
          <w:rFonts w:eastAsia="Batang"/>
          <w:b/>
          <w:sz w:val="28"/>
          <w:szCs w:val="28"/>
        </w:rPr>
        <w:t>2.2. Сравнителен анализ на видовете дела, по които съда е работил през 20</w:t>
      </w:r>
      <w:r w:rsidR="00C3607C">
        <w:rPr>
          <w:rFonts w:eastAsia="Batang"/>
          <w:b/>
          <w:sz w:val="28"/>
          <w:szCs w:val="28"/>
          <w:lang w:val="en-US"/>
        </w:rPr>
        <w:t>20</w:t>
      </w:r>
      <w:r w:rsidRPr="00AC5030">
        <w:rPr>
          <w:rFonts w:eastAsia="Batang"/>
          <w:b/>
          <w:sz w:val="28"/>
          <w:szCs w:val="28"/>
        </w:rPr>
        <w:t xml:space="preserve"> г. със съответните от предходните две години:</w:t>
      </w:r>
    </w:p>
    <w:p w:rsidR="00CB0E91" w:rsidRPr="00CB0E91" w:rsidRDefault="00CB0E91" w:rsidP="00287D50">
      <w:pPr>
        <w:ind w:left="540"/>
        <w:jc w:val="both"/>
        <w:rPr>
          <w:rFonts w:eastAsia="Batang"/>
          <w:b/>
          <w:sz w:val="28"/>
          <w:szCs w:val="28"/>
          <w:lang w:val="en-US"/>
        </w:rPr>
      </w:pPr>
    </w:p>
    <w:p w:rsidR="00287D50" w:rsidRPr="00AC5030" w:rsidRDefault="00287D50" w:rsidP="00287D50">
      <w:pPr>
        <w:rPr>
          <w:b/>
          <w:sz w:val="24"/>
          <w:szCs w:val="24"/>
        </w:rPr>
      </w:pPr>
      <w:r w:rsidRPr="00AC5030">
        <w:rPr>
          <w:b/>
          <w:i/>
          <w:sz w:val="24"/>
          <w:szCs w:val="24"/>
        </w:rPr>
        <w:t xml:space="preserve">     Табл. 5:</w:t>
      </w:r>
      <w:r w:rsidRPr="00AC5030">
        <w:rPr>
          <w:rFonts w:eastAsia="Batang"/>
          <w:i/>
          <w:sz w:val="28"/>
          <w:szCs w:val="28"/>
        </w:rPr>
        <w:t xml:space="preserve"> </w:t>
      </w:r>
      <w:r w:rsidRPr="00AC5030">
        <w:rPr>
          <w:b/>
          <w:sz w:val="24"/>
          <w:szCs w:val="24"/>
        </w:rPr>
        <w:t>Първоинстанционни дела за разглеждане по видове</w:t>
      </w:r>
    </w:p>
    <w:p w:rsidR="00FE2BA4" w:rsidRPr="00AC5030" w:rsidRDefault="00FE2BA4" w:rsidP="00287D50">
      <w:pPr>
        <w:rPr>
          <w:b/>
          <w:sz w:val="24"/>
          <w:szCs w:val="24"/>
          <w:lang w:val="en-US"/>
        </w:rPr>
      </w:pPr>
    </w:p>
    <w:tbl>
      <w:tblPr>
        <w:tblW w:w="905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3181"/>
        <w:gridCol w:w="1958"/>
        <w:gridCol w:w="1958"/>
        <w:gridCol w:w="1958"/>
      </w:tblGrid>
      <w:tr w:rsidR="004C00C4" w:rsidRPr="00AC5030" w:rsidTr="004C00C4">
        <w:trPr>
          <w:jc w:val="center"/>
        </w:trPr>
        <w:tc>
          <w:tcPr>
            <w:tcW w:w="3181"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Образувани по</w:t>
            </w:r>
          </w:p>
        </w:tc>
        <w:tc>
          <w:tcPr>
            <w:tcW w:w="1958" w:type="dxa"/>
            <w:shd w:val="clear" w:color="auto" w:fill="FF9999"/>
          </w:tcPr>
          <w:p w:rsidR="004C00C4" w:rsidRPr="00AC5030" w:rsidRDefault="004C00C4" w:rsidP="00B01645">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4C00C4" w:rsidRPr="005C0C28" w:rsidRDefault="004C00C4" w:rsidP="00B01645">
            <w:pPr>
              <w:jc w:val="center"/>
              <w:rPr>
                <w:rFonts w:eastAsia="Batang"/>
                <w:sz w:val="28"/>
                <w:szCs w:val="28"/>
              </w:rPr>
            </w:pPr>
            <w:r>
              <w:rPr>
                <w:rFonts w:eastAsia="Batang"/>
                <w:sz w:val="28"/>
                <w:szCs w:val="28"/>
              </w:rPr>
              <w:t>2019</w:t>
            </w:r>
          </w:p>
        </w:tc>
        <w:tc>
          <w:tcPr>
            <w:tcW w:w="1958" w:type="dxa"/>
            <w:shd w:val="clear" w:color="auto" w:fill="FF9999"/>
          </w:tcPr>
          <w:p w:rsidR="004C00C4" w:rsidRPr="00A87436" w:rsidRDefault="004C00C4" w:rsidP="006D6780">
            <w:pPr>
              <w:jc w:val="center"/>
              <w:rPr>
                <w:rFonts w:eastAsia="Batang"/>
                <w:sz w:val="28"/>
                <w:szCs w:val="28"/>
              </w:rPr>
            </w:pPr>
            <w:r>
              <w:rPr>
                <w:rFonts w:eastAsia="Batang"/>
                <w:sz w:val="28"/>
                <w:szCs w:val="28"/>
              </w:rPr>
              <w:t>2020</w:t>
            </w:r>
          </w:p>
        </w:tc>
      </w:tr>
      <w:tr w:rsidR="004C00C4" w:rsidRPr="00AC5030" w:rsidTr="004C00C4">
        <w:trPr>
          <w:trHeight w:val="423"/>
          <w:jc w:val="center"/>
        </w:trPr>
        <w:tc>
          <w:tcPr>
            <w:tcW w:w="3181"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Обвинителен акт</w:t>
            </w:r>
          </w:p>
        </w:tc>
        <w:tc>
          <w:tcPr>
            <w:tcW w:w="1958" w:type="dxa"/>
            <w:shd w:val="clear" w:color="auto" w:fill="FF9999"/>
          </w:tcPr>
          <w:p w:rsidR="004C00C4" w:rsidRPr="00AC5030" w:rsidRDefault="00561033" w:rsidP="00B01645">
            <w:pPr>
              <w:jc w:val="center"/>
              <w:rPr>
                <w:rFonts w:ascii="Batang" w:eastAsia="Batang" w:hAnsi="Batang"/>
                <w:sz w:val="24"/>
                <w:szCs w:val="24"/>
              </w:rPr>
            </w:pPr>
            <w:r>
              <w:rPr>
                <w:rFonts w:ascii="Batang" w:eastAsia="Batang" w:hAnsi="Batang"/>
                <w:sz w:val="24"/>
                <w:szCs w:val="24"/>
              </w:rPr>
              <w:t>96</w:t>
            </w:r>
          </w:p>
        </w:tc>
        <w:tc>
          <w:tcPr>
            <w:tcW w:w="1958" w:type="dxa"/>
            <w:shd w:val="clear" w:color="auto" w:fill="FF9999"/>
          </w:tcPr>
          <w:p w:rsidR="004C00C4" w:rsidRPr="00AC5030" w:rsidRDefault="00561033" w:rsidP="00B01645">
            <w:pPr>
              <w:jc w:val="center"/>
              <w:rPr>
                <w:rFonts w:ascii="Batang" w:eastAsia="Batang" w:hAnsi="Batang"/>
                <w:sz w:val="24"/>
                <w:szCs w:val="24"/>
              </w:rPr>
            </w:pPr>
            <w:r>
              <w:rPr>
                <w:rFonts w:ascii="Batang" w:eastAsia="Batang" w:hAnsi="Batang"/>
                <w:sz w:val="24"/>
                <w:szCs w:val="24"/>
              </w:rPr>
              <w:t>122</w:t>
            </w:r>
          </w:p>
        </w:tc>
        <w:tc>
          <w:tcPr>
            <w:tcW w:w="1958" w:type="dxa"/>
            <w:shd w:val="clear" w:color="auto" w:fill="FF9999"/>
          </w:tcPr>
          <w:p w:rsidR="004C00C4" w:rsidRPr="00AC5030" w:rsidRDefault="00561033" w:rsidP="006D6780">
            <w:pPr>
              <w:jc w:val="center"/>
              <w:rPr>
                <w:rFonts w:ascii="Batang" w:eastAsia="Batang" w:hAnsi="Batang"/>
                <w:sz w:val="24"/>
                <w:szCs w:val="24"/>
              </w:rPr>
            </w:pPr>
            <w:r>
              <w:rPr>
                <w:rFonts w:ascii="Batang" w:eastAsia="Batang" w:hAnsi="Batang"/>
                <w:sz w:val="24"/>
                <w:szCs w:val="24"/>
              </w:rPr>
              <w:t>100</w:t>
            </w:r>
          </w:p>
        </w:tc>
      </w:tr>
      <w:tr w:rsidR="004C00C4" w:rsidRPr="00AC5030" w:rsidTr="004C00C4">
        <w:trPr>
          <w:trHeight w:val="363"/>
          <w:jc w:val="center"/>
        </w:trPr>
        <w:tc>
          <w:tcPr>
            <w:tcW w:w="3181"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Споразумение</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57</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54</w:t>
            </w:r>
          </w:p>
        </w:tc>
        <w:tc>
          <w:tcPr>
            <w:tcW w:w="1958" w:type="dxa"/>
            <w:shd w:val="clear" w:color="auto" w:fill="FF9999"/>
          </w:tcPr>
          <w:p w:rsidR="004C00C4" w:rsidRPr="00AC5030" w:rsidRDefault="00A53076" w:rsidP="006D6780">
            <w:pPr>
              <w:jc w:val="center"/>
              <w:rPr>
                <w:rFonts w:ascii="Batang" w:eastAsia="Batang" w:hAnsi="Batang"/>
                <w:sz w:val="24"/>
                <w:szCs w:val="24"/>
              </w:rPr>
            </w:pPr>
            <w:r>
              <w:rPr>
                <w:rFonts w:ascii="Batang" w:eastAsia="Batang" w:hAnsi="Batang"/>
                <w:sz w:val="24"/>
                <w:szCs w:val="24"/>
              </w:rPr>
              <w:t>52</w:t>
            </w:r>
          </w:p>
        </w:tc>
      </w:tr>
      <w:tr w:rsidR="004C00C4" w:rsidRPr="00AC5030" w:rsidTr="004C00C4">
        <w:trPr>
          <w:trHeight w:val="283"/>
          <w:jc w:val="center"/>
        </w:trPr>
        <w:tc>
          <w:tcPr>
            <w:tcW w:w="3181"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ЗЕЕЗА</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18</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31</w:t>
            </w:r>
          </w:p>
        </w:tc>
        <w:tc>
          <w:tcPr>
            <w:tcW w:w="1958" w:type="dxa"/>
            <w:shd w:val="clear" w:color="auto" w:fill="FF9999"/>
          </w:tcPr>
          <w:p w:rsidR="004C00C4" w:rsidRPr="00AC5030" w:rsidRDefault="00B039E2" w:rsidP="006D6780">
            <w:pPr>
              <w:jc w:val="center"/>
              <w:rPr>
                <w:rFonts w:ascii="Batang" w:eastAsia="Batang" w:hAnsi="Batang"/>
                <w:sz w:val="24"/>
                <w:szCs w:val="24"/>
              </w:rPr>
            </w:pPr>
            <w:r>
              <w:rPr>
                <w:rFonts w:ascii="Batang" w:eastAsia="Batang" w:hAnsi="Batang"/>
                <w:sz w:val="24"/>
                <w:szCs w:val="24"/>
              </w:rPr>
              <w:t>7</w:t>
            </w:r>
          </w:p>
        </w:tc>
      </w:tr>
      <w:tr w:rsidR="004C00C4" w:rsidRPr="00AC5030" w:rsidTr="004C00C4">
        <w:trPr>
          <w:trHeight w:val="529"/>
          <w:jc w:val="center"/>
        </w:trPr>
        <w:tc>
          <w:tcPr>
            <w:tcW w:w="3181"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Разпити</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94</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83</w:t>
            </w:r>
          </w:p>
        </w:tc>
        <w:tc>
          <w:tcPr>
            <w:tcW w:w="1958" w:type="dxa"/>
            <w:shd w:val="clear" w:color="auto" w:fill="FF9999"/>
          </w:tcPr>
          <w:p w:rsidR="004C00C4" w:rsidRPr="00AC5030" w:rsidRDefault="00A53076" w:rsidP="006D6780">
            <w:pPr>
              <w:jc w:val="center"/>
              <w:rPr>
                <w:rFonts w:ascii="Batang" w:eastAsia="Batang" w:hAnsi="Batang"/>
                <w:sz w:val="24"/>
                <w:szCs w:val="24"/>
              </w:rPr>
            </w:pPr>
            <w:r>
              <w:rPr>
                <w:rFonts w:ascii="Batang" w:eastAsia="Batang" w:hAnsi="Batang"/>
                <w:sz w:val="24"/>
                <w:szCs w:val="24"/>
              </w:rPr>
              <w:t>63</w:t>
            </w:r>
          </w:p>
        </w:tc>
      </w:tr>
      <w:tr w:rsidR="004C00C4" w:rsidRPr="00AC5030" w:rsidTr="004C00C4">
        <w:trPr>
          <w:trHeight w:val="529"/>
          <w:jc w:val="center"/>
        </w:trPr>
        <w:tc>
          <w:tcPr>
            <w:tcW w:w="3181" w:type="dxa"/>
            <w:shd w:val="clear" w:color="auto" w:fill="FF9999"/>
          </w:tcPr>
          <w:p w:rsidR="004C00C4" w:rsidRPr="00AC5030" w:rsidRDefault="004C00C4" w:rsidP="00287D50">
            <w:pPr>
              <w:rPr>
                <w:rFonts w:ascii="Batang" w:eastAsia="Batang" w:hAnsi="Batang"/>
                <w:b/>
                <w:sz w:val="24"/>
                <w:szCs w:val="24"/>
              </w:rPr>
            </w:pPr>
            <w:r>
              <w:rPr>
                <w:rFonts w:ascii="Batang" w:eastAsia="Batang" w:hAnsi="Batang"/>
                <w:b/>
                <w:sz w:val="24"/>
                <w:szCs w:val="24"/>
              </w:rPr>
              <w:t>СРС</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163</w:t>
            </w:r>
          </w:p>
        </w:tc>
        <w:tc>
          <w:tcPr>
            <w:tcW w:w="1958" w:type="dxa"/>
            <w:shd w:val="clear" w:color="auto" w:fill="FF9999"/>
          </w:tcPr>
          <w:p w:rsidR="004C00C4" w:rsidRDefault="004C00C4" w:rsidP="00B01645">
            <w:pPr>
              <w:jc w:val="center"/>
              <w:rPr>
                <w:rFonts w:ascii="Batang" w:eastAsia="Batang" w:hAnsi="Batang"/>
                <w:sz w:val="24"/>
                <w:szCs w:val="24"/>
              </w:rPr>
            </w:pPr>
            <w:r>
              <w:rPr>
                <w:rFonts w:ascii="Batang" w:eastAsia="Batang" w:hAnsi="Batang"/>
                <w:sz w:val="24"/>
                <w:szCs w:val="24"/>
              </w:rPr>
              <w:t>142</w:t>
            </w:r>
          </w:p>
        </w:tc>
        <w:tc>
          <w:tcPr>
            <w:tcW w:w="1958" w:type="dxa"/>
            <w:shd w:val="clear" w:color="auto" w:fill="FF9999"/>
          </w:tcPr>
          <w:p w:rsidR="004C00C4" w:rsidRDefault="00A53076" w:rsidP="006D6780">
            <w:pPr>
              <w:jc w:val="center"/>
              <w:rPr>
                <w:rFonts w:ascii="Batang" w:eastAsia="Batang" w:hAnsi="Batang"/>
                <w:sz w:val="24"/>
                <w:szCs w:val="24"/>
              </w:rPr>
            </w:pPr>
            <w:r>
              <w:rPr>
                <w:rFonts w:ascii="Batang" w:eastAsia="Batang" w:hAnsi="Batang"/>
                <w:sz w:val="24"/>
                <w:szCs w:val="24"/>
              </w:rPr>
              <w:t>148</w:t>
            </w:r>
          </w:p>
        </w:tc>
      </w:tr>
      <w:tr w:rsidR="004C00C4" w:rsidRPr="00AC5030" w:rsidTr="004C00C4">
        <w:trPr>
          <w:trHeight w:val="301"/>
          <w:jc w:val="center"/>
        </w:trPr>
        <w:tc>
          <w:tcPr>
            <w:tcW w:w="3181"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ЧНД  други/анд</w:t>
            </w:r>
          </w:p>
        </w:tc>
        <w:tc>
          <w:tcPr>
            <w:tcW w:w="1958" w:type="dxa"/>
            <w:shd w:val="clear" w:color="auto" w:fill="FF9999"/>
          </w:tcPr>
          <w:p w:rsidR="004C00C4" w:rsidRPr="00AC5030" w:rsidRDefault="004C00C4" w:rsidP="00561033">
            <w:pPr>
              <w:jc w:val="center"/>
              <w:rPr>
                <w:rFonts w:ascii="Batang" w:eastAsia="Batang" w:hAnsi="Batang"/>
                <w:sz w:val="24"/>
                <w:szCs w:val="24"/>
              </w:rPr>
            </w:pPr>
            <w:r>
              <w:rPr>
                <w:rFonts w:ascii="Batang" w:eastAsia="Batang" w:hAnsi="Batang"/>
                <w:sz w:val="24"/>
                <w:szCs w:val="24"/>
              </w:rPr>
              <w:t>3</w:t>
            </w:r>
            <w:r w:rsidR="00561033">
              <w:rPr>
                <w:rFonts w:ascii="Batang" w:eastAsia="Batang" w:hAnsi="Batang"/>
                <w:sz w:val="24"/>
                <w:szCs w:val="24"/>
              </w:rPr>
              <w:t>61</w:t>
            </w:r>
          </w:p>
        </w:tc>
        <w:tc>
          <w:tcPr>
            <w:tcW w:w="1958" w:type="dxa"/>
            <w:shd w:val="clear" w:color="auto" w:fill="FF9999"/>
          </w:tcPr>
          <w:p w:rsidR="004C00C4" w:rsidRPr="00AC5030" w:rsidRDefault="004C00C4" w:rsidP="009A47DA">
            <w:pPr>
              <w:jc w:val="center"/>
              <w:rPr>
                <w:rFonts w:ascii="Batang" w:eastAsia="Batang" w:hAnsi="Batang"/>
                <w:sz w:val="24"/>
                <w:szCs w:val="24"/>
              </w:rPr>
            </w:pPr>
            <w:r>
              <w:rPr>
                <w:rFonts w:ascii="Batang" w:eastAsia="Batang" w:hAnsi="Batang"/>
                <w:sz w:val="24"/>
                <w:szCs w:val="24"/>
              </w:rPr>
              <w:t>27</w:t>
            </w:r>
            <w:r w:rsidR="00561033">
              <w:rPr>
                <w:rFonts w:ascii="Batang" w:eastAsia="Batang" w:hAnsi="Batang"/>
                <w:sz w:val="24"/>
                <w:szCs w:val="24"/>
              </w:rPr>
              <w:t>9</w:t>
            </w:r>
          </w:p>
        </w:tc>
        <w:tc>
          <w:tcPr>
            <w:tcW w:w="1958" w:type="dxa"/>
            <w:shd w:val="clear" w:color="auto" w:fill="FF9999"/>
          </w:tcPr>
          <w:p w:rsidR="004C00C4" w:rsidRPr="00AC5030" w:rsidRDefault="00B039E2" w:rsidP="00561033">
            <w:pPr>
              <w:jc w:val="center"/>
              <w:rPr>
                <w:rFonts w:ascii="Batang" w:eastAsia="Batang" w:hAnsi="Batang"/>
                <w:sz w:val="24"/>
                <w:szCs w:val="24"/>
              </w:rPr>
            </w:pPr>
            <w:r>
              <w:rPr>
                <w:rFonts w:ascii="Batang" w:eastAsia="Batang" w:hAnsi="Batang"/>
                <w:sz w:val="24"/>
                <w:szCs w:val="24"/>
              </w:rPr>
              <w:t>3</w:t>
            </w:r>
            <w:r w:rsidR="00561033">
              <w:rPr>
                <w:rFonts w:ascii="Batang" w:eastAsia="Batang" w:hAnsi="Batang"/>
                <w:sz w:val="24"/>
                <w:szCs w:val="24"/>
              </w:rPr>
              <w:t>43</w:t>
            </w:r>
          </w:p>
        </w:tc>
      </w:tr>
      <w:tr w:rsidR="004C00C4" w:rsidRPr="00AC5030" w:rsidTr="004C00C4">
        <w:trPr>
          <w:jc w:val="center"/>
        </w:trPr>
        <w:tc>
          <w:tcPr>
            <w:tcW w:w="3181"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ОБЩО</w:t>
            </w:r>
          </w:p>
        </w:tc>
        <w:tc>
          <w:tcPr>
            <w:tcW w:w="1958" w:type="dxa"/>
            <w:shd w:val="clear" w:color="auto" w:fill="FF9999"/>
          </w:tcPr>
          <w:p w:rsidR="004C00C4" w:rsidRPr="00AC5030" w:rsidRDefault="004C00C4" w:rsidP="00561033">
            <w:pPr>
              <w:jc w:val="center"/>
              <w:rPr>
                <w:rFonts w:ascii="Batang" w:eastAsia="Batang" w:hAnsi="Batang"/>
                <w:b/>
                <w:sz w:val="24"/>
                <w:szCs w:val="24"/>
              </w:rPr>
            </w:pPr>
            <w:r>
              <w:rPr>
                <w:rFonts w:ascii="Batang" w:eastAsia="Batang" w:hAnsi="Batang"/>
                <w:b/>
                <w:sz w:val="24"/>
                <w:szCs w:val="24"/>
              </w:rPr>
              <w:t>7</w:t>
            </w:r>
            <w:r w:rsidR="00561033">
              <w:rPr>
                <w:rFonts w:ascii="Batang" w:eastAsia="Batang" w:hAnsi="Batang"/>
                <w:b/>
                <w:sz w:val="24"/>
                <w:szCs w:val="24"/>
              </w:rPr>
              <w:t>89</w:t>
            </w:r>
          </w:p>
        </w:tc>
        <w:tc>
          <w:tcPr>
            <w:tcW w:w="1958" w:type="dxa"/>
            <w:shd w:val="clear" w:color="auto" w:fill="FF9999"/>
          </w:tcPr>
          <w:p w:rsidR="004C00C4" w:rsidRPr="00AC5030" w:rsidRDefault="00561033" w:rsidP="009A47DA">
            <w:pPr>
              <w:jc w:val="center"/>
              <w:rPr>
                <w:rFonts w:ascii="Batang" w:eastAsia="Batang" w:hAnsi="Batang"/>
                <w:b/>
                <w:sz w:val="24"/>
                <w:szCs w:val="24"/>
              </w:rPr>
            </w:pPr>
            <w:r>
              <w:rPr>
                <w:rFonts w:ascii="Batang" w:eastAsia="Batang" w:hAnsi="Batang"/>
                <w:b/>
                <w:sz w:val="24"/>
                <w:szCs w:val="24"/>
              </w:rPr>
              <w:t>711</w:t>
            </w:r>
          </w:p>
        </w:tc>
        <w:tc>
          <w:tcPr>
            <w:tcW w:w="1958" w:type="dxa"/>
            <w:shd w:val="clear" w:color="auto" w:fill="FF9999"/>
          </w:tcPr>
          <w:p w:rsidR="004C00C4" w:rsidRPr="00AC5030" w:rsidRDefault="00561033" w:rsidP="006D6780">
            <w:pPr>
              <w:jc w:val="center"/>
              <w:rPr>
                <w:rFonts w:ascii="Batang" w:eastAsia="Batang" w:hAnsi="Batang"/>
                <w:b/>
                <w:sz w:val="24"/>
                <w:szCs w:val="24"/>
              </w:rPr>
            </w:pPr>
            <w:r>
              <w:rPr>
                <w:rFonts w:ascii="Batang" w:eastAsia="Batang" w:hAnsi="Batang"/>
                <w:b/>
                <w:sz w:val="24"/>
                <w:szCs w:val="24"/>
              </w:rPr>
              <w:t>713</w:t>
            </w:r>
          </w:p>
        </w:tc>
      </w:tr>
    </w:tbl>
    <w:p w:rsidR="006C7EC5" w:rsidRDefault="00287D50" w:rsidP="00287D50">
      <w:pPr>
        <w:ind w:firstLine="720"/>
        <w:jc w:val="both"/>
        <w:rPr>
          <w:rFonts w:ascii="Batang" w:eastAsia="Batang" w:hAnsi="Batang"/>
          <w:sz w:val="24"/>
          <w:szCs w:val="24"/>
        </w:rPr>
      </w:pPr>
      <w:r w:rsidRPr="00AC5030">
        <w:rPr>
          <w:rFonts w:ascii="Batang" w:eastAsia="Batang" w:hAnsi="Batang"/>
          <w:sz w:val="24"/>
          <w:szCs w:val="24"/>
        </w:rPr>
        <w:t xml:space="preserve"> </w:t>
      </w:r>
    </w:p>
    <w:p w:rsidR="006C7EC5" w:rsidRDefault="006C7EC5" w:rsidP="00287D50">
      <w:pPr>
        <w:ind w:firstLine="720"/>
        <w:jc w:val="both"/>
        <w:rPr>
          <w:rFonts w:ascii="Batang" w:eastAsia="Batang" w:hAnsi="Batang"/>
          <w:sz w:val="24"/>
          <w:szCs w:val="24"/>
        </w:rPr>
      </w:pPr>
    </w:p>
    <w:p w:rsidR="009A47DA" w:rsidRPr="009A47DA" w:rsidRDefault="009A47DA" w:rsidP="00287D50">
      <w:pPr>
        <w:ind w:firstLine="720"/>
        <w:jc w:val="both"/>
        <w:rPr>
          <w:rFonts w:eastAsia="Batang"/>
          <w:b/>
          <w:i/>
          <w:sz w:val="28"/>
          <w:szCs w:val="28"/>
        </w:rPr>
      </w:pPr>
    </w:p>
    <w:p w:rsidR="00287D50" w:rsidRPr="00AC5030" w:rsidRDefault="00287D50" w:rsidP="00287D50">
      <w:pPr>
        <w:rPr>
          <w:b/>
          <w:sz w:val="24"/>
          <w:szCs w:val="24"/>
          <w:lang w:val="en-US"/>
        </w:rPr>
      </w:pPr>
      <w:r w:rsidRPr="00AC5030">
        <w:rPr>
          <w:b/>
          <w:i/>
          <w:sz w:val="24"/>
          <w:szCs w:val="24"/>
        </w:rPr>
        <w:t xml:space="preserve">     Табл. 6</w:t>
      </w:r>
      <w:r w:rsidRPr="00AC5030">
        <w:rPr>
          <w:b/>
          <w:sz w:val="24"/>
          <w:szCs w:val="24"/>
        </w:rPr>
        <w:t>: Второинстанционни дела за разглеждане по видове</w:t>
      </w:r>
    </w:p>
    <w:p w:rsidR="00D67A88" w:rsidRPr="00AC5030" w:rsidRDefault="00D67A88" w:rsidP="00287D50">
      <w:pPr>
        <w:rPr>
          <w:b/>
          <w:sz w:val="24"/>
          <w:szCs w:val="24"/>
          <w:lang w:val="en-US"/>
        </w:rPr>
      </w:pPr>
    </w:p>
    <w:p w:rsidR="00287D50" w:rsidRPr="00AC5030" w:rsidRDefault="00287D50" w:rsidP="00287D50">
      <w:pPr>
        <w:rPr>
          <w:rFonts w:ascii="Batang" w:eastAsia="Batang" w:hAnsi="Batang"/>
          <w:b/>
          <w:sz w:val="24"/>
          <w:szCs w:val="24"/>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720"/>
        <w:gridCol w:w="1958"/>
        <w:gridCol w:w="1958"/>
        <w:gridCol w:w="1958"/>
      </w:tblGrid>
      <w:tr w:rsidR="004C00C4" w:rsidRPr="00AC5030" w:rsidTr="004C00C4">
        <w:trPr>
          <w:trHeight w:val="919"/>
          <w:jc w:val="center"/>
        </w:trPr>
        <w:tc>
          <w:tcPr>
            <w:tcW w:w="2720"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Образувани по жалби и протести</w:t>
            </w:r>
          </w:p>
        </w:tc>
        <w:tc>
          <w:tcPr>
            <w:tcW w:w="1958" w:type="dxa"/>
            <w:shd w:val="clear" w:color="auto" w:fill="FF9999"/>
          </w:tcPr>
          <w:p w:rsidR="004C00C4" w:rsidRDefault="004C00C4" w:rsidP="00B01645">
            <w:pPr>
              <w:jc w:val="center"/>
              <w:rPr>
                <w:rFonts w:ascii="Batang" w:eastAsia="Batang" w:hAnsi="Batang"/>
                <w:b/>
                <w:sz w:val="24"/>
                <w:szCs w:val="24"/>
              </w:rPr>
            </w:pPr>
          </w:p>
          <w:p w:rsidR="004C00C4" w:rsidRPr="00AC5030" w:rsidRDefault="004C00C4" w:rsidP="00B01645">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4C00C4" w:rsidRDefault="004C00C4" w:rsidP="00B01645">
            <w:pPr>
              <w:jc w:val="center"/>
              <w:rPr>
                <w:rFonts w:eastAsia="Batang"/>
                <w:sz w:val="28"/>
                <w:szCs w:val="28"/>
              </w:rPr>
            </w:pPr>
          </w:p>
          <w:p w:rsidR="004C00C4" w:rsidRPr="0001768A" w:rsidRDefault="004C00C4" w:rsidP="00B01645">
            <w:pPr>
              <w:jc w:val="center"/>
              <w:rPr>
                <w:rFonts w:eastAsia="Batang"/>
                <w:sz w:val="28"/>
                <w:szCs w:val="28"/>
              </w:rPr>
            </w:pPr>
            <w:r>
              <w:rPr>
                <w:rFonts w:eastAsia="Batang"/>
                <w:sz w:val="28"/>
                <w:szCs w:val="28"/>
              </w:rPr>
              <w:t>2019</w:t>
            </w:r>
          </w:p>
        </w:tc>
        <w:tc>
          <w:tcPr>
            <w:tcW w:w="1958" w:type="dxa"/>
            <w:shd w:val="clear" w:color="auto" w:fill="FF9999"/>
          </w:tcPr>
          <w:p w:rsidR="004C00C4" w:rsidRDefault="004C00C4" w:rsidP="006D6780">
            <w:pPr>
              <w:jc w:val="center"/>
              <w:rPr>
                <w:rFonts w:eastAsia="Batang"/>
                <w:sz w:val="28"/>
                <w:szCs w:val="28"/>
              </w:rPr>
            </w:pPr>
          </w:p>
          <w:p w:rsidR="004C00C4" w:rsidRPr="00B94441" w:rsidRDefault="004C00C4" w:rsidP="006D6780">
            <w:pPr>
              <w:jc w:val="center"/>
              <w:rPr>
                <w:rFonts w:eastAsia="Batang"/>
                <w:sz w:val="28"/>
                <w:szCs w:val="28"/>
              </w:rPr>
            </w:pPr>
            <w:r>
              <w:rPr>
                <w:rFonts w:eastAsia="Batang"/>
                <w:sz w:val="28"/>
                <w:szCs w:val="28"/>
              </w:rPr>
              <w:t>2020</w:t>
            </w:r>
          </w:p>
        </w:tc>
      </w:tr>
      <w:tr w:rsidR="004C00C4" w:rsidRPr="00AC5030" w:rsidTr="004C00C4">
        <w:trPr>
          <w:trHeight w:val="290"/>
          <w:jc w:val="center"/>
        </w:trPr>
        <w:tc>
          <w:tcPr>
            <w:tcW w:w="2720" w:type="dxa"/>
            <w:shd w:val="clear" w:color="auto" w:fill="FF9999"/>
          </w:tcPr>
          <w:p w:rsidR="004C00C4" w:rsidRPr="00AC5030" w:rsidRDefault="004C00C4" w:rsidP="00287D50">
            <w:pPr>
              <w:rPr>
                <w:rFonts w:ascii="Batang" w:eastAsia="Batang" w:hAnsi="Batang"/>
                <w:b/>
                <w:sz w:val="24"/>
                <w:szCs w:val="24"/>
              </w:rPr>
            </w:pPr>
          </w:p>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ВНОХД</w:t>
            </w:r>
          </w:p>
        </w:tc>
        <w:tc>
          <w:tcPr>
            <w:tcW w:w="1958" w:type="dxa"/>
            <w:shd w:val="clear" w:color="auto" w:fill="FF9999"/>
          </w:tcPr>
          <w:p w:rsidR="004C00C4" w:rsidRDefault="004C00C4" w:rsidP="00B01645">
            <w:pPr>
              <w:jc w:val="center"/>
              <w:rPr>
                <w:rFonts w:ascii="Batang" w:eastAsia="Batang" w:hAnsi="Batang"/>
                <w:sz w:val="24"/>
                <w:szCs w:val="24"/>
              </w:rPr>
            </w:pPr>
          </w:p>
          <w:p w:rsidR="004C00C4" w:rsidRPr="00AC5030" w:rsidRDefault="004C00C4" w:rsidP="00B01645">
            <w:pPr>
              <w:jc w:val="center"/>
              <w:rPr>
                <w:rFonts w:ascii="Batang" w:eastAsia="Batang" w:hAnsi="Batang"/>
                <w:sz w:val="24"/>
                <w:szCs w:val="24"/>
              </w:rPr>
            </w:pPr>
            <w:r>
              <w:rPr>
                <w:rFonts w:ascii="Batang" w:eastAsia="Batang" w:hAnsi="Batang"/>
                <w:sz w:val="24"/>
                <w:szCs w:val="24"/>
              </w:rPr>
              <w:t>291</w:t>
            </w:r>
          </w:p>
        </w:tc>
        <w:tc>
          <w:tcPr>
            <w:tcW w:w="1958" w:type="dxa"/>
            <w:shd w:val="clear" w:color="auto" w:fill="FF9999"/>
          </w:tcPr>
          <w:p w:rsidR="004C00C4" w:rsidRDefault="004C00C4" w:rsidP="00B01645">
            <w:pPr>
              <w:jc w:val="center"/>
              <w:rPr>
                <w:rFonts w:ascii="Batang" w:eastAsia="Batang" w:hAnsi="Batang"/>
                <w:sz w:val="24"/>
                <w:szCs w:val="24"/>
              </w:rPr>
            </w:pPr>
          </w:p>
          <w:p w:rsidR="004C00C4" w:rsidRPr="00AC5030" w:rsidRDefault="004C00C4" w:rsidP="00B01645">
            <w:pPr>
              <w:jc w:val="center"/>
              <w:rPr>
                <w:rFonts w:ascii="Batang" w:eastAsia="Batang" w:hAnsi="Batang"/>
                <w:sz w:val="24"/>
                <w:szCs w:val="24"/>
              </w:rPr>
            </w:pPr>
            <w:r>
              <w:rPr>
                <w:rFonts w:ascii="Batang" w:eastAsia="Batang" w:hAnsi="Batang"/>
                <w:sz w:val="24"/>
                <w:szCs w:val="24"/>
              </w:rPr>
              <w:t>265</w:t>
            </w:r>
          </w:p>
        </w:tc>
        <w:tc>
          <w:tcPr>
            <w:tcW w:w="1958" w:type="dxa"/>
            <w:shd w:val="clear" w:color="auto" w:fill="FF9999"/>
          </w:tcPr>
          <w:p w:rsidR="00561033" w:rsidRDefault="00561033" w:rsidP="006D6780">
            <w:pPr>
              <w:jc w:val="center"/>
              <w:rPr>
                <w:rFonts w:ascii="Batang" w:eastAsia="Batang" w:hAnsi="Batang"/>
                <w:sz w:val="24"/>
                <w:szCs w:val="24"/>
              </w:rPr>
            </w:pPr>
          </w:p>
          <w:p w:rsidR="004C00C4" w:rsidRPr="00AC5030" w:rsidRDefault="00561033" w:rsidP="006D6780">
            <w:pPr>
              <w:jc w:val="center"/>
              <w:rPr>
                <w:rFonts w:ascii="Batang" w:eastAsia="Batang" w:hAnsi="Batang"/>
                <w:sz w:val="24"/>
                <w:szCs w:val="24"/>
              </w:rPr>
            </w:pPr>
            <w:r>
              <w:rPr>
                <w:rFonts w:ascii="Batang" w:eastAsia="Batang" w:hAnsi="Batang"/>
                <w:sz w:val="24"/>
                <w:szCs w:val="24"/>
              </w:rPr>
              <w:t>223</w:t>
            </w:r>
          </w:p>
        </w:tc>
      </w:tr>
      <w:tr w:rsidR="004C00C4" w:rsidRPr="00AC5030" w:rsidTr="004C00C4">
        <w:trPr>
          <w:jc w:val="center"/>
        </w:trPr>
        <w:tc>
          <w:tcPr>
            <w:tcW w:w="2720"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ВНЧХД, ВЧНД</w:t>
            </w:r>
            <w:r>
              <w:rPr>
                <w:rFonts w:ascii="Batang" w:eastAsia="Batang" w:hAnsi="Batang"/>
                <w:b/>
                <w:sz w:val="24"/>
                <w:szCs w:val="24"/>
              </w:rPr>
              <w:t>, ВНАХД</w:t>
            </w:r>
          </w:p>
        </w:tc>
        <w:tc>
          <w:tcPr>
            <w:tcW w:w="1958" w:type="dxa"/>
            <w:shd w:val="clear" w:color="auto" w:fill="FF9999"/>
          </w:tcPr>
          <w:p w:rsidR="004C00C4" w:rsidRDefault="004C00C4" w:rsidP="00B01645">
            <w:pPr>
              <w:jc w:val="center"/>
              <w:rPr>
                <w:rFonts w:ascii="Batang" w:eastAsia="Batang" w:hAnsi="Batang"/>
                <w:sz w:val="24"/>
                <w:szCs w:val="24"/>
              </w:rPr>
            </w:pPr>
          </w:p>
          <w:p w:rsidR="004C00C4" w:rsidRPr="00AC5030" w:rsidRDefault="004C00C4" w:rsidP="00B01645">
            <w:pPr>
              <w:jc w:val="center"/>
              <w:rPr>
                <w:rFonts w:ascii="Batang" w:eastAsia="Batang" w:hAnsi="Batang"/>
                <w:sz w:val="24"/>
                <w:szCs w:val="24"/>
              </w:rPr>
            </w:pPr>
            <w:r>
              <w:rPr>
                <w:rFonts w:ascii="Batang" w:eastAsia="Batang" w:hAnsi="Batang"/>
                <w:sz w:val="24"/>
                <w:szCs w:val="24"/>
              </w:rPr>
              <w:t>359</w:t>
            </w:r>
          </w:p>
        </w:tc>
        <w:tc>
          <w:tcPr>
            <w:tcW w:w="1958" w:type="dxa"/>
            <w:shd w:val="clear" w:color="auto" w:fill="FF9999"/>
          </w:tcPr>
          <w:p w:rsidR="004C00C4" w:rsidRDefault="004C00C4" w:rsidP="00B01645">
            <w:pPr>
              <w:jc w:val="center"/>
              <w:rPr>
                <w:rFonts w:ascii="Batang" w:eastAsia="Batang" w:hAnsi="Batang"/>
                <w:sz w:val="24"/>
                <w:szCs w:val="24"/>
              </w:rPr>
            </w:pPr>
          </w:p>
          <w:p w:rsidR="004C00C4" w:rsidRPr="00AC5030" w:rsidRDefault="004C00C4" w:rsidP="00B01645">
            <w:pPr>
              <w:jc w:val="center"/>
              <w:rPr>
                <w:rFonts w:ascii="Batang" w:eastAsia="Batang" w:hAnsi="Batang"/>
                <w:sz w:val="24"/>
                <w:szCs w:val="24"/>
              </w:rPr>
            </w:pPr>
            <w:r>
              <w:rPr>
                <w:rFonts w:ascii="Batang" w:eastAsia="Batang" w:hAnsi="Batang"/>
                <w:sz w:val="24"/>
                <w:szCs w:val="24"/>
              </w:rPr>
              <w:t>324</w:t>
            </w:r>
          </w:p>
        </w:tc>
        <w:tc>
          <w:tcPr>
            <w:tcW w:w="1958" w:type="dxa"/>
            <w:shd w:val="clear" w:color="auto" w:fill="FF9999"/>
          </w:tcPr>
          <w:p w:rsidR="004C00C4" w:rsidRDefault="004C00C4" w:rsidP="006D6780">
            <w:pPr>
              <w:jc w:val="center"/>
              <w:rPr>
                <w:rFonts w:ascii="Batang" w:eastAsia="Batang" w:hAnsi="Batang"/>
                <w:sz w:val="24"/>
                <w:szCs w:val="24"/>
              </w:rPr>
            </w:pPr>
          </w:p>
          <w:p w:rsidR="00561033" w:rsidRPr="00AC5030" w:rsidRDefault="00561033" w:rsidP="006D6780">
            <w:pPr>
              <w:jc w:val="center"/>
              <w:rPr>
                <w:rFonts w:ascii="Batang" w:eastAsia="Batang" w:hAnsi="Batang"/>
                <w:sz w:val="24"/>
                <w:szCs w:val="24"/>
              </w:rPr>
            </w:pPr>
            <w:r>
              <w:rPr>
                <w:rFonts w:ascii="Batang" w:eastAsia="Batang" w:hAnsi="Batang"/>
                <w:sz w:val="24"/>
                <w:szCs w:val="24"/>
              </w:rPr>
              <w:t>271</w:t>
            </w:r>
          </w:p>
        </w:tc>
      </w:tr>
      <w:tr w:rsidR="004C00C4" w:rsidRPr="00AC5030" w:rsidTr="004C00C4">
        <w:trPr>
          <w:trHeight w:val="407"/>
          <w:jc w:val="center"/>
        </w:trPr>
        <w:tc>
          <w:tcPr>
            <w:tcW w:w="2720" w:type="dxa"/>
            <w:shd w:val="clear" w:color="auto" w:fill="FF9999"/>
          </w:tcPr>
          <w:p w:rsidR="004C00C4" w:rsidRPr="00AC5030" w:rsidRDefault="004C00C4" w:rsidP="00287D50">
            <w:pPr>
              <w:rPr>
                <w:rFonts w:ascii="Batang" w:eastAsia="Batang" w:hAnsi="Batang"/>
                <w:b/>
                <w:sz w:val="24"/>
                <w:szCs w:val="24"/>
              </w:rPr>
            </w:pPr>
            <w:r w:rsidRPr="00AC5030">
              <w:rPr>
                <w:rFonts w:ascii="Batang" w:eastAsia="Batang" w:hAnsi="Batang"/>
                <w:b/>
                <w:sz w:val="24"/>
                <w:szCs w:val="24"/>
              </w:rPr>
              <w:t>ОБЩО:</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650</w:t>
            </w:r>
          </w:p>
        </w:tc>
        <w:tc>
          <w:tcPr>
            <w:tcW w:w="1958" w:type="dxa"/>
            <w:shd w:val="clear" w:color="auto" w:fill="FF9999"/>
          </w:tcPr>
          <w:p w:rsidR="004C00C4" w:rsidRPr="00AC5030" w:rsidRDefault="004C00C4" w:rsidP="00B01645">
            <w:pPr>
              <w:jc w:val="center"/>
              <w:rPr>
                <w:rFonts w:ascii="Batang" w:eastAsia="Batang" w:hAnsi="Batang"/>
                <w:sz w:val="24"/>
                <w:szCs w:val="24"/>
              </w:rPr>
            </w:pPr>
            <w:r>
              <w:rPr>
                <w:rFonts w:ascii="Batang" w:eastAsia="Batang" w:hAnsi="Batang"/>
                <w:sz w:val="24"/>
                <w:szCs w:val="24"/>
              </w:rPr>
              <w:t>589</w:t>
            </w:r>
          </w:p>
        </w:tc>
        <w:tc>
          <w:tcPr>
            <w:tcW w:w="1958" w:type="dxa"/>
            <w:shd w:val="clear" w:color="auto" w:fill="FF9999"/>
          </w:tcPr>
          <w:p w:rsidR="004C00C4" w:rsidRPr="00AC5030" w:rsidRDefault="00561033" w:rsidP="006D6780">
            <w:pPr>
              <w:jc w:val="center"/>
              <w:rPr>
                <w:rFonts w:ascii="Batang" w:eastAsia="Batang" w:hAnsi="Batang"/>
                <w:sz w:val="24"/>
                <w:szCs w:val="24"/>
              </w:rPr>
            </w:pPr>
            <w:r>
              <w:rPr>
                <w:rFonts w:ascii="Batang" w:eastAsia="Batang" w:hAnsi="Batang"/>
                <w:sz w:val="24"/>
                <w:szCs w:val="24"/>
              </w:rPr>
              <w:t>494</w:t>
            </w:r>
          </w:p>
        </w:tc>
      </w:tr>
    </w:tbl>
    <w:p w:rsidR="00287D50" w:rsidRPr="00AC5030" w:rsidRDefault="00287D50" w:rsidP="00287D50">
      <w:pPr>
        <w:ind w:firstLine="720"/>
        <w:jc w:val="center"/>
        <w:rPr>
          <w:rFonts w:ascii="Batang" w:eastAsia="Batang" w:hAnsi="Batang"/>
          <w:sz w:val="24"/>
          <w:szCs w:val="24"/>
          <w:lang w:val="en-US"/>
        </w:rPr>
      </w:pPr>
    </w:p>
    <w:p w:rsidR="008B2ACE" w:rsidRDefault="00287D50" w:rsidP="00EB3857">
      <w:pPr>
        <w:ind w:firstLine="720"/>
        <w:jc w:val="both"/>
        <w:rPr>
          <w:rFonts w:eastAsia="Batang"/>
          <w:sz w:val="28"/>
          <w:szCs w:val="28"/>
        </w:rPr>
      </w:pPr>
      <w:r w:rsidRPr="00AC5030">
        <w:rPr>
          <w:rFonts w:eastAsia="Batang"/>
          <w:sz w:val="28"/>
          <w:szCs w:val="28"/>
        </w:rPr>
        <w:t>През 20</w:t>
      </w:r>
      <w:r w:rsidR="004C00C4">
        <w:rPr>
          <w:rFonts w:eastAsia="Batang"/>
          <w:sz w:val="28"/>
          <w:szCs w:val="28"/>
        </w:rPr>
        <w:t>20</w:t>
      </w:r>
      <w:r w:rsidR="0001768A">
        <w:rPr>
          <w:rFonts w:eastAsia="Batang"/>
          <w:sz w:val="28"/>
          <w:szCs w:val="28"/>
        </w:rPr>
        <w:t xml:space="preserve"> </w:t>
      </w:r>
      <w:r w:rsidR="00EB3857">
        <w:rPr>
          <w:rFonts w:eastAsia="Batang"/>
          <w:sz w:val="28"/>
          <w:szCs w:val="28"/>
        </w:rPr>
        <w:t>г.</w:t>
      </w:r>
      <w:r w:rsidRPr="00AC5030">
        <w:rPr>
          <w:rFonts w:eastAsia="Batang"/>
          <w:sz w:val="28"/>
          <w:szCs w:val="28"/>
        </w:rPr>
        <w:t xml:space="preserve"> </w:t>
      </w:r>
      <w:r w:rsidR="00EB3857">
        <w:rPr>
          <w:rFonts w:eastAsia="Batang"/>
          <w:sz w:val="28"/>
          <w:szCs w:val="28"/>
        </w:rPr>
        <w:t>са разгледани</w:t>
      </w:r>
      <w:r w:rsidRPr="00AC5030">
        <w:rPr>
          <w:rFonts w:eastAsia="Batang"/>
          <w:sz w:val="28"/>
          <w:szCs w:val="28"/>
        </w:rPr>
        <w:t xml:space="preserve">  </w:t>
      </w:r>
      <w:r w:rsidR="00561033">
        <w:rPr>
          <w:rFonts w:eastAsia="Batang"/>
          <w:sz w:val="28"/>
          <w:szCs w:val="28"/>
        </w:rPr>
        <w:t>95</w:t>
      </w:r>
      <w:r w:rsidRPr="00AC5030">
        <w:rPr>
          <w:rFonts w:eastAsia="Batang"/>
          <w:b/>
          <w:sz w:val="28"/>
          <w:szCs w:val="28"/>
        </w:rPr>
        <w:t xml:space="preserve"> </w:t>
      </w:r>
      <w:r w:rsidRPr="00AC5030">
        <w:rPr>
          <w:rFonts w:eastAsia="Batang"/>
          <w:sz w:val="28"/>
          <w:szCs w:val="28"/>
        </w:rPr>
        <w:t xml:space="preserve">броя </w:t>
      </w:r>
      <w:r w:rsidR="00EB3857">
        <w:rPr>
          <w:rFonts w:eastAsia="Batang"/>
          <w:sz w:val="28"/>
          <w:szCs w:val="28"/>
        </w:rPr>
        <w:t>по-малко второинстанционни наказателни дела, спрямо 201</w:t>
      </w:r>
      <w:r w:rsidR="004C00C4">
        <w:rPr>
          <w:rFonts w:eastAsia="Batang"/>
          <w:sz w:val="28"/>
          <w:szCs w:val="28"/>
        </w:rPr>
        <w:t>9</w:t>
      </w:r>
      <w:r w:rsidR="00EB3857">
        <w:rPr>
          <w:rFonts w:eastAsia="Batang"/>
          <w:sz w:val="28"/>
          <w:szCs w:val="28"/>
        </w:rPr>
        <w:t xml:space="preserve"> г.</w:t>
      </w:r>
      <w:r w:rsidR="004C33A8">
        <w:rPr>
          <w:rFonts w:eastAsia="Batang"/>
          <w:sz w:val="28"/>
          <w:szCs w:val="28"/>
        </w:rPr>
        <w:t>, като тенденцията за 3-годишен период е намаляване на постъплението и поради намал</w:t>
      </w:r>
      <w:r w:rsidR="00E645E5">
        <w:rPr>
          <w:rFonts w:eastAsia="Batang"/>
          <w:sz w:val="28"/>
          <w:szCs w:val="28"/>
        </w:rPr>
        <w:t>яването им в районните съдилища, както и предвид епидемичната обстановка, и въведеното извънредно положение</w:t>
      </w:r>
      <w:r w:rsidR="00B54414">
        <w:rPr>
          <w:rFonts w:eastAsia="Batang"/>
          <w:sz w:val="28"/>
          <w:szCs w:val="28"/>
        </w:rPr>
        <w:t>.</w:t>
      </w:r>
      <w:r w:rsidR="00BD548D">
        <w:rPr>
          <w:rFonts w:eastAsia="Batang"/>
          <w:sz w:val="28"/>
          <w:szCs w:val="28"/>
        </w:rPr>
        <w:t xml:space="preserve"> </w:t>
      </w:r>
      <w:r w:rsidR="00B54414">
        <w:rPr>
          <w:rFonts w:eastAsia="Batang"/>
          <w:sz w:val="28"/>
          <w:szCs w:val="28"/>
        </w:rPr>
        <w:t>Наказателните производства в Окръжен съд-Благоевград са пряко отражение на работата и на други съдебни органи, които също са работили в извънредни условия.</w:t>
      </w:r>
    </w:p>
    <w:p w:rsidR="00EB3857" w:rsidRDefault="00EB3857" w:rsidP="00EB3857">
      <w:pPr>
        <w:ind w:firstLine="720"/>
        <w:jc w:val="both"/>
        <w:rPr>
          <w:rFonts w:eastAsia="Batang"/>
          <w:b/>
          <w:sz w:val="28"/>
          <w:szCs w:val="28"/>
        </w:rPr>
      </w:pPr>
    </w:p>
    <w:p w:rsidR="006911B5" w:rsidRDefault="006911B5" w:rsidP="00EB3857">
      <w:pPr>
        <w:ind w:firstLine="720"/>
        <w:jc w:val="both"/>
        <w:rPr>
          <w:rFonts w:eastAsia="Batang"/>
          <w:b/>
          <w:sz w:val="28"/>
          <w:szCs w:val="28"/>
        </w:rPr>
      </w:pPr>
    </w:p>
    <w:p w:rsidR="006911B5" w:rsidRPr="008B2ACE" w:rsidRDefault="006911B5" w:rsidP="00EB3857">
      <w:pPr>
        <w:ind w:firstLine="720"/>
        <w:jc w:val="both"/>
        <w:rPr>
          <w:rFonts w:eastAsia="Batang"/>
          <w:b/>
          <w:sz w:val="28"/>
          <w:szCs w:val="28"/>
        </w:rPr>
      </w:pPr>
    </w:p>
    <w:p w:rsidR="00287D50" w:rsidRPr="00AC5030" w:rsidRDefault="00287D50" w:rsidP="00287D50">
      <w:pPr>
        <w:jc w:val="center"/>
        <w:rPr>
          <w:rFonts w:eastAsia="Batang"/>
          <w:b/>
          <w:sz w:val="28"/>
          <w:szCs w:val="28"/>
        </w:rPr>
      </w:pPr>
      <w:r w:rsidRPr="00AC5030">
        <w:rPr>
          <w:rFonts w:eastAsia="Batang"/>
          <w:b/>
          <w:sz w:val="28"/>
          <w:szCs w:val="28"/>
        </w:rPr>
        <w:t>3. СВЪРШЕНИ НАКАЗАТЕЛНИ ДЕЛА</w:t>
      </w:r>
    </w:p>
    <w:p w:rsidR="00287D50" w:rsidRPr="00AC5030" w:rsidRDefault="00287D50" w:rsidP="00287D50">
      <w:pPr>
        <w:jc w:val="both"/>
        <w:rPr>
          <w:rFonts w:eastAsia="Batang"/>
          <w:b/>
          <w:sz w:val="28"/>
          <w:szCs w:val="28"/>
        </w:rPr>
      </w:pPr>
    </w:p>
    <w:p w:rsidR="00287D50" w:rsidRDefault="00287D50" w:rsidP="003A4CC1">
      <w:pPr>
        <w:rPr>
          <w:b/>
          <w:sz w:val="24"/>
          <w:szCs w:val="24"/>
          <w:lang w:val="en-US"/>
        </w:rPr>
      </w:pPr>
      <w:r w:rsidRPr="00AC5030">
        <w:rPr>
          <w:b/>
          <w:i/>
          <w:sz w:val="24"/>
          <w:szCs w:val="24"/>
        </w:rPr>
        <w:t xml:space="preserve">        Табл. 7</w:t>
      </w:r>
      <w:r w:rsidRPr="00AC5030">
        <w:rPr>
          <w:b/>
          <w:sz w:val="24"/>
          <w:szCs w:val="24"/>
        </w:rPr>
        <w:t>: Свършени наказателни дела</w:t>
      </w:r>
    </w:p>
    <w:p w:rsidR="001D69A0" w:rsidRPr="001D69A0" w:rsidRDefault="001D69A0" w:rsidP="003A4CC1">
      <w:pPr>
        <w:rPr>
          <w:b/>
          <w:sz w:val="24"/>
          <w:szCs w:val="24"/>
          <w:lang w:val="en-US"/>
        </w:rPr>
      </w:pPr>
    </w:p>
    <w:tbl>
      <w:tblPr>
        <w:tblpPr w:leftFromText="141" w:rightFromText="141" w:vertAnchor="text" w:horzAnchor="margin" w:tblpY="93"/>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828"/>
        <w:gridCol w:w="1920"/>
        <w:gridCol w:w="1920"/>
        <w:gridCol w:w="1920"/>
      </w:tblGrid>
      <w:tr w:rsidR="004C00C4" w:rsidRPr="00AC5030" w:rsidTr="004C00C4">
        <w:tc>
          <w:tcPr>
            <w:tcW w:w="2828" w:type="dxa"/>
            <w:shd w:val="clear" w:color="auto" w:fill="FF9999"/>
          </w:tcPr>
          <w:p w:rsidR="004C00C4" w:rsidRPr="00AC5030" w:rsidRDefault="004C00C4" w:rsidP="004C00C4">
            <w:pPr>
              <w:keepNext/>
              <w:jc w:val="center"/>
              <w:outlineLvl w:val="0"/>
              <w:rPr>
                <w:rFonts w:ascii="Batang" w:eastAsia="Batang" w:hAnsi="Batang"/>
                <w:b/>
              </w:rPr>
            </w:pPr>
            <w:bookmarkStart w:id="3" w:name="_Toc520491"/>
            <w:r w:rsidRPr="00AC5030">
              <w:rPr>
                <w:rFonts w:ascii="Batang" w:eastAsia="Batang" w:hAnsi="Batang"/>
                <w:b/>
              </w:rPr>
              <w:t>СВЪРШЕНИ НАКАЗАТЕЛНИ ДЕЛА ПЪРВА И ВТОРА ИНСТАНЦИЯ</w:t>
            </w:r>
            <w:bookmarkEnd w:id="3"/>
            <w:r w:rsidRPr="00AC5030">
              <w:rPr>
                <w:rFonts w:ascii="Batang" w:eastAsia="Batang" w:hAnsi="Batang"/>
                <w:b/>
              </w:rPr>
              <w:t xml:space="preserve"> </w:t>
            </w:r>
          </w:p>
        </w:tc>
        <w:tc>
          <w:tcPr>
            <w:tcW w:w="1920" w:type="dxa"/>
            <w:shd w:val="clear" w:color="auto" w:fill="FF9999"/>
          </w:tcPr>
          <w:p w:rsidR="004C00C4" w:rsidRDefault="004C00C4" w:rsidP="004C00C4">
            <w:pPr>
              <w:ind w:right="345"/>
              <w:jc w:val="center"/>
              <w:rPr>
                <w:rFonts w:ascii="Batang" w:eastAsia="Batang" w:hAnsi="Batang"/>
                <w:b/>
                <w:sz w:val="24"/>
                <w:szCs w:val="24"/>
              </w:rPr>
            </w:pPr>
          </w:p>
          <w:p w:rsidR="004C00C4" w:rsidRPr="00AC5030" w:rsidRDefault="004C00C4" w:rsidP="004C00C4">
            <w:pPr>
              <w:ind w:right="345"/>
              <w:jc w:val="center"/>
              <w:rPr>
                <w:rFonts w:ascii="Batang" w:eastAsia="Batang" w:hAnsi="Batang"/>
                <w:b/>
                <w:sz w:val="24"/>
                <w:szCs w:val="24"/>
              </w:rPr>
            </w:pPr>
            <w:r>
              <w:rPr>
                <w:rFonts w:ascii="Batang" w:eastAsia="Batang" w:hAnsi="Batang"/>
                <w:b/>
                <w:sz w:val="24"/>
                <w:szCs w:val="24"/>
              </w:rPr>
              <w:t>2018</w:t>
            </w:r>
          </w:p>
        </w:tc>
        <w:tc>
          <w:tcPr>
            <w:tcW w:w="1920" w:type="dxa"/>
            <w:shd w:val="clear" w:color="auto" w:fill="FF9999"/>
          </w:tcPr>
          <w:p w:rsidR="004C00C4" w:rsidRDefault="004C00C4" w:rsidP="004C00C4">
            <w:pPr>
              <w:jc w:val="center"/>
              <w:rPr>
                <w:rFonts w:eastAsia="Batang"/>
                <w:sz w:val="28"/>
                <w:szCs w:val="28"/>
              </w:rPr>
            </w:pPr>
          </w:p>
          <w:p w:rsidR="004C00C4" w:rsidRPr="0035625C" w:rsidRDefault="004C00C4" w:rsidP="004C00C4">
            <w:pPr>
              <w:jc w:val="center"/>
              <w:rPr>
                <w:rFonts w:eastAsia="Batang"/>
                <w:sz w:val="28"/>
                <w:szCs w:val="28"/>
              </w:rPr>
            </w:pPr>
            <w:r>
              <w:rPr>
                <w:rFonts w:eastAsia="Batang"/>
                <w:sz w:val="28"/>
                <w:szCs w:val="28"/>
              </w:rPr>
              <w:t>2019</w:t>
            </w:r>
          </w:p>
        </w:tc>
        <w:tc>
          <w:tcPr>
            <w:tcW w:w="1920" w:type="dxa"/>
            <w:shd w:val="clear" w:color="auto" w:fill="FF9999"/>
          </w:tcPr>
          <w:p w:rsidR="004C00C4" w:rsidRDefault="004C00C4" w:rsidP="004C00C4">
            <w:pPr>
              <w:jc w:val="center"/>
              <w:rPr>
                <w:rFonts w:eastAsia="Batang"/>
                <w:sz w:val="28"/>
                <w:szCs w:val="28"/>
              </w:rPr>
            </w:pPr>
          </w:p>
          <w:p w:rsidR="004C00C4" w:rsidRPr="003E38D8" w:rsidRDefault="004C00C4" w:rsidP="004C00C4">
            <w:pPr>
              <w:jc w:val="center"/>
              <w:rPr>
                <w:rFonts w:eastAsia="Batang"/>
                <w:sz w:val="28"/>
                <w:szCs w:val="28"/>
              </w:rPr>
            </w:pPr>
            <w:r>
              <w:rPr>
                <w:rFonts w:eastAsia="Batang"/>
                <w:sz w:val="28"/>
                <w:szCs w:val="28"/>
              </w:rPr>
              <w:t>2020</w:t>
            </w:r>
          </w:p>
        </w:tc>
      </w:tr>
      <w:tr w:rsidR="004C00C4" w:rsidRPr="00AC5030" w:rsidTr="004C00C4">
        <w:tc>
          <w:tcPr>
            <w:tcW w:w="2828" w:type="dxa"/>
            <w:shd w:val="clear" w:color="auto" w:fill="FF9999"/>
          </w:tcPr>
          <w:p w:rsidR="004C00C4" w:rsidRPr="00AC5030" w:rsidRDefault="004C00C4" w:rsidP="004C00C4">
            <w:pPr>
              <w:jc w:val="center"/>
              <w:rPr>
                <w:rFonts w:ascii="Batang" w:eastAsia="Batang" w:hAnsi="Batang"/>
                <w:b/>
                <w:sz w:val="24"/>
                <w:szCs w:val="24"/>
              </w:rPr>
            </w:pPr>
            <w:r w:rsidRPr="00AC5030">
              <w:rPr>
                <w:rFonts w:ascii="Batang" w:eastAsia="Batang" w:hAnsi="Batang"/>
                <w:b/>
                <w:sz w:val="24"/>
                <w:szCs w:val="24"/>
              </w:rPr>
              <w:t>Първа инстанция</w:t>
            </w:r>
          </w:p>
        </w:tc>
        <w:tc>
          <w:tcPr>
            <w:tcW w:w="1920" w:type="dxa"/>
            <w:shd w:val="clear" w:color="auto" w:fill="FF9999"/>
          </w:tcPr>
          <w:p w:rsidR="004C00C4" w:rsidRPr="00AC5030" w:rsidRDefault="004C00C4" w:rsidP="004C00C4">
            <w:pPr>
              <w:jc w:val="center"/>
              <w:rPr>
                <w:rFonts w:ascii="Batang" w:eastAsia="Batang" w:hAnsi="Batang"/>
                <w:sz w:val="24"/>
                <w:szCs w:val="24"/>
              </w:rPr>
            </w:pPr>
            <w:r>
              <w:rPr>
                <w:rFonts w:ascii="Batang" w:eastAsia="Batang" w:hAnsi="Batang"/>
                <w:sz w:val="24"/>
                <w:szCs w:val="24"/>
              </w:rPr>
              <w:t>739</w:t>
            </w:r>
          </w:p>
        </w:tc>
        <w:tc>
          <w:tcPr>
            <w:tcW w:w="1920" w:type="dxa"/>
            <w:shd w:val="clear" w:color="auto" w:fill="FF9999"/>
          </w:tcPr>
          <w:p w:rsidR="004C00C4" w:rsidRPr="00AC5030" w:rsidRDefault="004C00C4" w:rsidP="004C00C4">
            <w:pPr>
              <w:jc w:val="center"/>
              <w:rPr>
                <w:rFonts w:ascii="Batang" w:eastAsia="Batang" w:hAnsi="Batang"/>
                <w:sz w:val="24"/>
                <w:szCs w:val="24"/>
              </w:rPr>
            </w:pPr>
            <w:r>
              <w:rPr>
                <w:rFonts w:ascii="Batang" w:eastAsia="Batang" w:hAnsi="Batang"/>
                <w:sz w:val="24"/>
                <w:szCs w:val="24"/>
              </w:rPr>
              <w:t>633</w:t>
            </w:r>
          </w:p>
        </w:tc>
        <w:tc>
          <w:tcPr>
            <w:tcW w:w="1920" w:type="dxa"/>
            <w:shd w:val="clear" w:color="auto" w:fill="FF9999"/>
          </w:tcPr>
          <w:p w:rsidR="004C00C4" w:rsidRPr="00AC5030" w:rsidRDefault="00561033" w:rsidP="004C00C4">
            <w:pPr>
              <w:jc w:val="center"/>
              <w:rPr>
                <w:rFonts w:ascii="Batang" w:eastAsia="Batang" w:hAnsi="Batang"/>
                <w:sz w:val="24"/>
                <w:szCs w:val="24"/>
              </w:rPr>
            </w:pPr>
            <w:r>
              <w:rPr>
                <w:rFonts w:ascii="Batang" w:eastAsia="Batang" w:hAnsi="Batang"/>
                <w:sz w:val="24"/>
                <w:szCs w:val="24"/>
              </w:rPr>
              <w:t>627</w:t>
            </w:r>
          </w:p>
        </w:tc>
      </w:tr>
      <w:tr w:rsidR="004C00C4" w:rsidRPr="00AC5030" w:rsidTr="004C00C4">
        <w:tc>
          <w:tcPr>
            <w:tcW w:w="2828" w:type="dxa"/>
            <w:shd w:val="clear" w:color="auto" w:fill="FF9999"/>
          </w:tcPr>
          <w:p w:rsidR="004C00C4" w:rsidRPr="00AC5030" w:rsidRDefault="004C00C4" w:rsidP="004C00C4">
            <w:pPr>
              <w:jc w:val="center"/>
              <w:rPr>
                <w:rFonts w:ascii="Batang" w:eastAsia="Batang" w:hAnsi="Batang"/>
                <w:b/>
                <w:sz w:val="24"/>
                <w:szCs w:val="24"/>
              </w:rPr>
            </w:pPr>
            <w:r w:rsidRPr="00AC5030">
              <w:rPr>
                <w:rFonts w:ascii="Batang" w:eastAsia="Batang" w:hAnsi="Batang"/>
                <w:b/>
                <w:sz w:val="24"/>
                <w:szCs w:val="24"/>
              </w:rPr>
              <w:t>Втора инстанция</w:t>
            </w:r>
          </w:p>
        </w:tc>
        <w:tc>
          <w:tcPr>
            <w:tcW w:w="1920" w:type="dxa"/>
            <w:shd w:val="clear" w:color="auto" w:fill="FF9999"/>
          </w:tcPr>
          <w:p w:rsidR="004C00C4" w:rsidRPr="00AC5030" w:rsidRDefault="004C00C4" w:rsidP="004C00C4">
            <w:pPr>
              <w:jc w:val="center"/>
              <w:rPr>
                <w:rFonts w:ascii="Batang" w:eastAsia="Batang" w:hAnsi="Batang"/>
                <w:sz w:val="24"/>
                <w:szCs w:val="24"/>
              </w:rPr>
            </w:pPr>
            <w:r>
              <w:rPr>
                <w:rFonts w:ascii="Batang" w:eastAsia="Batang" w:hAnsi="Batang"/>
                <w:sz w:val="24"/>
                <w:szCs w:val="24"/>
              </w:rPr>
              <w:t>555</w:t>
            </w:r>
          </w:p>
        </w:tc>
        <w:tc>
          <w:tcPr>
            <w:tcW w:w="1920" w:type="dxa"/>
            <w:shd w:val="clear" w:color="auto" w:fill="FF9999"/>
          </w:tcPr>
          <w:p w:rsidR="004C00C4" w:rsidRPr="00AC5030" w:rsidRDefault="004C00C4" w:rsidP="004C00C4">
            <w:pPr>
              <w:jc w:val="center"/>
              <w:rPr>
                <w:rFonts w:ascii="Batang" w:eastAsia="Batang" w:hAnsi="Batang"/>
                <w:sz w:val="24"/>
                <w:szCs w:val="24"/>
              </w:rPr>
            </w:pPr>
            <w:r>
              <w:rPr>
                <w:rFonts w:ascii="Batang" w:eastAsia="Batang" w:hAnsi="Batang"/>
                <w:sz w:val="24"/>
                <w:szCs w:val="24"/>
              </w:rPr>
              <w:t>514</w:t>
            </w:r>
          </w:p>
        </w:tc>
        <w:tc>
          <w:tcPr>
            <w:tcW w:w="1920" w:type="dxa"/>
            <w:shd w:val="clear" w:color="auto" w:fill="FF9999"/>
          </w:tcPr>
          <w:p w:rsidR="004C00C4" w:rsidRPr="00AC5030" w:rsidRDefault="00561033" w:rsidP="004C00C4">
            <w:pPr>
              <w:jc w:val="center"/>
              <w:rPr>
                <w:rFonts w:ascii="Batang" w:eastAsia="Batang" w:hAnsi="Batang"/>
                <w:sz w:val="24"/>
                <w:szCs w:val="24"/>
              </w:rPr>
            </w:pPr>
            <w:r>
              <w:rPr>
                <w:rFonts w:ascii="Batang" w:eastAsia="Batang" w:hAnsi="Batang"/>
                <w:sz w:val="24"/>
                <w:szCs w:val="24"/>
              </w:rPr>
              <w:t>4</w:t>
            </w:r>
            <w:r w:rsidR="00652FBD">
              <w:rPr>
                <w:rFonts w:ascii="Batang" w:eastAsia="Batang" w:hAnsi="Batang"/>
                <w:sz w:val="24"/>
                <w:szCs w:val="24"/>
              </w:rPr>
              <w:t>20</w:t>
            </w:r>
          </w:p>
        </w:tc>
      </w:tr>
      <w:tr w:rsidR="004C00C4" w:rsidRPr="00AC5030" w:rsidTr="004C00C4">
        <w:tc>
          <w:tcPr>
            <w:tcW w:w="2828" w:type="dxa"/>
            <w:shd w:val="clear" w:color="auto" w:fill="FF9999"/>
          </w:tcPr>
          <w:p w:rsidR="004C00C4" w:rsidRPr="00AC5030" w:rsidRDefault="004C00C4" w:rsidP="004C00C4">
            <w:pPr>
              <w:rPr>
                <w:rFonts w:ascii="Batang" w:eastAsia="Batang" w:hAnsi="Batang"/>
                <w:b/>
                <w:sz w:val="24"/>
                <w:szCs w:val="24"/>
              </w:rPr>
            </w:pPr>
            <w:r w:rsidRPr="00AC5030">
              <w:rPr>
                <w:rFonts w:ascii="Batang" w:eastAsia="Batang" w:hAnsi="Batang"/>
                <w:b/>
                <w:sz w:val="24"/>
                <w:szCs w:val="24"/>
              </w:rPr>
              <w:t xml:space="preserve">    ОБЩО:</w:t>
            </w:r>
          </w:p>
          <w:p w:rsidR="004C00C4" w:rsidRPr="00AC5030" w:rsidRDefault="004C00C4" w:rsidP="004C00C4">
            <w:pPr>
              <w:jc w:val="center"/>
              <w:rPr>
                <w:rFonts w:ascii="Batang" w:eastAsia="Batang" w:hAnsi="Batang"/>
                <w:sz w:val="24"/>
                <w:szCs w:val="24"/>
              </w:rPr>
            </w:pPr>
          </w:p>
        </w:tc>
        <w:tc>
          <w:tcPr>
            <w:tcW w:w="1920" w:type="dxa"/>
            <w:shd w:val="clear" w:color="auto" w:fill="FF9999"/>
          </w:tcPr>
          <w:p w:rsidR="004C00C4" w:rsidRPr="00AC5030" w:rsidRDefault="004C00C4" w:rsidP="004C00C4">
            <w:pPr>
              <w:jc w:val="center"/>
              <w:rPr>
                <w:rFonts w:ascii="Batang" w:eastAsia="Batang" w:hAnsi="Batang"/>
                <w:b/>
                <w:sz w:val="24"/>
                <w:szCs w:val="24"/>
              </w:rPr>
            </w:pPr>
            <w:r>
              <w:rPr>
                <w:rFonts w:ascii="Batang" w:eastAsia="Batang" w:hAnsi="Batang"/>
                <w:b/>
                <w:sz w:val="24"/>
                <w:szCs w:val="24"/>
              </w:rPr>
              <w:t>1294</w:t>
            </w:r>
          </w:p>
        </w:tc>
        <w:tc>
          <w:tcPr>
            <w:tcW w:w="1920" w:type="dxa"/>
            <w:shd w:val="clear" w:color="auto" w:fill="FF9999"/>
          </w:tcPr>
          <w:p w:rsidR="004C00C4" w:rsidRPr="00AC5030" w:rsidRDefault="004C00C4" w:rsidP="004C00C4">
            <w:pPr>
              <w:jc w:val="center"/>
              <w:rPr>
                <w:rFonts w:ascii="Batang" w:eastAsia="Batang" w:hAnsi="Batang"/>
                <w:b/>
                <w:sz w:val="24"/>
                <w:szCs w:val="24"/>
              </w:rPr>
            </w:pPr>
            <w:r>
              <w:rPr>
                <w:rFonts w:ascii="Batang" w:eastAsia="Batang" w:hAnsi="Batang"/>
                <w:b/>
                <w:sz w:val="24"/>
                <w:szCs w:val="24"/>
              </w:rPr>
              <w:t>1147</w:t>
            </w:r>
          </w:p>
        </w:tc>
        <w:tc>
          <w:tcPr>
            <w:tcW w:w="1920" w:type="dxa"/>
            <w:shd w:val="clear" w:color="auto" w:fill="FF9999"/>
          </w:tcPr>
          <w:p w:rsidR="004C00C4" w:rsidRPr="00AC5030" w:rsidRDefault="00561033" w:rsidP="00652FBD">
            <w:pPr>
              <w:jc w:val="center"/>
              <w:rPr>
                <w:rFonts w:ascii="Batang" w:eastAsia="Batang" w:hAnsi="Batang"/>
                <w:b/>
                <w:sz w:val="24"/>
                <w:szCs w:val="24"/>
              </w:rPr>
            </w:pPr>
            <w:r>
              <w:rPr>
                <w:rFonts w:ascii="Batang" w:eastAsia="Batang" w:hAnsi="Batang"/>
                <w:b/>
                <w:sz w:val="24"/>
                <w:szCs w:val="24"/>
              </w:rPr>
              <w:t>104</w:t>
            </w:r>
            <w:r w:rsidR="00652FBD">
              <w:rPr>
                <w:rFonts w:ascii="Batang" w:eastAsia="Batang" w:hAnsi="Batang"/>
                <w:b/>
                <w:sz w:val="24"/>
                <w:szCs w:val="24"/>
              </w:rPr>
              <w:t>7</w:t>
            </w:r>
          </w:p>
        </w:tc>
      </w:tr>
    </w:tbl>
    <w:p w:rsidR="00287D50" w:rsidRPr="00AC5030" w:rsidRDefault="00287D50" w:rsidP="00287D50"/>
    <w:p w:rsidR="0001768A" w:rsidRDefault="0001768A" w:rsidP="00287D50">
      <w:pPr>
        <w:ind w:firstLine="720"/>
        <w:jc w:val="both"/>
        <w:rPr>
          <w:sz w:val="28"/>
          <w:szCs w:val="28"/>
        </w:rPr>
      </w:pPr>
    </w:p>
    <w:p w:rsidR="003E38D8" w:rsidRDefault="003E38D8" w:rsidP="00287D50">
      <w:pPr>
        <w:ind w:firstLine="720"/>
        <w:jc w:val="both"/>
        <w:rPr>
          <w:sz w:val="28"/>
          <w:szCs w:val="28"/>
        </w:rPr>
      </w:pPr>
    </w:p>
    <w:p w:rsidR="003E38D8" w:rsidRDefault="003E38D8" w:rsidP="00287D50">
      <w:pPr>
        <w:ind w:firstLine="720"/>
        <w:jc w:val="both"/>
        <w:rPr>
          <w:sz w:val="28"/>
          <w:szCs w:val="28"/>
        </w:rPr>
      </w:pPr>
    </w:p>
    <w:p w:rsidR="003E38D8" w:rsidRDefault="003E38D8" w:rsidP="00287D50">
      <w:pPr>
        <w:ind w:firstLine="720"/>
        <w:jc w:val="both"/>
        <w:rPr>
          <w:sz w:val="28"/>
          <w:szCs w:val="28"/>
        </w:rPr>
      </w:pPr>
    </w:p>
    <w:p w:rsidR="003E38D8" w:rsidRDefault="003E38D8" w:rsidP="00287D50">
      <w:pPr>
        <w:ind w:firstLine="720"/>
        <w:jc w:val="both"/>
        <w:rPr>
          <w:sz w:val="28"/>
          <w:szCs w:val="28"/>
        </w:rPr>
      </w:pPr>
    </w:p>
    <w:p w:rsidR="003E38D8" w:rsidRDefault="003E38D8" w:rsidP="00287D50">
      <w:pPr>
        <w:ind w:firstLine="720"/>
        <w:jc w:val="both"/>
        <w:rPr>
          <w:sz w:val="28"/>
          <w:szCs w:val="28"/>
        </w:rPr>
      </w:pPr>
    </w:p>
    <w:p w:rsidR="003E38D8" w:rsidRDefault="003E38D8" w:rsidP="00287D50">
      <w:pPr>
        <w:ind w:firstLine="720"/>
        <w:jc w:val="both"/>
        <w:rPr>
          <w:sz w:val="28"/>
          <w:szCs w:val="28"/>
        </w:rPr>
      </w:pPr>
    </w:p>
    <w:p w:rsidR="001D69A0" w:rsidRDefault="001D69A0" w:rsidP="00287D50">
      <w:pPr>
        <w:ind w:firstLine="720"/>
        <w:jc w:val="both"/>
        <w:rPr>
          <w:sz w:val="28"/>
          <w:szCs w:val="28"/>
        </w:rPr>
      </w:pPr>
    </w:p>
    <w:p w:rsidR="006911B5" w:rsidRPr="006911B5" w:rsidRDefault="006911B5" w:rsidP="00287D50">
      <w:pPr>
        <w:ind w:firstLine="720"/>
        <w:jc w:val="both"/>
        <w:rPr>
          <w:sz w:val="28"/>
          <w:szCs w:val="28"/>
        </w:rPr>
      </w:pPr>
    </w:p>
    <w:p w:rsidR="00CC6603" w:rsidRDefault="00287D50" w:rsidP="00287D50">
      <w:pPr>
        <w:ind w:firstLine="720"/>
        <w:jc w:val="both"/>
        <w:rPr>
          <w:sz w:val="28"/>
          <w:szCs w:val="28"/>
        </w:rPr>
      </w:pPr>
      <w:r w:rsidRPr="00AC5030">
        <w:rPr>
          <w:sz w:val="28"/>
          <w:szCs w:val="28"/>
        </w:rPr>
        <w:t xml:space="preserve">На база посочените по-горе цифри може да се направи категоричен извод, че е налице </w:t>
      </w:r>
      <w:r w:rsidR="00CC6603">
        <w:rPr>
          <w:sz w:val="28"/>
          <w:szCs w:val="28"/>
        </w:rPr>
        <w:t>на</w:t>
      </w:r>
      <w:r w:rsidR="006C7EC5">
        <w:rPr>
          <w:sz w:val="28"/>
          <w:szCs w:val="28"/>
        </w:rPr>
        <w:t>маление на свършените дела, съп</w:t>
      </w:r>
      <w:r w:rsidR="004C33A8">
        <w:rPr>
          <w:sz w:val="28"/>
          <w:szCs w:val="28"/>
        </w:rPr>
        <w:t>оставени с брой постъпление, не само спрямо пиковата 201</w:t>
      </w:r>
      <w:r w:rsidR="004C00C4">
        <w:rPr>
          <w:sz w:val="28"/>
          <w:szCs w:val="28"/>
        </w:rPr>
        <w:t>9</w:t>
      </w:r>
      <w:r w:rsidR="004C33A8">
        <w:rPr>
          <w:sz w:val="28"/>
          <w:szCs w:val="28"/>
        </w:rPr>
        <w:t xml:space="preserve"> г., но и спрямо предходната 201</w:t>
      </w:r>
      <w:r w:rsidR="004C00C4">
        <w:rPr>
          <w:sz w:val="28"/>
          <w:szCs w:val="28"/>
        </w:rPr>
        <w:t>8</w:t>
      </w:r>
      <w:r w:rsidR="004C33A8">
        <w:rPr>
          <w:sz w:val="28"/>
          <w:szCs w:val="28"/>
        </w:rPr>
        <w:t xml:space="preserve"> г.</w:t>
      </w:r>
    </w:p>
    <w:p w:rsidR="006911B5" w:rsidRDefault="006911B5" w:rsidP="00287D50">
      <w:pPr>
        <w:ind w:firstLine="720"/>
        <w:jc w:val="both"/>
        <w:rPr>
          <w:sz w:val="28"/>
          <w:szCs w:val="28"/>
        </w:rPr>
      </w:pPr>
    </w:p>
    <w:p w:rsidR="006911B5" w:rsidRDefault="006911B5" w:rsidP="00287D50">
      <w:pPr>
        <w:ind w:firstLine="720"/>
        <w:jc w:val="both"/>
        <w:rPr>
          <w:sz w:val="28"/>
          <w:szCs w:val="28"/>
        </w:rPr>
      </w:pPr>
    </w:p>
    <w:p w:rsidR="006911B5" w:rsidRDefault="006911B5" w:rsidP="00287D50">
      <w:pPr>
        <w:ind w:firstLine="720"/>
        <w:jc w:val="both"/>
        <w:rPr>
          <w:sz w:val="28"/>
          <w:szCs w:val="28"/>
        </w:rPr>
      </w:pPr>
    </w:p>
    <w:p w:rsidR="001D69A0" w:rsidRDefault="001D69A0" w:rsidP="00287D50">
      <w:pPr>
        <w:rPr>
          <w:lang w:val="en-US"/>
        </w:rPr>
      </w:pPr>
    </w:p>
    <w:p w:rsidR="00287D50" w:rsidRPr="00AC5030" w:rsidRDefault="00287D50" w:rsidP="00287D50">
      <w:pPr>
        <w:rPr>
          <w:b/>
          <w:sz w:val="24"/>
          <w:szCs w:val="24"/>
        </w:rPr>
      </w:pPr>
      <w:r w:rsidRPr="00AC5030">
        <w:rPr>
          <w:b/>
          <w:i/>
          <w:sz w:val="24"/>
          <w:szCs w:val="24"/>
        </w:rPr>
        <w:lastRenderedPageBreak/>
        <w:t xml:space="preserve">       Табл. 8</w:t>
      </w:r>
      <w:r w:rsidRPr="00AC5030">
        <w:rPr>
          <w:b/>
          <w:sz w:val="24"/>
          <w:szCs w:val="24"/>
        </w:rPr>
        <w:t xml:space="preserve">: Свършени наказателни дела в закрито заседание </w:t>
      </w:r>
    </w:p>
    <w:p w:rsidR="00287D50" w:rsidRPr="00AC5030" w:rsidRDefault="00287D50" w:rsidP="00287D50"/>
    <w:tbl>
      <w:tblPr>
        <w:tblW w:w="827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828"/>
        <w:gridCol w:w="1816"/>
        <w:gridCol w:w="1816"/>
        <w:gridCol w:w="1816"/>
      </w:tblGrid>
      <w:tr w:rsidR="009A1B3A" w:rsidRPr="00AC5030" w:rsidTr="009A1B3A">
        <w:tc>
          <w:tcPr>
            <w:tcW w:w="2828" w:type="dxa"/>
            <w:shd w:val="clear" w:color="auto" w:fill="FF9999"/>
          </w:tcPr>
          <w:p w:rsidR="009A1B3A" w:rsidRPr="00AC5030" w:rsidRDefault="009A1B3A" w:rsidP="00287D50">
            <w:pPr>
              <w:keepNext/>
              <w:jc w:val="center"/>
              <w:outlineLvl w:val="0"/>
              <w:rPr>
                <w:rFonts w:ascii="Batang" w:eastAsia="Batang" w:hAnsi="Batang"/>
                <w:b/>
              </w:rPr>
            </w:pPr>
            <w:bookmarkStart w:id="4" w:name="_Toc520492"/>
            <w:r w:rsidRPr="00AC5030">
              <w:rPr>
                <w:rFonts w:ascii="Batang" w:eastAsia="Batang" w:hAnsi="Batang"/>
                <w:b/>
              </w:rPr>
              <w:t>ОТ ТЯХ СВЪРШЕНИ В ЗАКРИТО ЗАСЕДАНИЕ</w:t>
            </w:r>
            <w:bookmarkEnd w:id="4"/>
            <w:r w:rsidRPr="00AC5030">
              <w:rPr>
                <w:rFonts w:ascii="Batang" w:eastAsia="Batang" w:hAnsi="Batang"/>
                <w:b/>
              </w:rPr>
              <w:t xml:space="preserve"> </w:t>
            </w:r>
          </w:p>
        </w:tc>
        <w:tc>
          <w:tcPr>
            <w:tcW w:w="1816" w:type="dxa"/>
            <w:shd w:val="clear" w:color="auto" w:fill="FF9999"/>
          </w:tcPr>
          <w:p w:rsidR="009A1B3A" w:rsidRPr="00AC5030" w:rsidRDefault="009A1B3A" w:rsidP="00B01645">
            <w:pPr>
              <w:jc w:val="center"/>
              <w:rPr>
                <w:rFonts w:ascii="Batang" w:eastAsia="Batang" w:hAnsi="Batang"/>
                <w:b/>
                <w:sz w:val="28"/>
                <w:szCs w:val="28"/>
              </w:rPr>
            </w:pPr>
            <w:r>
              <w:rPr>
                <w:rFonts w:ascii="Batang" w:eastAsia="Batang" w:hAnsi="Batang"/>
                <w:b/>
                <w:sz w:val="28"/>
                <w:szCs w:val="28"/>
              </w:rPr>
              <w:t>2018</w:t>
            </w:r>
          </w:p>
        </w:tc>
        <w:tc>
          <w:tcPr>
            <w:tcW w:w="1816" w:type="dxa"/>
            <w:shd w:val="clear" w:color="auto" w:fill="FF9999"/>
          </w:tcPr>
          <w:p w:rsidR="009A1B3A" w:rsidRPr="0035625C" w:rsidRDefault="009A1B3A" w:rsidP="00B01645">
            <w:pPr>
              <w:jc w:val="center"/>
              <w:rPr>
                <w:rFonts w:eastAsia="Batang"/>
                <w:sz w:val="28"/>
                <w:szCs w:val="28"/>
              </w:rPr>
            </w:pPr>
            <w:r>
              <w:rPr>
                <w:rFonts w:eastAsia="Batang"/>
                <w:sz w:val="28"/>
                <w:szCs w:val="28"/>
              </w:rPr>
              <w:t>2019</w:t>
            </w:r>
          </w:p>
        </w:tc>
        <w:tc>
          <w:tcPr>
            <w:tcW w:w="1816" w:type="dxa"/>
            <w:shd w:val="clear" w:color="auto" w:fill="FF9999"/>
          </w:tcPr>
          <w:p w:rsidR="009A1B3A" w:rsidRPr="003E38D8" w:rsidRDefault="009A1B3A" w:rsidP="006D6780">
            <w:pPr>
              <w:jc w:val="center"/>
              <w:rPr>
                <w:rFonts w:eastAsia="Batang"/>
                <w:sz w:val="28"/>
                <w:szCs w:val="28"/>
              </w:rPr>
            </w:pPr>
            <w:r>
              <w:rPr>
                <w:rFonts w:eastAsia="Batang"/>
                <w:sz w:val="28"/>
                <w:szCs w:val="28"/>
              </w:rPr>
              <w:t>2020</w:t>
            </w:r>
          </w:p>
        </w:tc>
      </w:tr>
      <w:tr w:rsidR="009A1B3A" w:rsidRPr="00AC5030" w:rsidTr="009A1B3A">
        <w:tc>
          <w:tcPr>
            <w:tcW w:w="2828" w:type="dxa"/>
            <w:shd w:val="clear" w:color="auto" w:fill="FF9999"/>
          </w:tcPr>
          <w:p w:rsidR="009A1B3A" w:rsidRPr="00AC5030" w:rsidRDefault="009A1B3A" w:rsidP="00287D50">
            <w:pPr>
              <w:jc w:val="center"/>
              <w:rPr>
                <w:rFonts w:eastAsia="Batang"/>
                <w:b/>
                <w:sz w:val="24"/>
                <w:szCs w:val="24"/>
              </w:rPr>
            </w:pPr>
            <w:r w:rsidRPr="00AC5030">
              <w:rPr>
                <w:rFonts w:ascii="Batang" w:eastAsia="Batang" w:hAnsi="Batang"/>
                <w:b/>
                <w:sz w:val="24"/>
                <w:szCs w:val="24"/>
              </w:rPr>
              <w:t>Първа инстанция</w:t>
            </w:r>
          </w:p>
          <w:p w:rsidR="009A1B3A" w:rsidRPr="00AC5030" w:rsidRDefault="009A1B3A" w:rsidP="00287D50">
            <w:pPr>
              <w:jc w:val="center"/>
              <w:rPr>
                <w:rFonts w:eastAsia="Batang"/>
                <w:b/>
                <w:sz w:val="24"/>
                <w:szCs w:val="24"/>
              </w:rPr>
            </w:pPr>
          </w:p>
        </w:tc>
        <w:tc>
          <w:tcPr>
            <w:tcW w:w="1816"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238</w:t>
            </w:r>
          </w:p>
        </w:tc>
        <w:tc>
          <w:tcPr>
            <w:tcW w:w="1816"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180</w:t>
            </w:r>
          </w:p>
        </w:tc>
        <w:tc>
          <w:tcPr>
            <w:tcW w:w="1816" w:type="dxa"/>
            <w:shd w:val="clear" w:color="auto" w:fill="FF9999"/>
          </w:tcPr>
          <w:p w:rsidR="009A1B3A" w:rsidRPr="00CD67C5" w:rsidRDefault="00CD67C5" w:rsidP="006D6780">
            <w:pPr>
              <w:jc w:val="center"/>
              <w:rPr>
                <w:rFonts w:ascii="Batang" w:eastAsia="Batang" w:hAnsi="Batang"/>
                <w:sz w:val="28"/>
                <w:szCs w:val="28"/>
                <w:lang w:val="en-US"/>
              </w:rPr>
            </w:pPr>
            <w:r>
              <w:rPr>
                <w:rFonts w:ascii="Batang" w:eastAsia="Batang" w:hAnsi="Batang"/>
                <w:sz w:val="28"/>
                <w:szCs w:val="28"/>
                <w:lang w:val="en-US"/>
              </w:rPr>
              <w:t>250</w:t>
            </w:r>
          </w:p>
        </w:tc>
      </w:tr>
      <w:tr w:rsidR="009A1B3A" w:rsidRPr="00AC5030" w:rsidTr="009A1B3A">
        <w:trPr>
          <w:trHeight w:val="396"/>
        </w:trPr>
        <w:tc>
          <w:tcPr>
            <w:tcW w:w="2828" w:type="dxa"/>
            <w:shd w:val="clear" w:color="auto" w:fill="FF9999"/>
          </w:tcPr>
          <w:p w:rsidR="009A1B3A" w:rsidRPr="00AC5030" w:rsidRDefault="009A1B3A" w:rsidP="00287D50">
            <w:pPr>
              <w:jc w:val="center"/>
              <w:rPr>
                <w:rFonts w:eastAsia="Batang"/>
                <w:b/>
                <w:sz w:val="24"/>
                <w:szCs w:val="24"/>
              </w:rPr>
            </w:pPr>
            <w:r w:rsidRPr="00AC5030">
              <w:rPr>
                <w:rFonts w:ascii="Batang" w:eastAsia="Batang" w:hAnsi="Batang"/>
                <w:b/>
                <w:sz w:val="24"/>
                <w:szCs w:val="24"/>
              </w:rPr>
              <w:t>Втора инстанция</w:t>
            </w:r>
          </w:p>
          <w:p w:rsidR="009A1B3A" w:rsidRPr="00AC5030" w:rsidRDefault="009A1B3A" w:rsidP="00287D50">
            <w:pPr>
              <w:jc w:val="center"/>
              <w:rPr>
                <w:rFonts w:eastAsia="Batang"/>
                <w:b/>
                <w:sz w:val="24"/>
                <w:szCs w:val="24"/>
              </w:rPr>
            </w:pPr>
          </w:p>
        </w:tc>
        <w:tc>
          <w:tcPr>
            <w:tcW w:w="1816"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162</w:t>
            </w:r>
          </w:p>
        </w:tc>
        <w:tc>
          <w:tcPr>
            <w:tcW w:w="1816"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142</w:t>
            </w:r>
          </w:p>
        </w:tc>
        <w:tc>
          <w:tcPr>
            <w:tcW w:w="1816" w:type="dxa"/>
            <w:shd w:val="clear" w:color="auto" w:fill="FF9999"/>
          </w:tcPr>
          <w:p w:rsidR="009A1B3A" w:rsidRPr="00CD67C5" w:rsidRDefault="00CD67C5" w:rsidP="006D6780">
            <w:pPr>
              <w:jc w:val="center"/>
              <w:rPr>
                <w:rFonts w:ascii="Batang" w:eastAsia="Batang" w:hAnsi="Batang"/>
                <w:sz w:val="28"/>
                <w:szCs w:val="28"/>
                <w:lang w:val="en-US"/>
              </w:rPr>
            </w:pPr>
            <w:r>
              <w:rPr>
                <w:rFonts w:ascii="Batang" w:eastAsia="Batang" w:hAnsi="Batang"/>
                <w:sz w:val="28"/>
                <w:szCs w:val="28"/>
                <w:lang w:val="en-US"/>
              </w:rPr>
              <w:t>129</w:t>
            </w:r>
          </w:p>
        </w:tc>
      </w:tr>
    </w:tbl>
    <w:p w:rsidR="00CB0E91" w:rsidRDefault="00CB0E91" w:rsidP="00287D50">
      <w:pPr>
        <w:ind w:firstLine="708"/>
        <w:jc w:val="both"/>
        <w:rPr>
          <w:rFonts w:eastAsia="Batang"/>
          <w:sz w:val="28"/>
          <w:szCs w:val="28"/>
          <w:lang w:val="en-US"/>
        </w:rPr>
      </w:pPr>
    </w:p>
    <w:p w:rsidR="00287D50" w:rsidRDefault="004C33A8" w:rsidP="00287D50">
      <w:pPr>
        <w:ind w:firstLine="708"/>
        <w:jc w:val="both"/>
        <w:rPr>
          <w:rFonts w:eastAsia="Batang"/>
          <w:sz w:val="28"/>
          <w:szCs w:val="28"/>
        </w:rPr>
      </w:pPr>
      <w:r>
        <w:rPr>
          <w:rFonts w:eastAsia="Batang"/>
          <w:sz w:val="28"/>
          <w:szCs w:val="28"/>
        </w:rPr>
        <w:t xml:space="preserve">Основната причина е в общото намаление на постъплението, въпреки законодателните промени, включващи нови производства в подсъдността на Благоевградския окръжен съд. </w:t>
      </w:r>
    </w:p>
    <w:p w:rsidR="00287D50" w:rsidRPr="00AC5030" w:rsidRDefault="00287D50" w:rsidP="00287D50">
      <w:pPr>
        <w:ind w:firstLine="540"/>
        <w:jc w:val="center"/>
        <w:rPr>
          <w:rFonts w:eastAsia="Batang"/>
          <w:b/>
          <w:sz w:val="28"/>
          <w:szCs w:val="28"/>
        </w:rPr>
      </w:pPr>
      <w:r w:rsidRPr="00AC5030">
        <w:rPr>
          <w:rFonts w:eastAsia="Batang"/>
          <w:b/>
          <w:sz w:val="28"/>
          <w:szCs w:val="28"/>
        </w:rPr>
        <w:t>3.</w:t>
      </w:r>
      <w:r w:rsidRPr="00AC5030">
        <w:rPr>
          <w:rFonts w:eastAsia="Batang"/>
          <w:b/>
          <w:sz w:val="28"/>
          <w:szCs w:val="28"/>
          <w:lang w:val="ru-RU"/>
        </w:rPr>
        <w:t>1</w:t>
      </w:r>
      <w:r w:rsidRPr="00AC5030">
        <w:rPr>
          <w:rFonts w:eastAsia="Batang"/>
          <w:b/>
          <w:sz w:val="28"/>
          <w:szCs w:val="28"/>
        </w:rPr>
        <w:t>. Свършени наказателни дела първа инстанция по видове:</w:t>
      </w:r>
    </w:p>
    <w:p w:rsidR="0035625C" w:rsidRDefault="0035625C" w:rsidP="00287D50">
      <w:pPr>
        <w:rPr>
          <w:b/>
          <w:i/>
          <w:sz w:val="24"/>
          <w:szCs w:val="24"/>
        </w:rPr>
      </w:pPr>
    </w:p>
    <w:p w:rsidR="00287D50" w:rsidRPr="00AC5030" w:rsidRDefault="00287D50" w:rsidP="00287D50">
      <w:pPr>
        <w:rPr>
          <w:b/>
          <w:sz w:val="24"/>
          <w:szCs w:val="24"/>
        </w:rPr>
      </w:pPr>
      <w:r w:rsidRPr="00AC5030">
        <w:rPr>
          <w:b/>
          <w:i/>
          <w:sz w:val="24"/>
          <w:szCs w:val="24"/>
        </w:rPr>
        <w:t xml:space="preserve">  Табл. 9: </w:t>
      </w:r>
      <w:r w:rsidRPr="00AC5030">
        <w:rPr>
          <w:b/>
          <w:sz w:val="24"/>
          <w:szCs w:val="24"/>
        </w:rPr>
        <w:t>Свършени първоинстанционни дела по видове</w:t>
      </w:r>
    </w:p>
    <w:p w:rsidR="00CB0E91" w:rsidRPr="00CB0E91" w:rsidRDefault="00CB0E91" w:rsidP="00287D50">
      <w:pPr>
        <w:rPr>
          <w:b/>
          <w:sz w:val="24"/>
          <w:szCs w:val="24"/>
          <w:lang w:val="en-US"/>
        </w:rPr>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218"/>
        <w:gridCol w:w="2102"/>
      </w:tblGrid>
      <w:tr w:rsidR="00287D50" w:rsidRPr="00AC5030">
        <w:tc>
          <w:tcPr>
            <w:tcW w:w="2218" w:type="dxa"/>
            <w:shd w:val="clear" w:color="auto" w:fill="FF9999"/>
          </w:tcPr>
          <w:p w:rsidR="00287D50" w:rsidRPr="00AC5030" w:rsidRDefault="00287D50" w:rsidP="00287D50">
            <w:pPr>
              <w:keepNext/>
              <w:jc w:val="center"/>
              <w:outlineLvl w:val="0"/>
              <w:rPr>
                <w:rFonts w:ascii="Batang" w:eastAsia="Batang" w:hAnsi="Batang"/>
                <w:b/>
              </w:rPr>
            </w:pPr>
          </w:p>
        </w:tc>
        <w:tc>
          <w:tcPr>
            <w:tcW w:w="2102" w:type="dxa"/>
            <w:shd w:val="clear" w:color="auto" w:fill="FF9999"/>
          </w:tcPr>
          <w:p w:rsidR="00287D50" w:rsidRPr="00AC5030" w:rsidRDefault="00287D50" w:rsidP="009A1B3A">
            <w:pPr>
              <w:jc w:val="center"/>
              <w:rPr>
                <w:rFonts w:ascii="Batang" w:eastAsia="Batang" w:hAnsi="Batang"/>
                <w:b/>
                <w:sz w:val="28"/>
                <w:szCs w:val="28"/>
              </w:rPr>
            </w:pPr>
            <w:r w:rsidRPr="00AC5030">
              <w:rPr>
                <w:rFonts w:ascii="Batang" w:eastAsia="Batang" w:hAnsi="Batang"/>
                <w:b/>
                <w:sz w:val="28"/>
                <w:szCs w:val="28"/>
              </w:rPr>
              <w:t>20</w:t>
            </w:r>
            <w:r w:rsidR="009A1B3A">
              <w:rPr>
                <w:rFonts w:ascii="Batang" w:eastAsia="Batang" w:hAnsi="Batang"/>
                <w:b/>
                <w:sz w:val="28"/>
                <w:szCs w:val="28"/>
              </w:rPr>
              <w:t>20</w:t>
            </w:r>
          </w:p>
        </w:tc>
      </w:tr>
      <w:tr w:rsidR="00287D50" w:rsidRPr="00AC5030">
        <w:tc>
          <w:tcPr>
            <w:tcW w:w="2218" w:type="dxa"/>
            <w:shd w:val="clear" w:color="auto" w:fill="FF9999"/>
          </w:tcPr>
          <w:p w:rsidR="00287D50" w:rsidRPr="00AC5030" w:rsidRDefault="00287D50" w:rsidP="00287D50">
            <w:pPr>
              <w:rPr>
                <w:rFonts w:eastAsia="Batang"/>
                <w:b/>
                <w:sz w:val="24"/>
                <w:szCs w:val="24"/>
              </w:rPr>
            </w:pPr>
            <w:r w:rsidRPr="00AC5030">
              <w:rPr>
                <w:rFonts w:ascii="Batang" w:eastAsia="Batang" w:hAnsi="Batang"/>
                <w:b/>
                <w:sz w:val="24"/>
                <w:szCs w:val="24"/>
              </w:rPr>
              <w:t>НОХД</w:t>
            </w:r>
          </w:p>
        </w:tc>
        <w:tc>
          <w:tcPr>
            <w:tcW w:w="2102" w:type="dxa"/>
            <w:shd w:val="clear" w:color="auto" w:fill="FF9999"/>
          </w:tcPr>
          <w:p w:rsidR="00287D50" w:rsidRPr="00AC5030" w:rsidRDefault="004B282C" w:rsidP="00287D50">
            <w:pPr>
              <w:jc w:val="center"/>
              <w:rPr>
                <w:rFonts w:ascii="Batang" w:eastAsia="Batang" w:hAnsi="Batang"/>
                <w:sz w:val="28"/>
                <w:szCs w:val="28"/>
              </w:rPr>
            </w:pPr>
            <w:r>
              <w:rPr>
                <w:rFonts w:ascii="Batang" w:eastAsia="Batang" w:hAnsi="Batang"/>
                <w:sz w:val="28"/>
                <w:szCs w:val="28"/>
              </w:rPr>
              <w:t>95</w:t>
            </w:r>
          </w:p>
        </w:tc>
      </w:tr>
      <w:tr w:rsidR="00287D50" w:rsidRPr="00AC5030">
        <w:trPr>
          <w:trHeight w:val="396"/>
        </w:trPr>
        <w:tc>
          <w:tcPr>
            <w:tcW w:w="2218" w:type="dxa"/>
            <w:shd w:val="clear" w:color="auto" w:fill="FF9999"/>
          </w:tcPr>
          <w:p w:rsidR="00287D50" w:rsidRPr="00AC5030" w:rsidRDefault="00287D50" w:rsidP="00287D50">
            <w:pPr>
              <w:rPr>
                <w:rFonts w:eastAsia="Batang"/>
                <w:b/>
                <w:sz w:val="24"/>
                <w:szCs w:val="24"/>
              </w:rPr>
            </w:pPr>
            <w:r w:rsidRPr="00AC5030">
              <w:rPr>
                <w:rFonts w:ascii="Batang" w:eastAsia="Batang" w:hAnsi="Batang"/>
                <w:b/>
                <w:sz w:val="24"/>
                <w:szCs w:val="24"/>
              </w:rPr>
              <w:t>ЧНД/АНД</w:t>
            </w:r>
          </w:p>
        </w:tc>
        <w:tc>
          <w:tcPr>
            <w:tcW w:w="2102" w:type="dxa"/>
            <w:shd w:val="clear" w:color="auto" w:fill="FF9999"/>
          </w:tcPr>
          <w:p w:rsidR="00287D50" w:rsidRPr="00AC5030" w:rsidRDefault="004B282C" w:rsidP="00287D50">
            <w:pPr>
              <w:jc w:val="center"/>
              <w:rPr>
                <w:rFonts w:ascii="Batang" w:eastAsia="Batang" w:hAnsi="Batang"/>
                <w:sz w:val="28"/>
                <w:szCs w:val="28"/>
              </w:rPr>
            </w:pPr>
            <w:r>
              <w:rPr>
                <w:rFonts w:ascii="Batang" w:eastAsia="Batang" w:hAnsi="Batang"/>
                <w:sz w:val="28"/>
                <w:szCs w:val="28"/>
              </w:rPr>
              <w:t>321</w:t>
            </w:r>
          </w:p>
        </w:tc>
      </w:tr>
      <w:tr w:rsidR="00287D50" w:rsidRPr="00AC5030">
        <w:trPr>
          <w:trHeight w:val="396"/>
        </w:trPr>
        <w:tc>
          <w:tcPr>
            <w:tcW w:w="2218" w:type="dxa"/>
            <w:shd w:val="clear" w:color="auto" w:fill="FF9999"/>
          </w:tcPr>
          <w:p w:rsidR="00287D50" w:rsidRPr="00AC5030" w:rsidRDefault="00287D50" w:rsidP="00287D50">
            <w:pPr>
              <w:rPr>
                <w:rFonts w:ascii="Batang" w:eastAsia="Batang" w:hAnsi="Batang"/>
                <w:b/>
                <w:sz w:val="24"/>
                <w:szCs w:val="24"/>
              </w:rPr>
            </w:pPr>
            <w:r w:rsidRPr="00AC5030">
              <w:rPr>
                <w:rFonts w:ascii="Batang" w:eastAsia="Batang" w:hAnsi="Batang"/>
                <w:b/>
                <w:sz w:val="24"/>
                <w:szCs w:val="24"/>
              </w:rPr>
              <w:t>Разпити</w:t>
            </w:r>
          </w:p>
        </w:tc>
        <w:tc>
          <w:tcPr>
            <w:tcW w:w="2102" w:type="dxa"/>
            <w:shd w:val="clear" w:color="auto" w:fill="FF9999"/>
          </w:tcPr>
          <w:p w:rsidR="00287D50" w:rsidRPr="00AC5030" w:rsidRDefault="004B282C" w:rsidP="00287D50">
            <w:pPr>
              <w:jc w:val="center"/>
              <w:rPr>
                <w:rFonts w:ascii="Batang" w:eastAsia="Batang" w:hAnsi="Batang"/>
                <w:sz w:val="28"/>
                <w:szCs w:val="28"/>
              </w:rPr>
            </w:pPr>
            <w:r>
              <w:rPr>
                <w:rFonts w:ascii="Batang" w:eastAsia="Batang" w:hAnsi="Batang"/>
                <w:sz w:val="28"/>
                <w:szCs w:val="28"/>
              </w:rPr>
              <w:t>63</w:t>
            </w:r>
          </w:p>
        </w:tc>
      </w:tr>
      <w:tr w:rsidR="00F44547" w:rsidRPr="00AC5030">
        <w:trPr>
          <w:trHeight w:val="396"/>
        </w:trPr>
        <w:tc>
          <w:tcPr>
            <w:tcW w:w="2218" w:type="dxa"/>
            <w:shd w:val="clear" w:color="auto" w:fill="FF9999"/>
          </w:tcPr>
          <w:p w:rsidR="00F44547" w:rsidRPr="00AC5030" w:rsidRDefault="00F44547" w:rsidP="00287D50">
            <w:pPr>
              <w:rPr>
                <w:rFonts w:ascii="Batang" w:eastAsia="Batang" w:hAnsi="Batang"/>
                <w:b/>
                <w:sz w:val="24"/>
                <w:szCs w:val="24"/>
              </w:rPr>
            </w:pPr>
            <w:r>
              <w:rPr>
                <w:rFonts w:ascii="Batang" w:eastAsia="Batang" w:hAnsi="Batang"/>
                <w:b/>
                <w:sz w:val="24"/>
                <w:szCs w:val="24"/>
              </w:rPr>
              <w:t>СРС</w:t>
            </w:r>
          </w:p>
        </w:tc>
        <w:tc>
          <w:tcPr>
            <w:tcW w:w="2102" w:type="dxa"/>
            <w:shd w:val="clear" w:color="auto" w:fill="FF9999"/>
          </w:tcPr>
          <w:p w:rsidR="00F44547" w:rsidRPr="00AC5030" w:rsidRDefault="004B282C" w:rsidP="00287D50">
            <w:pPr>
              <w:jc w:val="center"/>
              <w:rPr>
                <w:rFonts w:ascii="Batang" w:eastAsia="Batang" w:hAnsi="Batang"/>
                <w:sz w:val="28"/>
                <w:szCs w:val="28"/>
              </w:rPr>
            </w:pPr>
            <w:r>
              <w:rPr>
                <w:rFonts w:ascii="Batang" w:eastAsia="Batang" w:hAnsi="Batang"/>
                <w:sz w:val="28"/>
                <w:szCs w:val="28"/>
              </w:rPr>
              <w:t>148</w:t>
            </w:r>
          </w:p>
        </w:tc>
      </w:tr>
      <w:tr w:rsidR="00287D50" w:rsidRPr="00AC5030">
        <w:trPr>
          <w:trHeight w:val="396"/>
        </w:trPr>
        <w:tc>
          <w:tcPr>
            <w:tcW w:w="2218" w:type="dxa"/>
            <w:shd w:val="clear" w:color="auto" w:fill="FF9999"/>
          </w:tcPr>
          <w:p w:rsidR="00287D50" w:rsidRPr="00AC5030" w:rsidRDefault="00287D50" w:rsidP="00287D50">
            <w:pPr>
              <w:rPr>
                <w:rFonts w:ascii="Batang" w:eastAsia="Batang" w:hAnsi="Batang"/>
                <w:b/>
                <w:sz w:val="24"/>
                <w:szCs w:val="24"/>
              </w:rPr>
            </w:pPr>
            <w:r w:rsidRPr="00AC5030">
              <w:rPr>
                <w:rFonts w:ascii="Batang" w:eastAsia="Batang" w:hAnsi="Batang"/>
                <w:b/>
                <w:sz w:val="24"/>
                <w:szCs w:val="24"/>
              </w:rPr>
              <w:t>ОБЩО</w:t>
            </w:r>
          </w:p>
        </w:tc>
        <w:tc>
          <w:tcPr>
            <w:tcW w:w="2102" w:type="dxa"/>
            <w:shd w:val="clear" w:color="auto" w:fill="FF9999"/>
          </w:tcPr>
          <w:p w:rsidR="00287D50" w:rsidRPr="00AC5030" w:rsidRDefault="004B282C" w:rsidP="00287D50">
            <w:pPr>
              <w:jc w:val="center"/>
              <w:rPr>
                <w:rFonts w:ascii="Batang" w:eastAsia="Batang" w:hAnsi="Batang"/>
                <w:b/>
                <w:sz w:val="28"/>
                <w:szCs w:val="28"/>
              </w:rPr>
            </w:pPr>
            <w:r>
              <w:rPr>
                <w:rFonts w:ascii="Batang" w:eastAsia="Batang" w:hAnsi="Batang"/>
                <w:b/>
                <w:sz w:val="28"/>
                <w:szCs w:val="28"/>
              </w:rPr>
              <w:t>627</w:t>
            </w:r>
          </w:p>
        </w:tc>
      </w:tr>
    </w:tbl>
    <w:p w:rsidR="004C33A8" w:rsidRDefault="004C33A8" w:rsidP="004C33A8">
      <w:pPr>
        <w:ind w:firstLine="540"/>
        <w:jc w:val="both"/>
        <w:rPr>
          <w:rFonts w:eastAsia="Batang"/>
          <w:sz w:val="28"/>
          <w:szCs w:val="28"/>
          <w:lang w:val="en-US"/>
        </w:rPr>
      </w:pPr>
    </w:p>
    <w:p w:rsidR="00CB0E91" w:rsidRPr="00CB0E91" w:rsidRDefault="00CB0E91" w:rsidP="004C33A8">
      <w:pPr>
        <w:ind w:firstLine="540"/>
        <w:jc w:val="both"/>
        <w:rPr>
          <w:rFonts w:eastAsia="Batang"/>
          <w:sz w:val="28"/>
          <w:szCs w:val="28"/>
          <w:lang w:val="en-US"/>
        </w:rPr>
      </w:pPr>
    </w:p>
    <w:p w:rsidR="00FE2BA4" w:rsidRPr="004C33A8" w:rsidRDefault="004C33A8" w:rsidP="004C33A8">
      <w:pPr>
        <w:ind w:firstLine="540"/>
        <w:jc w:val="both"/>
        <w:rPr>
          <w:rFonts w:eastAsia="Batang"/>
          <w:sz w:val="28"/>
          <w:szCs w:val="28"/>
        </w:rPr>
      </w:pPr>
      <w:r w:rsidRPr="004C33A8">
        <w:rPr>
          <w:rFonts w:eastAsia="Batang"/>
          <w:sz w:val="28"/>
          <w:szCs w:val="28"/>
        </w:rPr>
        <w:t>Статистиката в таблицата следва да се разглежда и в аспект на постъплението на дела първа инстанция, като се акцентира, че свършените дела следват броя на постъпилите и почти изцяло им съответстват.</w:t>
      </w:r>
    </w:p>
    <w:p w:rsidR="00DC50DC" w:rsidRPr="00DC50DC" w:rsidRDefault="00DC50DC" w:rsidP="00287D50">
      <w:pPr>
        <w:ind w:firstLine="540"/>
        <w:jc w:val="center"/>
        <w:rPr>
          <w:rFonts w:eastAsia="Batang"/>
          <w:b/>
          <w:sz w:val="28"/>
          <w:szCs w:val="28"/>
        </w:rPr>
      </w:pPr>
    </w:p>
    <w:p w:rsidR="00287D50" w:rsidRPr="00AC5030" w:rsidRDefault="00287D50" w:rsidP="00287D50">
      <w:pPr>
        <w:ind w:firstLine="540"/>
        <w:jc w:val="center"/>
        <w:rPr>
          <w:rFonts w:eastAsia="Batang"/>
          <w:b/>
          <w:sz w:val="28"/>
          <w:szCs w:val="28"/>
        </w:rPr>
      </w:pPr>
      <w:r w:rsidRPr="00AC5030">
        <w:rPr>
          <w:rFonts w:eastAsia="Batang"/>
          <w:b/>
          <w:sz w:val="28"/>
          <w:szCs w:val="28"/>
        </w:rPr>
        <w:t>3.</w:t>
      </w:r>
      <w:r w:rsidRPr="00AC5030">
        <w:rPr>
          <w:rFonts w:eastAsia="Batang"/>
          <w:b/>
          <w:sz w:val="28"/>
          <w:szCs w:val="28"/>
          <w:lang w:val="ru-RU"/>
        </w:rPr>
        <w:t>2</w:t>
      </w:r>
      <w:r w:rsidRPr="00AC5030">
        <w:rPr>
          <w:rFonts w:eastAsia="Batang"/>
          <w:b/>
          <w:sz w:val="28"/>
          <w:szCs w:val="28"/>
        </w:rPr>
        <w:t>. Свършени наказателни дела втора инстанция по видове:</w:t>
      </w:r>
    </w:p>
    <w:p w:rsidR="00287D50" w:rsidRDefault="00287D50" w:rsidP="00287D50">
      <w:pPr>
        <w:ind w:left="540"/>
        <w:jc w:val="both"/>
        <w:rPr>
          <w:rFonts w:eastAsia="Batang"/>
          <w:b/>
          <w:sz w:val="28"/>
          <w:szCs w:val="28"/>
        </w:rPr>
      </w:pPr>
    </w:p>
    <w:p w:rsidR="00DC50DC" w:rsidRPr="00AC5030" w:rsidRDefault="00DC50DC" w:rsidP="00287D50">
      <w:pPr>
        <w:ind w:left="540"/>
        <w:jc w:val="both"/>
        <w:rPr>
          <w:rFonts w:eastAsia="Batang"/>
          <w:b/>
          <w:sz w:val="28"/>
          <w:szCs w:val="28"/>
        </w:rPr>
      </w:pPr>
    </w:p>
    <w:p w:rsidR="00287D50" w:rsidRPr="00AC5030" w:rsidRDefault="00287D50" w:rsidP="00287D50">
      <w:pPr>
        <w:rPr>
          <w:b/>
          <w:sz w:val="24"/>
          <w:szCs w:val="24"/>
        </w:rPr>
      </w:pPr>
      <w:r w:rsidRPr="00AC5030">
        <w:rPr>
          <w:b/>
          <w:i/>
          <w:sz w:val="24"/>
          <w:szCs w:val="24"/>
        </w:rPr>
        <w:t xml:space="preserve">      Табл.10: </w:t>
      </w:r>
      <w:r w:rsidRPr="00AC5030">
        <w:rPr>
          <w:b/>
          <w:sz w:val="24"/>
          <w:szCs w:val="24"/>
        </w:rPr>
        <w:t>Свършени второинстанционни дела по видове</w:t>
      </w:r>
    </w:p>
    <w:p w:rsidR="00287D50" w:rsidRDefault="00287D50" w:rsidP="00287D50">
      <w:pPr>
        <w:rPr>
          <w:b/>
          <w:sz w:val="24"/>
          <w:szCs w:val="24"/>
          <w:lang w:val="en-US"/>
        </w:rPr>
      </w:pPr>
    </w:p>
    <w:p w:rsidR="00CB0E91" w:rsidRPr="00CB0E91" w:rsidRDefault="00CB0E91" w:rsidP="00287D50">
      <w:pPr>
        <w:rPr>
          <w:b/>
          <w:sz w:val="24"/>
          <w:szCs w:val="24"/>
          <w:lang w:val="en-US"/>
        </w:rPr>
      </w:pPr>
    </w:p>
    <w:tbl>
      <w:tblPr>
        <w:tblW w:w="0" w:type="auto"/>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3162"/>
        <w:gridCol w:w="1175"/>
      </w:tblGrid>
      <w:tr w:rsidR="00287D50" w:rsidRPr="00AC5030" w:rsidTr="00F44547">
        <w:trPr>
          <w:jc w:val="center"/>
        </w:trPr>
        <w:tc>
          <w:tcPr>
            <w:tcW w:w="3162" w:type="dxa"/>
            <w:shd w:val="clear" w:color="auto" w:fill="FF9999"/>
          </w:tcPr>
          <w:p w:rsidR="00287D50" w:rsidRPr="00AC5030" w:rsidRDefault="00287D50" w:rsidP="00287D50">
            <w:pPr>
              <w:rPr>
                <w:rFonts w:ascii="Batang" w:eastAsia="Batang" w:hAnsi="Batang"/>
                <w:b/>
                <w:sz w:val="24"/>
                <w:szCs w:val="24"/>
              </w:rPr>
            </w:pPr>
          </w:p>
        </w:tc>
        <w:tc>
          <w:tcPr>
            <w:tcW w:w="1175" w:type="dxa"/>
            <w:shd w:val="clear" w:color="auto" w:fill="FF9999"/>
          </w:tcPr>
          <w:p w:rsidR="00287D50" w:rsidRPr="00AC5030" w:rsidRDefault="009A1B3A" w:rsidP="009A1B3A">
            <w:pPr>
              <w:jc w:val="center"/>
              <w:rPr>
                <w:rFonts w:eastAsia="Batang"/>
                <w:b/>
                <w:sz w:val="28"/>
                <w:szCs w:val="28"/>
              </w:rPr>
            </w:pPr>
            <w:r>
              <w:rPr>
                <w:rFonts w:ascii="Batang" w:eastAsia="Batang" w:hAnsi="Batang"/>
                <w:b/>
                <w:sz w:val="28"/>
                <w:szCs w:val="28"/>
              </w:rPr>
              <w:t>2020</w:t>
            </w:r>
          </w:p>
        </w:tc>
      </w:tr>
      <w:tr w:rsidR="00287D50" w:rsidRPr="00AC5030" w:rsidTr="00F44547">
        <w:trPr>
          <w:trHeight w:val="345"/>
          <w:jc w:val="center"/>
        </w:trPr>
        <w:tc>
          <w:tcPr>
            <w:tcW w:w="3162" w:type="dxa"/>
            <w:shd w:val="clear" w:color="auto" w:fill="FF9999"/>
          </w:tcPr>
          <w:p w:rsidR="00287D50" w:rsidRPr="00AC5030" w:rsidRDefault="00287D50" w:rsidP="00287D50">
            <w:pPr>
              <w:rPr>
                <w:rFonts w:ascii="Batang" w:eastAsia="Batang" w:hAnsi="Batang"/>
                <w:b/>
                <w:sz w:val="28"/>
                <w:szCs w:val="28"/>
              </w:rPr>
            </w:pPr>
            <w:r w:rsidRPr="00AC5030">
              <w:rPr>
                <w:rFonts w:ascii="Batang" w:eastAsia="Batang" w:hAnsi="Batang"/>
                <w:b/>
                <w:sz w:val="28"/>
                <w:szCs w:val="28"/>
              </w:rPr>
              <w:t>ВНОХД</w:t>
            </w:r>
          </w:p>
        </w:tc>
        <w:tc>
          <w:tcPr>
            <w:tcW w:w="1175" w:type="dxa"/>
            <w:shd w:val="clear" w:color="auto" w:fill="FF9999"/>
          </w:tcPr>
          <w:p w:rsidR="00287D50" w:rsidRPr="00AC5030" w:rsidRDefault="004B282C" w:rsidP="00287D50">
            <w:pPr>
              <w:jc w:val="center"/>
              <w:rPr>
                <w:rFonts w:ascii="Batang" w:eastAsia="Batang" w:hAnsi="Batang"/>
                <w:sz w:val="28"/>
                <w:szCs w:val="28"/>
              </w:rPr>
            </w:pPr>
            <w:r>
              <w:rPr>
                <w:rFonts w:ascii="Batang" w:eastAsia="Batang" w:hAnsi="Batang"/>
                <w:sz w:val="28"/>
                <w:szCs w:val="28"/>
              </w:rPr>
              <w:t>1</w:t>
            </w:r>
            <w:r w:rsidR="00652FBD">
              <w:rPr>
                <w:rFonts w:ascii="Batang" w:eastAsia="Batang" w:hAnsi="Batang"/>
                <w:sz w:val="28"/>
                <w:szCs w:val="28"/>
              </w:rPr>
              <w:t>62</w:t>
            </w:r>
          </w:p>
        </w:tc>
      </w:tr>
      <w:tr w:rsidR="00287D50" w:rsidRPr="00AC5030" w:rsidTr="00F44547">
        <w:trPr>
          <w:jc w:val="center"/>
        </w:trPr>
        <w:tc>
          <w:tcPr>
            <w:tcW w:w="3162" w:type="dxa"/>
            <w:shd w:val="clear" w:color="auto" w:fill="FF9999"/>
          </w:tcPr>
          <w:p w:rsidR="00287D50" w:rsidRPr="00AC5030" w:rsidRDefault="00287D50" w:rsidP="00F44547">
            <w:pPr>
              <w:rPr>
                <w:rFonts w:ascii="Batang" w:eastAsia="Batang" w:hAnsi="Batang"/>
                <w:b/>
                <w:sz w:val="28"/>
                <w:szCs w:val="28"/>
              </w:rPr>
            </w:pPr>
            <w:r w:rsidRPr="00AC5030">
              <w:rPr>
                <w:rFonts w:ascii="Batang" w:eastAsia="Batang" w:hAnsi="Batang"/>
                <w:b/>
                <w:sz w:val="28"/>
                <w:szCs w:val="28"/>
              </w:rPr>
              <w:t>ВНЧХД, ВЧНД</w:t>
            </w:r>
            <w:r w:rsidR="00F44547">
              <w:rPr>
                <w:rFonts w:ascii="Batang" w:eastAsia="Batang" w:hAnsi="Batang"/>
                <w:b/>
                <w:sz w:val="28"/>
                <w:szCs w:val="28"/>
              </w:rPr>
              <w:t>, НАХД</w:t>
            </w:r>
          </w:p>
        </w:tc>
        <w:tc>
          <w:tcPr>
            <w:tcW w:w="1175" w:type="dxa"/>
            <w:shd w:val="clear" w:color="auto" w:fill="FF9999"/>
          </w:tcPr>
          <w:p w:rsidR="00287D50" w:rsidRPr="00AC5030" w:rsidRDefault="004B282C" w:rsidP="00287D50">
            <w:pPr>
              <w:jc w:val="center"/>
              <w:rPr>
                <w:rFonts w:ascii="Batang" w:eastAsia="Batang" w:hAnsi="Batang"/>
                <w:sz w:val="28"/>
                <w:szCs w:val="28"/>
              </w:rPr>
            </w:pPr>
            <w:r>
              <w:rPr>
                <w:rFonts w:ascii="Batang" w:eastAsia="Batang" w:hAnsi="Batang"/>
                <w:sz w:val="28"/>
                <w:szCs w:val="28"/>
              </w:rPr>
              <w:t>258</w:t>
            </w:r>
          </w:p>
        </w:tc>
      </w:tr>
      <w:tr w:rsidR="00287D50" w:rsidRPr="00AC5030" w:rsidTr="00F44547">
        <w:trPr>
          <w:jc w:val="center"/>
        </w:trPr>
        <w:tc>
          <w:tcPr>
            <w:tcW w:w="3162" w:type="dxa"/>
            <w:shd w:val="clear" w:color="auto" w:fill="FF9999"/>
          </w:tcPr>
          <w:p w:rsidR="00287D50" w:rsidRPr="00AC5030" w:rsidRDefault="00287D50" w:rsidP="00287D50">
            <w:pPr>
              <w:rPr>
                <w:rFonts w:ascii="Batang" w:eastAsia="Batang" w:hAnsi="Batang"/>
                <w:b/>
                <w:sz w:val="28"/>
                <w:szCs w:val="28"/>
              </w:rPr>
            </w:pPr>
            <w:r w:rsidRPr="00AC5030">
              <w:rPr>
                <w:rFonts w:ascii="Batang" w:eastAsia="Batang" w:hAnsi="Batang"/>
                <w:b/>
                <w:sz w:val="28"/>
                <w:szCs w:val="28"/>
              </w:rPr>
              <w:t>ОБЩО</w:t>
            </w:r>
          </w:p>
        </w:tc>
        <w:tc>
          <w:tcPr>
            <w:tcW w:w="1175" w:type="dxa"/>
            <w:shd w:val="clear" w:color="auto" w:fill="FF9999"/>
          </w:tcPr>
          <w:p w:rsidR="00287D50" w:rsidRPr="00AC5030" w:rsidRDefault="004B282C" w:rsidP="00287D50">
            <w:pPr>
              <w:jc w:val="center"/>
              <w:rPr>
                <w:rFonts w:ascii="Batang" w:eastAsia="Batang" w:hAnsi="Batang"/>
                <w:b/>
                <w:sz w:val="28"/>
                <w:szCs w:val="28"/>
              </w:rPr>
            </w:pPr>
            <w:r>
              <w:rPr>
                <w:rFonts w:ascii="Batang" w:eastAsia="Batang" w:hAnsi="Batang"/>
                <w:b/>
                <w:sz w:val="28"/>
                <w:szCs w:val="28"/>
              </w:rPr>
              <w:t>4</w:t>
            </w:r>
            <w:r w:rsidR="00652FBD">
              <w:rPr>
                <w:rFonts w:ascii="Batang" w:eastAsia="Batang" w:hAnsi="Batang"/>
                <w:b/>
                <w:sz w:val="28"/>
                <w:szCs w:val="28"/>
              </w:rPr>
              <w:t>20</w:t>
            </w:r>
          </w:p>
        </w:tc>
      </w:tr>
    </w:tbl>
    <w:p w:rsidR="00287D50" w:rsidRDefault="00287D50" w:rsidP="00287D50">
      <w:pPr>
        <w:ind w:left="540"/>
        <w:jc w:val="both"/>
        <w:rPr>
          <w:rFonts w:eastAsia="Batang"/>
          <w:b/>
          <w:sz w:val="28"/>
          <w:szCs w:val="28"/>
        </w:rPr>
      </w:pPr>
    </w:p>
    <w:p w:rsidR="00DC50DC" w:rsidRPr="00AC5030" w:rsidRDefault="00DC50DC" w:rsidP="00287D50">
      <w:pPr>
        <w:ind w:left="540"/>
        <w:jc w:val="both"/>
        <w:rPr>
          <w:rFonts w:eastAsia="Batang"/>
          <w:b/>
          <w:sz w:val="28"/>
          <w:szCs w:val="28"/>
        </w:rPr>
      </w:pPr>
    </w:p>
    <w:p w:rsidR="00287D50" w:rsidRPr="00CE0D18" w:rsidRDefault="00CE0D18" w:rsidP="00287D50">
      <w:pPr>
        <w:ind w:firstLine="720"/>
        <w:jc w:val="both"/>
        <w:rPr>
          <w:sz w:val="28"/>
          <w:szCs w:val="28"/>
        </w:rPr>
      </w:pPr>
      <w:r w:rsidRPr="00CE0D18">
        <w:rPr>
          <w:sz w:val="28"/>
          <w:szCs w:val="28"/>
        </w:rPr>
        <w:t xml:space="preserve">От посочените данни е несъмнено, че свършените второинстанционни дела </w:t>
      </w:r>
      <w:r w:rsidR="004B282C">
        <w:rPr>
          <w:sz w:val="28"/>
          <w:szCs w:val="28"/>
        </w:rPr>
        <w:t>отговарят на</w:t>
      </w:r>
      <w:r w:rsidRPr="00CE0D18">
        <w:rPr>
          <w:sz w:val="28"/>
          <w:szCs w:val="28"/>
        </w:rPr>
        <w:t xml:space="preserve"> п</w:t>
      </w:r>
      <w:r w:rsidR="00795380">
        <w:rPr>
          <w:sz w:val="28"/>
          <w:szCs w:val="28"/>
        </w:rPr>
        <w:t xml:space="preserve">остъпилите. </w:t>
      </w:r>
      <w:r w:rsidRPr="00CE0D18">
        <w:rPr>
          <w:sz w:val="28"/>
          <w:szCs w:val="28"/>
        </w:rPr>
        <w:t xml:space="preserve"> </w:t>
      </w:r>
    </w:p>
    <w:p w:rsidR="0035625C" w:rsidRDefault="0035625C" w:rsidP="00287D50">
      <w:pPr>
        <w:ind w:firstLine="720"/>
        <w:jc w:val="center"/>
        <w:rPr>
          <w:rFonts w:eastAsia="Batang"/>
          <w:b/>
          <w:sz w:val="28"/>
          <w:szCs w:val="28"/>
        </w:rPr>
      </w:pPr>
    </w:p>
    <w:p w:rsidR="00B0318E" w:rsidRDefault="00B0318E" w:rsidP="00287D50">
      <w:pPr>
        <w:ind w:firstLine="720"/>
        <w:jc w:val="center"/>
        <w:rPr>
          <w:rFonts w:eastAsia="Batang"/>
          <w:b/>
          <w:sz w:val="28"/>
          <w:szCs w:val="28"/>
        </w:rPr>
      </w:pPr>
    </w:p>
    <w:p w:rsidR="00287D50" w:rsidRPr="00AC5030" w:rsidRDefault="00287D50" w:rsidP="00287D50">
      <w:pPr>
        <w:ind w:firstLine="720"/>
        <w:jc w:val="center"/>
        <w:rPr>
          <w:rFonts w:eastAsia="Batang"/>
          <w:b/>
          <w:sz w:val="28"/>
          <w:szCs w:val="28"/>
        </w:rPr>
      </w:pPr>
      <w:r w:rsidRPr="00AC5030">
        <w:rPr>
          <w:rFonts w:eastAsia="Batang"/>
          <w:b/>
          <w:sz w:val="28"/>
          <w:szCs w:val="28"/>
        </w:rPr>
        <w:lastRenderedPageBreak/>
        <w:t>3.</w:t>
      </w:r>
      <w:r w:rsidRPr="00AC5030">
        <w:rPr>
          <w:rFonts w:eastAsia="Batang"/>
          <w:b/>
          <w:sz w:val="28"/>
          <w:szCs w:val="28"/>
          <w:lang w:val="ru-RU"/>
        </w:rPr>
        <w:t>3</w:t>
      </w:r>
      <w:r w:rsidRPr="00AC5030">
        <w:rPr>
          <w:rFonts w:eastAsia="Batang"/>
          <w:b/>
          <w:sz w:val="28"/>
          <w:szCs w:val="28"/>
        </w:rPr>
        <w:t>. Сравнителен анализ на видовете свършени наказателни дела, по които съда е работил през 20</w:t>
      </w:r>
      <w:r w:rsidR="009A1B3A">
        <w:rPr>
          <w:rFonts w:eastAsia="Batang"/>
          <w:b/>
          <w:sz w:val="28"/>
          <w:szCs w:val="28"/>
        </w:rPr>
        <w:t>20</w:t>
      </w:r>
      <w:r w:rsidR="00B62560">
        <w:rPr>
          <w:rFonts w:eastAsia="Batang"/>
          <w:b/>
          <w:sz w:val="28"/>
          <w:szCs w:val="28"/>
        </w:rPr>
        <w:t xml:space="preserve"> </w:t>
      </w:r>
      <w:r w:rsidRPr="00AC5030">
        <w:rPr>
          <w:rFonts w:eastAsia="Batang"/>
          <w:b/>
          <w:sz w:val="28"/>
          <w:szCs w:val="28"/>
        </w:rPr>
        <w:t>г. със съответните от предходните две години</w:t>
      </w:r>
    </w:p>
    <w:p w:rsidR="00287D50" w:rsidRPr="00AC5030" w:rsidRDefault="00287D50" w:rsidP="00287D50">
      <w:pPr>
        <w:ind w:firstLine="720"/>
        <w:jc w:val="center"/>
        <w:rPr>
          <w:rFonts w:eastAsia="Batang"/>
          <w:b/>
          <w:sz w:val="28"/>
          <w:szCs w:val="28"/>
        </w:rPr>
      </w:pPr>
    </w:p>
    <w:p w:rsidR="00287D50" w:rsidRPr="00AC5030" w:rsidRDefault="00287D50" w:rsidP="00287D50">
      <w:pPr>
        <w:rPr>
          <w:b/>
          <w:sz w:val="24"/>
          <w:szCs w:val="24"/>
        </w:rPr>
      </w:pPr>
      <w:r w:rsidRPr="00AC5030">
        <w:rPr>
          <w:b/>
          <w:i/>
          <w:sz w:val="24"/>
          <w:szCs w:val="24"/>
        </w:rPr>
        <w:t xml:space="preserve">      Табл. 11: </w:t>
      </w:r>
      <w:r w:rsidRPr="00AC5030">
        <w:rPr>
          <w:b/>
          <w:sz w:val="24"/>
          <w:szCs w:val="24"/>
        </w:rPr>
        <w:t>Свършени първоинстанционни дела по видове за периода 201</w:t>
      </w:r>
      <w:r w:rsidR="009A1B3A">
        <w:rPr>
          <w:b/>
          <w:sz w:val="24"/>
          <w:szCs w:val="24"/>
        </w:rPr>
        <w:t>8</w:t>
      </w:r>
      <w:r w:rsidRPr="00AC5030">
        <w:rPr>
          <w:b/>
          <w:sz w:val="24"/>
          <w:szCs w:val="24"/>
        </w:rPr>
        <w:t>-20</w:t>
      </w:r>
      <w:r w:rsidR="009A1B3A">
        <w:rPr>
          <w:b/>
          <w:sz w:val="24"/>
          <w:szCs w:val="24"/>
        </w:rPr>
        <w:t>20</w:t>
      </w:r>
      <w:r w:rsidR="00B62560">
        <w:rPr>
          <w:b/>
          <w:sz w:val="24"/>
          <w:szCs w:val="24"/>
        </w:rPr>
        <w:t xml:space="preserve"> </w:t>
      </w:r>
      <w:r w:rsidRPr="00AC5030">
        <w:rPr>
          <w:b/>
          <w:sz w:val="24"/>
          <w:szCs w:val="24"/>
        </w:rPr>
        <w:t>г.</w:t>
      </w:r>
    </w:p>
    <w:tbl>
      <w:tblPr>
        <w:tblW w:w="905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3181"/>
        <w:gridCol w:w="1958"/>
        <w:gridCol w:w="1958"/>
        <w:gridCol w:w="1958"/>
      </w:tblGrid>
      <w:tr w:rsidR="009A1B3A" w:rsidRPr="00AC5030" w:rsidTr="009A1B3A">
        <w:trPr>
          <w:jc w:val="center"/>
        </w:trPr>
        <w:tc>
          <w:tcPr>
            <w:tcW w:w="3181"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Образувани по</w:t>
            </w:r>
          </w:p>
        </w:tc>
        <w:tc>
          <w:tcPr>
            <w:tcW w:w="1958" w:type="dxa"/>
            <w:shd w:val="clear" w:color="auto" w:fill="FF9999"/>
          </w:tcPr>
          <w:p w:rsidR="009A1B3A" w:rsidRPr="00AC5030" w:rsidRDefault="009A1B3A" w:rsidP="00B01645">
            <w:pPr>
              <w:jc w:val="center"/>
              <w:rPr>
                <w:rFonts w:ascii="Batang" w:eastAsia="Batang" w:hAnsi="Batang"/>
                <w:b/>
                <w:sz w:val="28"/>
                <w:szCs w:val="28"/>
              </w:rPr>
            </w:pPr>
            <w:r>
              <w:rPr>
                <w:rFonts w:ascii="Batang" w:eastAsia="Batang" w:hAnsi="Batang"/>
                <w:b/>
                <w:sz w:val="28"/>
                <w:szCs w:val="28"/>
              </w:rPr>
              <w:t>2018</w:t>
            </w:r>
          </w:p>
        </w:tc>
        <w:tc>
          <w:tcPr>
            <w:tcW w:w="1958" w:type="dxa"/>
            <w:shd w:val="clear" w:color="auto" w:fill="FF9999"/>
          </w:tcPr>
          <w:p w:rsidR="009A1B3A" w:rsidRPr="00AC5030" w:rsidRDefault="009A1B3A" w:rsidP="00B01645">
            <w:pPr>
              <w:jc w:val="center"/>
              <w:rPr>
                <w:rFonts w:ascii="Batang" w:eastAsia="Batang" w:hAnsi="Batang"/>
                <w:b/>
                <w:sz w:val="28"/>
                <w:szCs w:val="28"/>
              </w:rPr>
            </w:pPr>
            <w:r>
              <w:rPr>
                <w:rFonts w:ascii="Batang" w:eastAsia="Batang" w:hAnsi="Batang"/>
                <w:b/>
                <w:sz w:val="28"/>
                <w:szCs w:val="28"/>
              </w:rPr>
              <w:t>2019</w:t>
            </w:r>
          </w:p>
        </w:tc>
        <w:tc>
          <w:tcPr>
            <w:tcW w:w="1958" w:type="dxa"/>
            <w:shd w:val="clear" w:color="auto" w:fill="FF9999"/>
          </w:tcPr>
          <w:p w:rsidR="009A1B3A" w:rsidRPr="00AC5030" w:rsidRDefault="009A1B3A" w:rsidP="006D6780">
            <w:pPr>
              <w:jc w:val="center"/>
              <w:rPr>
                <w:rFonts w:ascii="Batang" w:eastAsia="Batang" w:hAnsi="Batang"/>
                <w:b/>
                <w:sz w:val="28"/>
                <w:szCs w:val="28"/>
              </w:rPr>
            </w:pPr>
            <w:r>
              <w:rPr>
                <w:rFonts w:ascii="Batang" w:eastAsia="Batang" w:hAnsi="Batang"/>
                <w:b/>
                <w:sz w:val="28"/>
                <w:szCs w:val="28"/>
              </w:rPr>
              <w:t>2020</w:t>
            </w:r>
          </w:p>
        </w:tc>
      </w:tr>
      <w:tr w:rsidR="009A1B3A" w:rsidRPr="00AC5030" w:rsidTr="009A1B3A">
        <w:trPr>
          <w:trHeight w:val="339"/>
          <w:jc w:val="center"/>
        </w:trPr>
        <w:tc>
          <w:tcPr>
            <w:tcW w:w="3181"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Обвинителен акт</w:t>
            </w:r>
          </w:p>
        </w:tc>
        <w:tc>
          <w:tcPr>
            <w:tcW w:w="1958" w:type="dxa"/>
            <w:shd w:val="clear" w:color="auto" w:fill="FF9999"/>
          </w:tcPr>
          <w:p w:rsidR="009A1B3A" w:rsidRPr="00AC5030" w:rsidRDefault="00A314EC" w:rsidP="00B01645">
            <w:pPr>
              <w:jc w:val="center"/>
              <w:rPr>
                <w:rFonts w:ascii="Batang" w:eastAsia="Batang" w:hAnsi="Batang"/>
                <w:sz w:val="28"/>
                <w:szCs w:val="28"/>
              </w:rPr>
            </w:pPr>
            <w:r>
              <w:rPr>
                <w:rFonts w:ascii="Batang" w:eastAsia="Batang" w:hAnsi="Batang"/>
                <w:sz w:val="28"/>
                <w:szCs w:val="28"/>
              </w:rPr>
              <w:t>45</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52</w:t>
            </w:r>
          </w:p>
        </w:tc>
        <w:tc>
          <w:tcPr>
            <w:tcW w:w="1958" w:type="dxa"/>
            <w:shd w:val="clear" w:color="auto" w:fill="FF9999"/>
          </w:tcPr>
          <w:p w:rsidR="009A1B3A" w:rsidRPr="00AC5030" w:rsidRDefault="00795380" w:rsidP="00A314EC">
            <w:pPr>
              <w:jc w:val="center"/>
              <w:rPr>
                <w:rFonts w:ascii="Batang" w:eastAsia="Batang" w:hAnsi="Batang"/>
                <w:sz w:val="28"/>
                <w:szCs w:val="28"/>
              </w:rPr>
            </w:pPr>
            <w:r>
              <w:rPr>
                <w:rFonts w:ascii="Batang" w:eastAsia="Batang" w:hAnsi="Batang"/>
                <w:sz w:val="28"/>
                <w:szCs w:val="28"/>
              </w:rPr>
              <w:t>4</w:t>
            </w:r>
            <w:r w:rsidR="00A314EC">
              <w:rPr>
                <w:rFonts w:ascii="Batang" w:eastAsia="Batang" w:hAnsi="Batang"/>
                <w:sz w:val="28"/>
                <w:szCs w:val="28"/>
              </w:rPr>
              <w:t>6</w:t>
            </w:r>
          </w:p>
        </w:tc>
      </w:tr>
      <w:tr w:rsidR="009A1B3A" w:rsidRPr="00AC5030" w:rsidTr="009A1B3A">
        <w:trPr>
          <w:jc w:val="center"/>
        </w:trPr>
        <w:tc>
          <w:tcPr>
            <w:tcW w:w="3181"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Споразумение</w:t>
            </w:r>
          </w:p>
        </w:tc>
        <w:tc>
          <w:tcPr>
            <w:tcW w:w="1958" w:type="dxa"/>
            <w:shd w:val="clear" w:color="auto" w:fill="FF9999"/>
          </w:tcPr>
          <w:p w:rsidR="009A1B3A" w:rsidRPr="00AC5030" w:rsidRDefault="00A314EC" w:rsidP="00B01645">
            <w:pPr>
              <w:jc w:val="center"/>
              <w:rPr>
                <w:rFonts w:ascii="Batang" w:eastAsia="Batang" w:hAnsi="Batang"/>
                <w:sz w:val="28"/>
                <w:szCs w:val="28"/>
              </w:rPr>
            </w:pPr>
            <w:r>
              <w:rPr>
                <w:rFonts w:ascii="Batang" w:eastAsia="Batang" w:hAnsi="Batang"/>
                <w:sz w:val="28"/>
                <w:szCs w:val="28"/>
              </w:rPr>
              <w:t>65</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63</w:t>
            </w:r>
          </w:p>
        </w:tc>
        <w:tc>
          <w:tcPr>
            <w:tcW w:w="1958" w:type="dxa"/>
            <w:shd w:val="clear" w:color="auto" w:fill="FF9999"/>
          </w:tcPr>
          <w:p w:rsidR="009A1B3A" w:rsidRPr="00AC5030" w:rsidRDefault="00A314EC" w:rsidP="006D6780">
            <w:pPr>
              <w:jc w:val="center"/>
              <w:rPr>
                <w:rFonts w:ascii="Batang" w:eastAsia="Batang" w:hAnsi="Batang"/>
                <w:sz w:val="28"/>
                <w:szCs w:val="28"/>
              </w:rPr>
            </w:pPr>
            <w:r>
              <w:rPr>
                <w:rFonts w:ascii="Batang" w:eastAsia="Batang" w:hAnsi="Batang"/>
                <w:sz w:val="28"/>
                <w:szCs w:val="28"/>
              </w:rPr>
              <w:t>49</w:t>
            </w:r>
          </w:p>
        </w:tc>
      </w:tr>
      <w:tr w:rsidR="009A1B3A" w:rsidRPr="00AC5030" w:rsidTr="009A1B3A">
        <w:trPr>
          <w:trHeight w:val="303"/>
          <w:jc w:val="center"/>
        </w:trPr>
        <w:tc>
          <w:tcPr>
            <w:tcW w:w="3181"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Разпити</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94</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83</w:t>
            </w:r>
          </w:p>
        </w:tc>
        <w:tc>
          <w:tcPr>
            <w:tcW w:w="1958" w:type="dxa"/>
            <w:shd w:val="clear" w:color="auto" w:fill="FF9999"/>
          </w:tcPr>
          <w:p w:rsidR="009A1B3A" w:rsidRPr="00AC5030" w:rsidRDefault="00A314EC" w:rsidP="006D6780">
            <w:pPr>
              <w:jc w:val="center"/>
              <w:rPr>
                <w:rFonts w:ascii="Batang" w:eastAsia="Batang" w:hAnsi="Batang"/>
                <w:sz w:val="28"/>
                <w:szCs w:val="28"/>
              </w:rPr>
            </w:pPr>
            <w:r>
              <w:rPr>
                <w:rFonts w:ascii="Batang" w:eastAsia="Batang" w:hAnsi="Batang"/>
                <w:sz w:val="28"/>
                <w:szCs w:val="28"/>
              </w:rPr>
              <w:t>63</w:t>
            </w:r>
          </w:p>
        </w:tc>
      </w:tr>
      <w:tr w:rsidR="009A1B3A" w:rsidRPr="00AC5030" w:rsidTr="009A1B3A">
        <w:trPr>
          <w:jc w:val="center"/>
        </w:trPr>
        <w:tc>
          <w:tcPr>
            <w:tcW w:w="3181"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ЧНД други</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372</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293</w:t>
            </w:r>
          </w:p>
        </w:tc>
        <w:tc>
          <w:tcPr>
            <w:tcW w:w="1958" w:type="dxa"/>
            <w:shd w:val="clear" w:color="auto" w:fill="FF9999"/>
          </w:tcPr>
          <w:p w:rsidR="009A1B3A" w:rsidRPr="00AC5030" w:rsidRDefault="00A314EC" w:rsidP="006D6780">
            <w:pPr>
              <w:jc w:val="center"/>
              <w:rPr>
                <w:rFonts w:ascii="Batang" w:eastAsia="Batang" w:hAnsi="Batang"/>
                <w:sz w:val="28"/>
                <w:szCs w:val="28"/>
              </w:rPr>
            </w:pPr>
            <w:r>
              <w:rPr>
                <w:rFonts w:ascii="Batang" w:eastAsia="Batang" w:hAnsi="Batang"/>
                <w:sz w:val="28"/>
                <w:szCs w:val="28"/>
              </w:rPr>
              <w:t>321</w:t>
            </w:r>
          </w:p>
        </w:tc>
      </w:tr>
      <w:tr w:rsidR="009A1B3A" w:rsidRPr="00AC5030" w:rsidTr="009A1B3A">
        <w:trPr>
          <w:jc w:val="center"/>
        </w:trPr>
        <w:tc>
          <w:tcPr>
            <w:tcW w:w="3181" w:type="dxa"/>
            <w:shd w:val="clear" w:color="auto" w:fill="FF9999"/>
          </w:tcPr>
          <w:p w:rsidR="009A1B3A" w:rsidRPr="00AC5030" w:rsidRDefault="009A1B3A" w:rsidP="00287D50">
            <w:pPr>
              <w:rPr>
                <w:rFonts w:ascii="Batang" w:eastAsia="Batang" w:hAnsi="Batang"/>
                <w:b/>
                <w:sz w:val="24"/>
                <w:szCs w:val="24"/>
              </w:rPr>
            </w:pPr>
            <w:r>
              <w:rPr>
                <w:rFonts w:ascii="Batang" w:eastAsia="Batang" w:hAnsi="Batang"/>
                <w:b/>
                <w:sz w:val="24"/>
                <w:szCs w:val="24"/>
              </w:rPr>
              <w:t>СРС</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163</w:t>
            </w:r>
          </w:p>
        </w:tc>
        <w:tc>
          <w:tcPr>
            <w:tcW w:w="1958" w:type="dxa"/>
            <w:shd w:val="clear" w:color="auto" w:fill="FF9999"/>
          </w:tcPr>
          <w:p w:rsidR="009A1B3A" w:rsidRDefault="009A1B3A" w:rsidP="00B01645">
            <w:pPr>
              <w:jc w:val="center"/>
              <w:rPr>
                <w:rFonts w:ascii="Batang" w:eastAsia="Batang" w:hAnsi="Batang"/>
                <w:sz w:val="28"/>
                <w:szCs w:val="28"/>
              </w:rPr>
            </w:pPr>
            <w:r>
              <w:rPr>
                <w:rFonts w:ascii="Batang" w:eastAsia="Batang" w:hAnsi="Batang"/>
                <w:sz w:val="28"/>
                <w:szCs w:val="28"/>
              </w:rPr>
              <w:t>142</w:t>
            </w:r>
          </w:p>
        </w:tc>
        <w:tc>
          <w:tcPr>
            <w:tcW w:w="1958" w:type="dxa"/>
            <w:shd w:val="clear" w:color="auto" w:fill="FF9999"/>
          </w:tcPr>
          <w:p w:rsidR="009A1B3A" w:rsidRDefault="00A314EC" w:rsidP="006D6780">
            <w:pPr>
              <w:jc w:val="center"/>
              <w:rPr>
                <w:rFonts w:ascii="Batang" w:eastAsia="Batang" w:hAnsi="Batang"/>
                <w:sz w:val="28"/>
                <w:szCs w:val="28"/>
              </w:rPr>
            </w:pPr>
            <w:r>
              <w:rPr>
                <w:rFonts w:ascii="Batang" w:eastAsia="Batang" w:hAnsi="Batang"/>
                <w:sz w:val="28"/>
                <w:szCs w:val="28"/>
              </w:rPr>
              <w:t>148</w:t>
            </w:r>
          </w:p>
        </w:tc>
      </w:tr>
      <w:tr w:rsidR="009A1B3A" w:rsidRPr="00AC5030" w:rsidTr="009A1B3A">
        <w:trPr>
          <w:jc w:val="center"/>
        </w:trPr>
        <w:tc>
          <w:tcPr>
            <w:tcW w:w="3181"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ОБЩО</w:t>
            </w:r>
          </w:p>
        </w:tc>
        <w:tc>
          <w:tcPr>
            <w:tcW w:w="1958" w:type="dxa"/>
            <w:shd w:val="clear" w:color="auto" w:fill="FF9999"/>
          </w:tcPr>
          <w:p w:rsidR="009A1B3A" w:rsidRPr="00AC5030" w:rsidRDefault="009A1B3A" w:rsidP="00B01645">
            <w:pPr>
              <w:jc w:val="center"/>
              <w:rPr>
                <w:rFonts w:ascii="Batang" w:eastAsia="Batang" w:hAnsi="Batang"/>
                <w:b/>
                <w:sz w:val="28"/>
                <w:szCs w:val="28"/>
              </w:rPr>
            </w:pPr>
            <w:r>
              <w:rPr>
                <w:rFonts w:ascii="Batang" w:eastAsia="Batang" w:hAnsi="Batang"/>
                <w:b/>
                <w:sz w:val="28"/>
                <w:szCs w:val="28"/>
              </w:rPr>
              <w:t>739</w:t>
            </w:r>
          </w:p>
        </w:tc>
        <w:tc>
          <w:tcPr>
            <w:tcW w:w="1958" w:type="dxa"/>
            <w:shd w:val="clear" w:color="auto" w:fill="FF9999"/>
          </w:tcPr>
          <w:p w:rsidR="009A1B3A" w:rsidRPr="00AC5030" w:rsidRDefault="009A1B3A" w:rsidP="00B01645">
            <w:pPr>
              <w:jc w:val="center"/>
              <w:rPr>
                <w:rFonts w:ascii="Batang" w:eastAsia="Batang" w:hAnsi="Batang"/>
                <w:b/>
                <w:sz w:val="28"/>
                <w:szCs w:val="28"/>
              </w:rPr>
            </w:pPr>
            <w:r>
              <w:rPr>
                <w:rFonts w:ascii="Batang" w:eastAsia="Batang" w:hAnsi="Batang"/>
                <w:b/>
                <w:sz w:val="28"/>
                <w:szCs w:val="28"/>
              </w:rPr>
              <w:t>633</w:t>
            </w:r>
          </w:p>
        </w:tc>
        <w:tc>
          <w:tcPr>
            <w:tcW w:w="1958" w:type="dxa"/>
            <w:shd w:val="clear" w:color="auto" w:fill="FF9999"/>
          </w:tcPr>
          <w:p w:rsidR="009A1B3A" w:rsidRPr="00AC5030" w:rsidRDefault="00A314EC" w:rsidP="006D6780">
            <w:pPr>
              <w:jc w:val="center"/>
              <w:rPr>
                <w:rFonts w:ascii="Batang" w:eastAsia="Batang" w:hAnsi="Batang"/>
                <w:b/>
                <w:sz w:val="28"/>
                <w:szCs w:val="28"/>
              </w:rPr>
            </w:pPr>
            <w:r>
              <w:rPr>
                <w:rFonts w:ascii="Batang" w:eastAsia="Batang" w:hAnsi="Batang"/>
                <w:b/>
                <w:sz w:val="28"/>
                <w:szCs w:val="28"/>
              </w:rPr>
              <w:t>627</w:t>
            </w:r>
          </w:p>
        </w:tc>
      </w:tr>
    </w:tbl>
    <w:p w:rsidR="00287D50" w:rsidRDefault="00287D50" w:rsidP="00287D50">
      <w:pPr>
        <w:ind w:firstLine="720"/>
        <w:jc w:val="both"/>
        <w:rPr>
          <w:rFonts w:ascii="Batang" w:eastAsia="Batang" w:hAnsi="Batang"/>
          <w:sz w:val="24"/>
          <w:szCs w:val="24"/>
        </w:rPr>
      </w:pPr>
    </w:p>
    <w:p w:rsidR="00A314EC" w:rsidRDefault="00A314EC" w:rsidP="00287D50">
      <w:pPr>
        <w:ind w:firstLine="720"/>
        <w:jc w:val="both"/>
        <w:rPr>
          <w:rFonts w:eastAsia="Batang"/>
          <w:sz w:val="28"/>
          <w:szCs w:val="28"/>
          <w:u w:val="single"/>
        </w:rPr>
      </w:pPr>
    </w:p>
    <w:p w:rsidR="006911B5" w:rsidRPr="00AC5030" w:rsidRDefault="006911B5" w:rsidP="00287D50">
      <w:pPr>
        <w:ind w:firstLine="720"/>
        <w:jc w:val="both"/>
        <w:rPr>
          <w:rFonts w:eastAsia="Batang"/>
          <w:sz w:val="28"/>
          <w:szCs w:val="28"/>
          <w:u w:val="single"/>
        </w:rPr>
      </w:pPr>
    </w:p>
    <w:p w:rsidR="00287D50" w:rsidRDefault="00287D50" w:rsidP="00287D50">
      <w:pPr>
        <w:rPr>
          <w:b/>
          <w:sz w:val="24"/>
          <w:szCs w:val="24"/>
        </w:rPr>
      </w:pPr>
      <w:r w:rsidRPr="00AC5030">
        <w:rPr>
          <w:b/>
          <w:i/>
          <w:sz w:val="24"/>
          <w:szCs w:val="24"/>
        </w:rPr>
        <w:t xml:space="preserve">Табл. 12: </w:t>
      </w:r>
      <w:r w:rsidRPr="00AC5030">
        <w:rPr>
          <w:b/>
          <w:sz w:val="24"/>
          <w:szCs w:val="24"/>
        </w:rPr>
        <w:t>Свършени второинстанционни дела по видове за периода 201</w:t>
      </w:r>
      <w:r w:rsidR="009A1B3A">
        <w:rPr>
          <w:b/>
          <w:sz w:val="24"/>
          <w:szCs w:val="24"/>
        </w:rPr>
        <w:t>8</w:t>
      </w:r>
      <w:r w:rsidRPr="00AC5030">
        <w:rPr>
          <w:b/>
          <w:sz w:val="24"/>
          <w:szCs w:val="24"/>
        </w:rPr>
        <w:t>-20</w:t>
      </w:r>
      <w:r w:rsidR="009A1B3A">
        <w:rPr>
          <w:b/>
          <w:sz w:val="24"/>
          <w:szCs w:val="24"/>
        </w:rPr>
        <w:t>20</w:t>
      </w:r>
      <w:r w:rsidRPr="00AC5030">
        <w:rPr>
          <w:b/>
          <w:sz w:val="24"/>
          <w:szCs w:val="24"/>
        </w:rPr>
        <w:t>г.</w:t>
      </w:r>
    </w:p>
    <w:p w:rsidR="003A4CC1" w:rsidRPr="00AC5030" w:rsidRDefault="003A4CC1" w:rsidP="00287D50">
      <w:pPr>
        <w:rPr>
          <w:b/>
          <w:sz w:val="24"/>
          <w:szCs w:val="24"/>
        </w:rPr>
      </w:pPr>
    </w:p>
    <w:tbl>
      <w:tblPr>
        <w:tblW w:w="827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880"/>
        <w:gridCol w:w="1798"/>
        <w:gridCol w:w="1798"/>
        <w:gridCol w:w="1798"/>
      </w:tblGrid>
      <w:tr w:rsidR="009A1B3A" w:rsidRPr="00AC5030" w:rsidTr="009A1B3A">
        <w:trPr>
          <w:jc w:val="center"/>
        </w:trPr>
        <w:tc>
          <w:tcPr>
            <w:tcW w:w="2880"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СВЪРШЕНИ ВТОРОИНСТАНЦИОННИ ДЕЛА ПО ВИДОВЕ</w:t>
            </w:r>
          </w:p>
        </w:tc>
        <w:tc>
          <w:tcPr>
            <w:tcW w:w="1798" w:type="dxa"/>
            <w:shd w:val="clear" w:color="auto" w:fill="FF9999"/>
          </w:tcPr>
          <w:p w:rsidR="009A1B3A" w:rsidRDefault="009A1B3A" w:rsidP="00B01645">
            <w:pPr>
              <w:jc w:val="center"/>
              <w:rPr>
                <w:rFonts w:eastAsia="Batang"/>
                <w:b/>
                <w:sz w:val="24"/>
                <w:szCs w:val="24"/>
              </w:rPr>
            </w:pPr>
          </w:p>
          <w:p w:rsidR="009A1B3A" w:rsidRPr="00AC5030" w:rsidRDefault="009A1B3A" w:rsidP="00B01645">
            <w:pPr>
              <w:jc w:val="center"/>
              <w:rPr>
                <w:rFonts w:eastAsia="Batang"/>
                <w:b/>
                <w:sz w:val="24"/>
                <w:szCs w:val="24"/>
              </w:rPr>
            </w:pPr>
            <w:r>
              <w:rPr>
                <w:rFonts w:eastAsia="Batang"/>
                <w:b/>
                <w:sz w:val="24"/>
                <w:szCs w:val="24"/>
              </w:rPr>
              <w:t>2018</w:t>
            </w:r>
          </w:p>
        </w:tc>
        <w:tc>
          <w:tcPr>
            <w:tcW w:w="1798" w:type="dxa"/>
            <w:shd w:val="clear" w:color="auto" w:fill="FF9999"/>
          </w:tcPr>
          <w:p w:rsidR="009A1B3A" w:rsidRDefault="009A1B3A" w:rsidP="00B01645">
            <w:pPr>
              <w:jc w:val="center"/>
              <w:rPr>
                <w:rFonts w:ascii="Batang" w:eastAsia="Batang" w:hAnsi="Batang"/>
                <w:b/>
                <w:sz w:val="24"/>
                <w:szCs w:val="24"/>
              </w:rPr>
            </w:pPr>
          </w:p>
          <w:p w:rsidR="009A1B3A" w:rsidRPr="00242CDD" w:rsidRDefault="009A1B3A" w:rsidP="00B01645">
            <w:pPr>
              <w:jc w:val="center"/>
              <w:rPr>
                <w:rFonts w:ascii="Batang" w:eastAsia="Batang" w:hAnsi="Batang"/>
                <w:b/>
                <w:sz w:val="24"/>
                <w:szCs w:val="24"/>
              </w:rPr>
            </w:pPr>
            <w:r w:rsidRPr="00242CDD">
              <w:rPr>
                <w:rFonts w:ascii="Batang" w:eastAsia="Batang" w:hAnsi="Batang"/>
                <w:b/>
                <w:sz w:val="24"/>
                <w:szCs w:val="24"/>
              </w:rPr>
              <w:t>2019</w:t>
            </w:r>
          </w:p>
        </w:tc>
        <w:tc>
          <w:tcPr>
            <w:tcW w:w="1798" w:type="dxa"/>
            <w:shd w:val="clear" w:color="auto" w:fill="FF9999"/>
          </w:tcPr>
          <w:p w:rsidR="009A1B3A" w:rsidRDefault="009A1B3A" w:rsidP="006D6780">
            <w:pPr>
              <w:jc w:val="center"/>
              <w:rPr>
                <w:rFonts w:eastAsia="Batang"/>
                <w:sz w:val="28"/>
                <w:szCs w:val="28"/>
              </w:rPr>
            </w:pPr>
          </w:p>
          <w:p w:rsidR="009A1B3A" w:rsidRPr="00C71964" w:rsidRDefault="009A1B3A" w:rsidP="006D6780">
            <w:pPr>
              <w:jc w:val="center"/>
              <w:rPr>
                <w:rFonts w:eastAsia="Batang"/>
                <w:sz w:val="28"/>
                <w:szCs w:val="28"/>
              </w:rPr>
            </w:pPr>
            <w:r>
              <w:rPr>
                <w:rFonts w:eastAsia="Batang"/>
                <w:sz w:val="28"/>
                <w:szCs w:val="28"/>
              </w:rPr>
              <w:t>2020</w:t>
            </w:r>
          </w:p>
        </w:tc>
      </w:tr>
      <w:tr w:rsidR="009A1B3A" w:rsidRPr="00AC5030" w:rsidTr="009A1B3A">
        <w:trPr>
          <w:trHeight w:val="345"/>
          <w:jc w:val="center"/>
        </w:trPr>
        <w:tc>
          <w:tcPr>
            <w:tcW w:w="2880"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ВНОХД</w:t>
            </w:r>
          </w:p>
        </w:tc>
        <w:tc>
          <w:tcPr>
            <w:tcW w:w="1798" w:type="dxa"/>
            <w:shd w:val="clear" w:color="auto" w:fill="FF9999"/>
          </w:tcPr>
          <w:p w:rsidR="009A1B3A" w:rsidRPr="00AC5030" w:rsidRDefault="009A1B3A" w:rsidP="00B01645">
            <w:pPr>
              <w:jc w:val="center"/>
              <w:rPr>
                <w:rFonts w:ascii="Batang" w:eastAsia="Batang" w:hAnsi="Batang"/>
                <w:sz w:val="24"/>
                <w:szCs w:val="24"/>
              </w:rPr>
            </w:pPr>
            <w:r>
              <w:rPr>
                <w:rFonts w:ascii="Batang" w:eastAsia="Batang" w:hAnsi="Batang"/>
                <w:sz w:val="24"/>
                <w:szCs w:val="24"/>
              </w:rPr>
              <w:t>222</w:t>
            </w:r>
          </w:p>
        </w:tc>
        <w:tc>
          <w:tcPr>
            <w:tcW w:w="1798" w:type="dxa"/>
            <w:shd w:val="clear" w:color="auto" w:fill="FF9999"/>
          </w:tcPr>
          <w:p w:rsidR="009A1B3A" w:rsidRPr="00AC5030" w:rsidRDefault="009A1B3A" w:rsidP="00B01645">
            <w:pPr>
              <w:jc w:val="center"/>
              <w:rPr>
                <w:rFonts w:ascii="Batang" w:eastAsia="Batang" w:hAnsi="Batang"/>
                <w:sz w:val="24"/>
                <w:szCs w:val="24"/>
              </w:rPr>
            </w:pPr>
            <w:r>
              <w:rPr>
                <w:rFonts w:ascii="Batang" w:eastAsia="Batang" w:hAnsi="Batang"/>
                <w:sz w:val="24"/>
                <w:szCs w:val="24"/>
              </w:rPr>
              <w:t>203</w:t>
            </w:r>
          </w:p>
        </w:tc>
        <w:tc>
          <w:tcPr>
            <w:tcW w:w="1798" w:type="dxa"/>
            <w:shd w:val="clear" w:color="auto" w:fill="FF9999"/>
          </w:tcPr>
          <w:p w:rsidR="009A1B3A" w:rsidRPr="00AC5030" w:rsidRDefault="00A314EC" w:rsidP="006D6780">
            <w:pPr>
              <w:jc w:val="center"/>
              <w:rPr>
                <w:rFonts w:ascii="Batang" w:eastAsia="Batang" w:hAnsi="Batang"/>
                <w:sz w:val="24"/>
                <w:szCs w:val="24"/>
              </w:rPr>
            </w:pPr>
            <w:r>
              <w:rPr>
                <w:rFonts w:ascii="Batang" w:eastAsia="Batang" w:hAnsi="Batang"/>
                <w:sz w:val="24"/>
                <w:szCs w:val="24"/>
              </w:rPr>
              <w:t>1</w:t>
            </w:r>
            <w:r w:rsidR="00652FBD">
              <w:rPr>
                <w:rFonts w:ascii="Batang" w:eastAsia="Batang" w:hAnsi="Batang"/>
                <w:sz w:val="24"/>
                <w:szCs w:val="24"/>
              </w:rPr>
              <w:t>62</w:t>
            </w:r>
          </w:p>
        </w:tc>
      </w:tr>
      <w:tr w:rsidR="009A1B3A" w:rsidRPr="00AC5030" w:rsidTr="009A1B3A">
        <w:trPr>
          <w:jc w:val="center"/>
        </w:trPr>
        <w:tc>
          <w:tcPr>
            <w:tcW w:w="2880" w:type="dxa"/>
            <w:shd w:val="clear" w:color="auto" w:fill="FF9999"/>
          </w:tcPr>
          <w:p w:rsidR="009A1B3A" w:rsidRPr="00AC5030" w:rsidRDefault="009A1B3A" w:rsidP="00877BEB">
            <w:pPr>
              <w:rPr>
                <w:rFonts w:ascii="Batang" w:eastAsia="Batang" w:hAnsi="Batang"/>
                <w:b/>
                <w:sz w:val="24"/>
                <w:szCs w:val="24"/>
              </w:rPr>
            </w:pPr>
            <w:r>
              <w:rPr>
                <w:rFonts w:ascii="Batang" w:eastAsia="Batang" w:hAnsi="Batang"/>
                <w:b/>
                <w:sz w:val="24"/>
                <w:szCs w:val="24"/>
              </w:rPr>
              <w:t>ВНЧХД,</w:t>
            </w:r>
            <w:r w:rsidRPr="00AC5030">
              <w:rPr>
                <w:rFonts w:ascii="Batang" w:eastAsia="Batang" w:hAnsi="Batang"/>
                <w:b/>
                <w:sz w:val="24"/>
                <w:szCs w:val="24"/>
              </w:rPr>
              <w:t>ВЧНД</w:t>
            </w:r>
            <w:r>
              <w:rPr>
                <w:rFonts w:ascii="Batang" w:eastAsia="Batang" w:hAnsi="Batang"/>
                <w:b/>
                <w:sz w:val="24"/>
                <w:szCs w:val="24"/>
              </w:rPr>
              <w:t>,ВНАХД</w:t>
            </w:r>
          </w:p>
        </w:tc>
        <w:tc>
          <w:tcPr>
            <w:tcW w:w="1798" w:type="dxa"/>
            <w:shd w:val="clear" w:color="auto" w:fill="FF9999"/>
          </w:tcPr>
          <w:p w:rsidR="009A1B3A" w:rsidRPr="00AC5030" w:rsidRDefault="009A1B3A" w:rsidP="00B01645">
            <w:pPr>
              <w:jc w:val="center"/>
              <w:rPr>
                <w:rFonts w:ascii="Batang" w:eastAsia="Batang" w:hAnsi="Batang"/>
                <w:sz w:val="24"/>
                <w:szCs w:val="24"/>
              </w:rPr>
            </w:pPr>
            <w:r>
              <w:rPr>
                <w:rFonts w:ascii="Batang" w:eastAsia="Batang" w:hAnsi="Batang"/>
                <w:sz w:val="24"/>
                <w:szCs w:val="24"/>
              </w:rPr>
              <w:t>333</w:t>
            </w:r>
          </w:p>
        </w:tc>
        <w:tc>
          <w:tcPr>
            <w:tcW w:w="1798" w:type="dxa"/>
            <w:shd w:val="clear" w:color="auto" w:fill="FF9999"/>
          </w:tcPr>
          <w:p w:rsidR="009A1B3A" w:rsidRPr="00AC5030" w:rsidRDefault="009A1B3A" w:rsidP="00B01645">
            <w:pPr>
              <w:jc w:val="center"/>
              <w:rPr>
                <w:rFonts w:ascii="Batang" w:eastAsia="Batang" w:hAnsi="Batang"/>
                <w:sz w:val="24"/>
                <w:szCs w:val="24"/>
              </w:rPr>
            </w:pPr>
            <w:r>
              <w:rPr>
                <w:rFonts w:ascii="Batang" w:eastAsia="Batang" w:hAnsi="Batang"/>
                <w:sz w:val="24"/>
                <w:szCs w:val="24"/>
              </w:rPr>
              <w:t>311</w:t>
            </w:r>
          </w:p>
        </w:tc>
        <w:tc>
          <w:tcPr>
            <w:tcW w:w="1798" w:type="dxa"/>
            <w:shd w:val="clear" w:color="auto" w:fill="FF9999"/>
          </w:tcPr>
          <w:p w:rsidR="009A1B3A" w:rsidRPr="00AC5030" w:rsidRDefault="00A314EC" w:rsidP="006D6780">
            <w:pPr>
              <w:jc w:val="center"/>
              <w:rPr>
                <w:rFonts w:ascii="Batang" w:eastAsia="Batang" w:hAnsi="Batang"/>
                <w:sz w:val="24"/>
                <w:szCs w:val="24"/>
              </w:rPr>
            </w:pPr>
            <w:r>
              <w:rPr>
                <w:rFonts w:ascii="Batang" w:eastAsia="Batang" w:hAnsi="Batang"/>
                <w:sz w:val="24"/>
                <w:szCs w:val="24"/>
              </w:rPr>
              <w:t>258</w:t>
            </w:r>
          </w:p>
        </w:tc>
      </w:tr>
      <w:tr w:rsidR="009A1B3A" w:rsidRPr="00AC5030" w:rsidTr="009A1B3A">
        <w:trPr>
          <w:jc w:val="center"/>
        </w:trPr>
        <w:tc>
          <w:tcPr>
            <w:tcW w:w="2880"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ОБЩО</w:t>
            </w:r>
          </w:p>
        </w:tc>
        <w:tc>
          <w:tcPr>
            <w:tcW w:w="1798" w:type="dxa"/>
            <w:shd w:val="clear" w:color="auto" w:fill="FF9999"/>
          </w:tcPr>
          <w:p w:rsidR="009A1B3A" w:rsidRPr="00AC5030" w:rsidRDefault="009A1B3A" w:rsidP="00B01645">
            <w:pPr>
              <w:jc w:val="center"/>
              <w:rPr>
                <w:rFonts w:ascii="Batang" w:eastAsia="Batang" w:hAnsi="Batang"/>
                <w:b/>
                <w:sz w:val="24"/>
                <w:szCs w:val="24"/>
              </w:rPr>
            </w:pPr>
            <w:r>
              <w:rPr>
                <w:rFonts w:ascii="Batang" w:eastAsia="Batang" w:hAnsi="Batang"/>
                <w:b/>
                <w:sz w:val="24"/>
                <w:szCs w:val="24"/>
              </w:rPr>
              <w:t>555</w:t>
            </w:r>
          </w:p>
        </w:tc>
        <w:tc>
          <w:tcPr>
            <w:tcW w:w="1798" w:type="dxa"/>
            <w:shd w:val="clear" w:color="auto" w:fill="FF9999"/>
          </w:tcPr>
          <w:p w:rsidR="009A1B3A" w:rsidRPr="00AC5030" w:rsidRDefault="009A1B3A" w:rsidP="00B01645">
            <w:pPr>
              <w:jc w:val="center"/>
              <w:rPr>
                <w:rFonts w:ascii="Batang" w:eastAsia="Batang" w:hAnsi="Batang"/>
                <w:b/>
                <w:sz w:val="24"/>
                <w:szCs w:val="24"/>
              </w:rPr>
            </w:pPr>
            <w:r>
              <w:rPr>
                <w:rFonts w:ascii="Batang" w:eastAsia="Batang" w:hAnsi="Batang"/>
                <w:b/>
                <w:sz w:val="24"/>
                <w:szCs w:val="24"/>
              </w:rPr>
              <w:t>514</w:t>
            </w:r>
          </w:p>
        </w:tc>
        <w:tc>
          <w:tcPr>
            <w:tcW w:w="1798" w:type="dxa"/>
            <w:shd w:val="clear" w:color="auto" w:fill="FF9999"/>
          </w:tcPr>
          <w:p w:rsidR="009A1B3A" w:rsidRPr="00AC5030" w:rsidRDefault="00A314EC" w:rsidP="006D6780">
            <w:pPr>
              <w:jc w:val="center"/>
              <w:rPr>
                <w:rFonts w:ascii="Batang" w:eastAsia="Batang" w:hAnsi="Batang"/>
                <w:b/>
                <w:sz w:val="24"/>
                <w:szCs w:val="24"/>
              </w:rPr>
            </w:pPr>
            <w:r>
              <w:rPr>
                <w:rFonts w:ascii="Batang" w:eastAsia="Batang" w:hAnsi="Batang"/>
                <w:b/>
                <w:sz w:val="24"/>
                <w:szCs w:val="24"/>
              </w:rPr>
              <w:t>4</w:t>
            </w:r>
            <w:r w:rsidR="00652FBD">
              <w:rPr>
                <w:rFonts w:ascii="Batang" w:eastAsia="Batang" w:hAnsi="Batang"/>
                <w:b/>
                <w:sz w:val="24"/>
                <w:szCs w:val="24"/>
              </w:rPr>
              <w:t>20</w:t>
            </w:r>
          </w:p>
        </w:tc>
      </w:tr>
    </w:tbl>
    <w:p w:rsidR="00287D50" w:rsidRDefault="00287D50" w:rsidP="00287D50">
      <w:pPr>
        <w:ind w:firstLine="720"/>
        <w:jc w:val="both"/>
        <w:rPr>
          <w:rFonts w:eastAsia="Batang"/>
          <w:sz w:val="28"/>
          <w:szCs w:val="28"/>
        </w:rPr>
      </w:pPr>
    </w:p>
    <w:p w:rsidR="004B21B5" w:rsidRDefault="00287D50" w:rsidP="00287D50">
      <w:pPr>
        <w:ind w:firstLine="720"/>
        <w:jc w:val="both"/>
        <w:rPr>
          <w:rFonts w:eastAsia="Batang"/>
          <w:sz w:val="28"/>
          <w:szCs w:val="28"/>
        </w:rPr>
      </w:pPr>
      <w:r w:rsidRPr="00AC5030">
        <w:rPr>
          <w:rFonts w:eastAsia="Batang"/>
          <w:sz w:val="28"/>
          <w:szCs w:val="28"/>
        </w:rPr>
        <w:t>През 20</w:t>
      </w:r>
      <w:r w:rsidR="00A314EC">
        <w:rPr>
          <w:rFonts w:eastAsia="Batang"/>
          <w:sz w:val="28"/>
          <w:szCs w:val="28"/>
        </w:rPr>
        <w:t>20</w:t>
      </w:r>
      <w:r w:rsidRPr="00AC5030">
        <w:rPr>
          <w:rFonts w:eastAsia="Batang"/>
          <w:sz w:val="28"/>
          <w:szCs w:val="28"/>
        </w:rPr>
        <w:t xml:space="preserve"> година съдиите в Наказателното отделение при  Окръжен съд – Благоевград са свършили с </w:t>
      </w:r>
      <w:r w:rsidR="00A314EC">
        <w:rPr>
          <w:rFonts w:eastAsia="Batang"/>
          <w:sz w:val="28"/>
          <w:szCs w:val="28"/>
        </w:rPr>
        <w:t>18</w:t>
      </w:r>
      <w:r w:rsidRPr="00AC5030">
        <w:rPr>
          <w:rFonts w:eastAsia="Batang"/>
          <w:sz w:val="28"/>
          <w:szCs w:val="28"/>
        </w:rPr>
        <w:t>,</w:t>
      </w:r>
      <w:r w:rsidR="00652FBD">
        <w:rPr>
          <w:rFonts w:eastAsia="Batang"/>
          <w:sz w:val="28"/>
          <w:szCs w:val="28"/>
        </w:rPr>
        <w:t>29</w:t>
      </w:r>
      <w:r w:rsidRPr="00AC5030">
        <w:rPr>
          <w:rFonts w:eastAsia="Batang"/>
          <w:sz w:val="28"/>
          <w:szCs w:val="28"/>
        </w:rPr>
        <w:t xml:space="preserve"> % </w:t>
      </w:r>
      <w:r w:rsidR="00484B36">
        <w:rPr>
          <w:rFonts w:eastAsia="Batang"/>
          <w:sz w:val="28"/>
          <w:szCs w:val="28"/>
        </w:rPr>
        <w:t xml:space="preserve">по-малко </w:t>
      </w:r>
      <w:r w:rsidRPr="00AC5030">
        <w:rPr>
          <w:rFonts w:eastAsia="Batang"/>
          <w:sz w:val="28"/>
          <w:szCs w:val="28"/>
        </w:rPr>
        <w:t>въззивни дела в сравнение с 201</w:t>
      </w:r>
      <w:r w:rsidR="009A1B3A">
        <w:rPr>
          <w:rFonts w:eastAsia="Batang"/>
          <w:sz w:val="28"/>
          <w:szCs w:val="28"/>
        </w:rPr>
        <w:t>9</w:t>
      </w:r>
      <w:r w:rsidR="00B62560">
        <w:rPr>
          <w:rFonts w:eastAsia="Batang"/>
          <w:sz w:val="28"/>
          <w:szCs w:val="28"/>
        </w:rPr>
        <w:t xml:space="preserve"> </w:t>
      </w:r>
      <w:r w:rsidRPr="00AC5030">
        <w:rPr>
          <w:rFonts w:eastAsia="Batang"/>
          <w:sz w:val="28"/>
          <w:szCs w:val="28"/>
        </w:rPr>
        <w:t>годин</w:t>
      </w:r>
      <w:r w:rsidR="00A314EC">
        <w:rPr>
          <w:rFonts w:eastAsia="Batang"/>
          <w:sz w:val="28"/>
          <w:szCs w:val="28"/>
        </w:rPr>
        <w:t>а.</w:t>
      </w:r>
    </w:p>
    <w:p w:rsidR="00A314EC" w:rsidRDefault="00A314EC" w:rsidP="00287D50">
      <w:pPr>
        <w:ind w:firstLine="720"/>
        <w:jc w:val="both"/>
        <w:rPr>
          <w:rFonts w:eastAsia="Batang"/>
          <w:sz w:val="28"/>
          <w:szCs w:val="28"/>
        </w:rPr>
      </w:pPr>
    </w:p>
    <w:p w:rsidR="006911B5" w:rsidRDefault="006911B5" w:rsidP="00287D50">
      <w:pPr>
        <w:ind w:firstLine="720"/>
        <w:jc w:val="both"/>
        <w:rPr>
          <w:rFonts w:eastAsia="Batang"/>
          <w:sz w:val="28"/>
          <w:szCs w:val="28"/>
        </w:rPr>
      </w:pPr>
    </w:p>
    <w:p w:rsidR="00287D50" w:rsidRPr="00AC5030" w:rsidRDefault="00287D50" w:rsidP="00B0318E">
      <w:pPr>
        <w:rPr>
          <w:b/>
          <w:sz w:val="24"/>
          <w:szCs w:val="24"/>
        </w:rPr>
      </w:pPr>
      <w:r w:rsidRPr="00AC5030">
        <w:rPr>
          <w:b/>
          <w:i/>
          <w:sz w:val="24"/>
          <w:szCs w:val="24"/>
        </w:rPr>
        <w:t xml:space="preserve">Табл. 13: </w:t>
      </w:r>
      <w:r w:rsidRPr="00AC5030">
        <w:rPr>
          <w:b/>
          <w:sz w:val="24"/>
          <w:szCs w:val="24"/>
        </w:rPr>
        <w:t>Свършени първоинстанционни и второинстанционни наказателни дела за периода 201</w:t>
      </w:r>
      <w:r w:rsidR="009A1B3A">
        <w:rPr>
          <w:b/>
          <w:sz w:val="24"/>
          <w:szCs w:val="24"/>
        </w:rPr>
        <w:t>8</w:t>
      </w:r>
      <w:r w:rsidRPr="00AC5030">
        <w:rPr>
          <w:b/>
          <w:sz w:val="24"/>
          <w:szCs w:val="24"/>
        </w:rPr>
        <w:t>-20</w:t>
      </w:r>
      <w:r w:rsidR="009A1B3A">
        <w:rPr>
          <w:b/>
          <w:sz w:val="24"/>
          <w:szCs w:val="24"/>
        </w:rPr>
        <w:t>20</w:t>
      </w:r>
      <w:r w:rsidR="00B62560">
        <w:rPr>
          <w:b/>
          <w:sz w:val="24"/>
          <w:szCs w:val="24"/>
        </w:rPr>
        <w:t xml:space="preserve"> </w:t>
      </w:r>
      <w:r w:rsidRPr="00AC5030">
        <w:rPr>
          <w:b/>
          <w:sz w:val="24"/>
          <w:szCs w:val="24"/>
        </w:rPr>
        <w:t>г. в тримесечен срок</w:t>
      </w:r>
    </w:p>
    <w:p w:rsidR="00477541" w:rsidRPr="00AC5030" w:rsidRDefault="00477541" w:rsidP="00287D50">
      <w:pPr>
        <w:ind w:firstLine="720"/>
        <w:jc w:val="both"/>
        <w:rPr>
          <w:rFonts w:eastAsia="Batang"/>
          <w:sz w:val="28"/>
          <w:szCs w:val="28"/>
        </w:rPr>
      </w:pPr>
    </w:p>
    <w:tbl>
      <w:tblPr>
        <w:tblW w:w="4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1E0" w:firstRow="1" w:lastRow="1" w:firstColumn="1" w:lastColumn="1" w:noHBand="0" w:noVBand="0"/>
      </w:tblPr>
      <w:tblGrid>
        <w:gridCol w:w="1674"/>
        <w:gridCol w:w="850"/>
        <w:gridCol w:w="850"/>
        <w:gridCol w:w="533"/>
        <w:gridCol w:w="850"/>
        <w:gridCol w:w="813"/>
        <w:gridCol w:w="533"/>
        <w:gridCol w:w="850"/>
        <w:gridCol w:w="894"/>
        <w:gridCol w:w="533"/>
      </w:tblGrid>
      <w:tr w:rsidR="00BB5E20" w:rsidRPr="00AC5030" w:rsidTr="00BB5E20">
        <w:trPr>
          <w:trHeight w:val="143"/>
        </w:trPr>
        <w:tc>
          <w:tcPr>
            <w:tcW w:w="999" w:type="pct"/>
            <w:vMerge w:val="restart"/>
            <w:shd w:val="clear" w:color="auto" w:fill="FFCCCC"/>
          </w:tcPr>
          <w:p w:rsidR="00BB5E20" w:rsidRPr="00AC5030" w:rsidRDefault="00BB5E20" w:rsidP="00287D50">
            <w:pPr>
              <w:jc w:val="center"/>
              <w:rPr>
                <w:rFonts w:ascii="Bookman Old Style" w:hAnsi="Bookman Old Style" w:cs="Arial"/>
                <w:b/>
                <w:sz w:val="24"/>
                <w:szCs w:val="24"/>
              </w:rPr>
            </w:pPr>
          </w:p>
          <w:p w:rsidR="00BB5E20" w:rsidRPr="00AC5030" w:rsidRDefault="00BB5E20" w:rsidP="00287D50">
            <w:pPr>
              <w:jc w:val="center"/>
              <w:rPr>
                <w:rFonts w:ascii="Bookman Old Style" w:hAnsi="Bookman Old Style"/>
                <w:b/>
                <w:sz w:val="24"/>
                <w:szCs w:val="24"/>
              </w:rPr>
            </w:pPr>
            <w:r w:rsidRPr="00AC5030">
              <w:rPr>
                <w:rFonts w:ascii="Bookman Old Style" w:hAnsi="Bookman Old Style" w:cs="Arial"/>
                <w:b/>
                <w:sz w:val="24"/>
                <w:szCs w:val="24"/>
              </w:rPr>
              <w:t>Инстанция</w:t>
            </w:r>
          </w:p>
        </w:tc>
        <w:tc>
          <w:tcPr>
            <w:tcW w:w="1287" w:type="pct"/>
            <w:gridSpan w:val="3"/>
            <w:shd w:val="clear" w:color="auto" w:fill="FFCCCC"/>
          </w:tcPr>
          <w:p w:rsidR="00BB5E20" w:rsidRPr="00AC5030" w:rsidRDefault="004B21B5" w:rsidP="009A1B3A">
            <w:pPr>
              <w:jc w:val="center"/>
              <w:rPr>
                <w:rFonts w:ascii="Bookman Old Style" w:hAnsi="Bookman Old Style"/>
                <w:b/>
                <w:sz w:val="24"/>
                <w:szCs w:val="24"/>
              </w:rPr>
            </w:pPr>
            <w:r>
              <w:rPr>
                <w:rFonts w:ascii="Bookman Old Style" w:hAnsi="Bookman Old Style"/>
                <w:b/>
                <w:sz w:val="24"/>
                <w:szCs w:val="24"/>
              </w:rPr>
              <w:t>201</w:t>
            </w:r>
            <w:r w:rsidR="009A1B3A">
              <w:rPr>
                <w:rFonts w:ascii="Bookman Old Style" w:hAnsi="Bookman Old Style"/>
                <w:b/>
                <w:sz w:val="24"/>
                <w:szCs w:val="24"/>
              </w:rPr>
              <w:t>8</w:t>
            </w:r>
          </w:p>
        </w:tc>
        <w:tc>
          <w:tcPr>
            <w:tcW w:w="1333" w:type="pct"/>
            <w:gridSpan w:val="3"/>
            <w:shd w:val="clear" w:color="auto" w:fill="FFCCCC"/>
          </w:tcPr>
          <w:p w:rsidR="00BB5E20" w:rsidRPr="00AC5030" w:rsidRDefault="00BB5E20" w:rsidP="009A1B3A">
            <w:pPr>
              <w:jc w:val="center"/>
              <w:rPr>
                <w:rFonts w:ascii="Bookman Old Style" w:hAnsi="Bookman Old Style"/>
                <w:b/>
                <w:sz w:val="24"/>
                <w:szCs w:val="24"/>
              </w:rPr>
            </w:pPr>
            <w:r w:rsidRPr="00AC5030">
              <w:rPr>
                <w:rFonts w:ascii="Bookman Old Style" w:hAnsi="Bookman Old Style"/>
                <w:b/>
                <w:sz w:val="24"/>
                <w:szCs w:val="24"/>
              </w:rPr>
              <w:t>201</w:t>
            </w:r>
            <w:r w:rsidR="009A1B3A">
              <w:rPr>
                <w:rFonts w:ascii="Bookman Old Style" w:hAnsi="Bookman Old Style"/>
                <w:b/>
                <w:sz w:val="24"/>
                <w:szCs w:val="24"/>
              </w:rPr>
              <w:t>9</w:t>
            </w:r>
          </w:p>
        </w:tc>
        <w:tc>
          <w:tcPr>
            <w:tcW w:w="1381" w:type="pct"/>
            <w:gridSpan w:val="3"/>
            <w:shd w:val="clear" w:color="auto" w:fill="FFCCCC"/>
          </w:tcPr>
          <w:p w:rsidR="00BB5E20" w:rsidRPr="00AC5030" w:rsidRDefault="00BB5E20" w:rsidP="009A1B3A">
            <w:pPr>
              <w:jc w:val="center"/>
              <w:rPr>
                <w:rFonts w:ascii="Bookman Old Style" w:hAnsi="Bookman Old Style"/>
                <w:b/>
                <w:sz w:val="24"/>
                <w:szCs w:val="24"/>
              </w:rPr>
            </w:pPr>
            <w:r>
              <w:rPr>
                <w:rFonts w:ascii="Bookman Old Style" w:hAnsi="Bookman Old Style"/>
                <w:b/>
                <w:sz w:val="24"/>
                <w:szCs w:val="24"/>
              </w:rPr>
              <w:t>20</w:t>
            </w:r>
            <w:r w:rsidR="009A1B3A">
              <w:rPr>
                <w:rFonts w:ascii="Bookman Old Style" w:hAnsi="Bookman Old Style"/>
                <w:b/>
                <w:sz w:val="24"/>
                <w:szCs w:val="24"/>
              </w:rPr>
              <w:t>20</w:t>
            </w:r>
          </w:p>
        </w:tc>
      </w:tr>
      <w:tr w:rsidR="00BB5E20" w:rsidRPr="00AC5030" w:rsidTr="00BB5E20">
        <w:trPr>
          <w:trHeight w:val="921"/>
        </w:trPr>
        <w:tc>
          <w:tcPr>
            <w:tcW w:w="999" w:type="pct"/>
            <w:vMerge/>
            <w:shd w:val="clear" w:color="auto" w:fill="FFCCCC"/>
          </w:tcPr>
          <w:p w:rsidR="00BB5E20" w:rsidRPr="00AC5030" w:rsidRDefault="00BB5E20" w:rsidP="00287D50">
            <w:pPr>
              <w:jc w:val="center"/>
              <w:rPr>
                <w:rFonts w:ascii="Bookman Old Style" w:hAnsi="Bookman Old Style" w:cs="Arial"/>
                <w:sz w:val="24"/>
                <w:szCs w:val="24"/>
              </w:rPr>
            </w:pPr>
          </w:p>
        </w:tc>
        <w:tc>
          <w:tcPr>
            <w:tcW w:w="507" w:type="pct"/>
            <w:shd w:val="clear" w:color="auto" w:fill="FFCCCC"/>
          </w:tcPr>
          <w:p w:rsidR="00BB5E20" w:rsidRDefault="00BB5E20" w:rsidP="00CE3D1C">
            <w:pPr>
              <w:jc w:val="center"/>
              <w:rPr>
                <w:rFonts w:ascii="Bookman Old Style" w:hAnsi="Bookman Old Style"/>
                <w:sz w:val="24"/>
                <w:szCs w:val="24"/>
              </w:rPr>
            </w:pPr>
          </w:p>
          <w:p w:rsidR="00701A69" w:rsidRPr="00AC5030" w:rsidRDefault="00701A69" w:rsidP="00CE3D1C">
            <w:pPr>
              <w:jc w:val="center"/>
              <w:rPr>
                <w:rFonts w:ascii="Bookman Old Style" w:hAnsi="Bookman Old Style"/>
                <w:sz w:val="24"/>
                <w:szCs w:val="24"/>
              </w:rPr>
            </w:pPr>
            <w:r>
              <w:rPr>
                <w:rFonts w:ascii="Bookman Old Style" w:hAnsi="Bookman Old Style"/>
                <w:sz w:val="24"/>
                <w:szCs w:val="24"/>
              </w:rPr>
              <w:t>брой</w:t>
            </w:r>
          </w:p>
        </w:tc>
        <w:tc>
          <w:tcPr>
            <w:tcW w:w="461" w:type="pct"/>
            <w:shd w:val="clear" w:color="auto" w:fill="FFCCCC"/>
          </w:tcPr>
          <w:p w:rsidR="00BB5E20" w:rsidRDefault="00701A69" w:rsidP="00CE3D1C">
            <w:pPr>
              <w:jc w:val="center"/>
              <w:rPr>
                <w:rFonts w:ascii="Bookman Old Style" w:hAnsi="Bookman Old Style"/>
                <w:sz w:val="24"/>
                <w:szCs w:val="24"/>
              </w:rPr>
            </w:pPr>
            <w:r>
              <w:rPr>
                <w:rFonts w:ascii="Bookman Old Style" w:hAnsi="Bookman Old Style"/>
                <w:sz w:val="24"/>
                <w:szCs w:val="24"/>
              </w:rPr>
              <w:t>в 3-мес.</w:t>
            </w:r>
          </w:p>
          <w:p w:rsidR="00701A69" w:rsidRPr="00AC5030" w:rsidRDefault="00701A69" w:rsidP="00CE3D1C">
            <w:pPr>
              <w:jc w:val="center"/>
              <w:rPr>
                <w:rFonts w:ascii="Bookman Old Style" w:hAnsi="Bookman Old Style"/>
                <w:sz w:val="24"/>
                <w:szCs w:val="24"/>
              </w:rPr>
            </w:pPr>
            <w:r>
              <w:rPr>
                <w:rFonts w:ascii="Bookman Old Style" w:hAnsi="Bookman Old Style"/>
                <w:sz w:val="24"/>
                <w:szCs w:val="24"/>
              </w:rPr>
              <w:t>срок</w:t>
            </w:r>
          </w:p>
        </w:tc>
        <w:tc>
          <w:tcPr>
            <w:tcW w:w="318" w:type="pct"/>
            <w:shd w:val="clear" w:color="auto" w:fill="FFCCCC"/>
          </w:tcPr>
          <w:p w:rsidR="00BB5E20" w:rsidRDefault="00BB5E20" w:rsidP="00CE3D1C">
            <w:pPr>
              <w:jc w:val="center"/>
              <w:rPr>
                <w:rFonts w:ascii="Bookman Old Style" w:hAnsi="Bookman Old Style"/>
                <w:sz w:val="24"/>
                <w:szCs w:val="24"/>
              </w:rPr>
            </w:pPr>
          </w:p>
          <w:p w:rsidR="00701A69" w:rsidRPr="00AC5030" w:rsidRDefault="00701A69" w:rsidP="00CE3D1C">
            <w:pPr>
              <w:jc w:val="center"/>
              <w:rPr>
                <w:rFonts w:ascii="Bookman Old Style" w:hAnsi="Bookman Old Style"/>
                <w:sz w:val="24"/>
                <w:szCs w:val="24"/>
              </w:rPr>
            </w:pPr>
            <w:r>
              <w:rPr>
                <w:rFonts w:ascii="Bookman Old Style" w:hAnsi="Bookman Old Style"/>
                <w:sz w:val="24"/>
                <w:szCs w:val="24"/>
              </w:rPr>
              <w:t>%</w:t>
            </w:r>
          </w:p>
        </w:tc>
        <w:tc>
          <w:tcPr>
            <w:tcW w:w="507" w:type="pct"/>
            <w:shd w:val="clear" w:color="auto" w:fill="FFCCCC"/>
          </w:tcPr>
          <w:p w:rsidR="00BB5E20" w:rsidRPr="00AC5030" w:rsidRDefault="00BB5E20" w:rsidP="00CE3D1C">
            <w:pPr>
              <w:jc w:val="center"/>
              <w:rPr>
                <w:rFonts w:ascii="Bookman Old Style" w:hAnsi="Bookman Old Style"/>
                <w:sz w:val="24"/>
                <w:szCs w:val="24"/>
              </w:rPr>
            </w:pPr>
          </w:p>
          <w:p w:rsidR="00BB5E20" w:rsidRPr="00AC5030" w:rsidRDefault="00BB5E20" w:rsidP="00CE3D1C">
            <w:pPr>
              <w:jc w:val="center"/>
              <w:rPr>
                <w:rFonts w:ascii="Bookman Old Style" w:hAnsi="Bookman Old Style"/>
                <w:sz w:val="24"/>
                <w:szCs w:val="24"/>
              </w:rPr>
            </w:pPr>
            <w:r w:rsidRPr="00AC5030">
              <w:rPr>
                <w:rFonts w:ascii="Bookman Old Style" w:hAnsi="Bookman Old Style"/>
                <w:sz w:val="24"/>
                <w:szCs w:val="24"/>
              </w:rPr>
              <w:t>брой</w:t>
            </w:r>
          </w:p>
        </w:tc>
        <w:tc>
          <w:tcPr>
            <w:tcW w:w="508" w:type="pct"/>
            <w:shd w:val="clear" w:color="auto" w:fill="FFCCCC"/>
          </w:tcPr>
          <w:p w:rsidR="00BB5E20" w:rsidRPr="00AC5030" w:rsidRDefault="00BB5E20" w:rsidP="00CE3D1C">
            <w:pPr>
              <w:jc w:val="center"/>
              <w:rPr>
                <w:rFonts w:ascii="Bookman Old Style" w:hAnsi="Bookman Old Style"/>
                <w:sz w:val="24"/>
                <w:szCs w:val="24"/>
              </w:rPr>
            </w:pPr>
            <w:r w:rsidRPr="00AC5030">
              <w:rPr>
                <w:rFonts w:ascii="Bookman Old Style" w:hAnsi="Bookman Old Style"/>
                <w:sz w:val="24"/>
                <w:szCs w:val="24"/>
              </w:rPr>
              <w:t>в 3-мес. срок</w:t>
            </w:r>
          </w:p>
        </w:tc>
        <w:tc>
          <w:tcPr>
            <w:tcW w:w="318" w:type="pct"/>
            <w:shd w:val="clear" w:color="auto" w:fill="FFCCCC"/>
          </w:tcPr>
          <w:p w:rsidR="00BB5E20" w:rsidRPr="00AC5030" w:rsidRDefault="00BB5E20" w:rsidP="00CE3D1C">
            <w:pPr>
              <w:jc w:val="center"/>
              <w:rPr>
                <w:rFonts w:ascii="Bookman Old Style" w:hAnsi="Bookman Old Style"/>
                <w:sz w:val="24"/>
                <w:szCs w:val="24"/>
              </w:rPr>
            </w:pPr>
          </w:p>
          <w:p w:rsidR="00BB5E20" w:rsidRPr="00AC5030" w:rsidRDefault="00BB5E20" w:rsidP="00CE3D1C">
            <w:pPr>
              <w:jc w:val="center"/>
              <w:rPr>
                <w:rFonts w:ascii="Bookman Old Style" w:hAnsi="Bookman Old Style"/>
                <w:sz w:val="24"/>
                <w:szCs w:val="24"/>
              </w:rPr>
            </w:pPr>
            <w:r w:rsidRPr="00AC5030">
              <w:rPr>
                <w:rFonts w:ascii="Bookman Old Style" w:hAnsi="Bookman Old Style"/>
                <w:sz w:val="24"/>
                <w:szCs w:val="24"/>
              </w:rPr>
              <w:t>%</w:t>
            </w:r>
          </w:p>
        </w:tc>
        <w:tc>
          <w:tcPr>
            <w:tcW w:w="508" w:type="pct"/>
            <w:shd w:val="clear" w:color="auto" w:fill="FFCCCC"/>
          </w:tcPr>
          <w:p w:rsidR="00BB5E20" w:rsidRDefault="00BB5E20" w:rsidP="00287D50">
            <w:pPr>
              <w:jc w:val="center"/>
              <w:rPr>
                <w:rFonts w:ascii="Bookman Old Style" w:hAnsi="Bookman Old Style"/>
                <w:sz w:val="24"/>
                <w:szCs w:val="24"/>
              </w:rPr>
            </w:pPr>
          </w:p>
          <w:p w:rsidR="00BB5E20" w:rsidRPr="00AC5030" w:rsidRDefault="00BB5E20" w:rsidP="00287D50">
            <w:pPr>
              <w:jc w:val="center"/>
              <w:rPr>
                <w:rFonts w:ascii="Bookman Old Style" w:hAnsi="Bookman Old Style"/>
                <w:sz w:val="24"/>
                <w:szCs w:val="24"/>
              </w:rPr>
            </w:pPr>
            <w:r w:rsidRPr="00AC5030">
              <w:rPr>
                <w:rFonts w:ascii="Bookman Old Style" w:hAnsi="Bookman Old Style"/>
                <w:sz w:val="24"/>
                <w:szCs w:val="24"/>
              </w:rPr>
              <w:t>брой</w:t>
            </w:r>
          </w:p>
        </w:tc>
        <w:tc>
          <w:tcPr>
            <w:tcW w:w="556" w:type="pct"/>
            <w:shd w:val="clear" w:color="auto" w:fill="FFCCCC"/>
          </w:tcPr>
          <w:p w:rsidR="00BB5E20" w:rsidRPr="00AC5030" w:rsidRDefault="00BB5E20" w:rsidP="00287D50">
            <w:pPr>
              <w:jc w:val="center"/>
              <w:rPr>
                <w:rFonts w:ascii="Bookman Old Style" w:hAnsi="Bookman Old Style"/>
                <w:sz w:val="24"/>
                <w:szCs w:val="24"/>
              </w:rPr>
            </w:pPr>
            <w:r w:rsidRPr="00AC5030">
              <w:rPr>
                <w:rFonts w:ascii="Bookman Old Style" w:hAnsi="Bookman Old Style"/>
                <w:sz w:val="24"/>
                <w:szCs w:val="24"/>
              </w:rPr>
              <w:t>в 3-мес. срок</w:t>
            </w:r>
          </w:p>
        </w:tc>
        <w:tc>
          <w:tcPr>
            <w:tcW w:w="318" w:type="pct"/>
            <w:shd w:val="clear" w:color="auto" w:fill="FFCCCC"/>
          </w:tcPr>
          <w:p w:rsidR="00BB5E20" w:rsidRDefault="00BB5E20" w:rsidP="00287D50">
            <w:pPr>
              <w:jc w:val="center"/>
              <w:rPr>
                <w:rFonts w:ascii="Bookman Old Style" w:hAnsi="Bookman Old Style"/>
                <w:sz w:val="24"/>
                <w:szCs w:val="24"/>
              </w:rPr>
            </w:pPr>
          </w:p>
          <w:p w:rsidR="00BB5E20" w:rsidRPr="00AC5030" w:rsidRDefault="00BB5E20" w:rsidP="00287D50">
            <w:pPr>
              <w:jc w:val="center"/>
              <w:rPr>
                <w:rFonts w:ascii="Bookman Old Style" w:hAnsi="Bookman Old Style"/>
                <w:sz w:val="24"/>
                <w:szCs w:val="24"/>
              </w:rPr>
            </w:pPr>
            <w:r w:rsidRPr="00AC5030">
              <w:rPr>
                <w:rFonts w:ascii="Bookman Old Style" w:hAnsi="Bookman Old Style"/>
                <w:sz w:val="24"/>
                <w:szCs w:val="24"/>
              </w:rPr>
              <w:t>%</w:t>
            </w:r>
          </w:p>
        </w:tc>
      </w:tr>
      <w:tr w:rsidR="00BB5E20" w:rsidRPr="00AC5030" w:rsidTr="00BB5E20">
        <w:tc>
          <w:tcPr>
            <w:tcW w:w="999" w:type="pct"/>
            <w:shd w:val="clear" w:color="auto" w:fill="FFCCCC"/>
          </w:tcPr>
          <w:p w:rsidR="00BB5E20" w:rsidRPr="00AC5030" w:rsidRDefault="00BB5E20" w:rsidP="00287D50">
            <w:pPr>
              <w:jc w:val="center"/>
              <w:rPr>
                <w:rFonts w:ascii="Bookman Old Style" w:eastAsia="Batang" w:hAnsi="Bookman Old Style"/>
                <w:sz w:val="24"/>
                <w:szCs w:val="24"/>
                <w:lang w:eastAsia="ko-KR"/>
              </w:rPr>
            </w:pPr>
            <w:r w:rsidRPr="00AC5030">
              <w:rPr>
                <w:rFonts w:ascii="Bookman Old Style" w:eastAsia="Batang" w:hAnsi="Bookman Old Style"/>
                <w:sz w:val="24"/>
                <w:szCs w:val="24"/>
                <w:lang w:eastAsia="ko-KR"/>
              </w:rPr>
              <w:t>I</w:t>
            </w:r>
          </w:p>
        </w:tc>
        <w:tc>
          <w:tcPr>
            <w:tcW w:w="507" w:type="pct"/>
            <w:shd w:val="clear" w:color="auto" w:fill="FFCCCC"/>
          </w:tcPr>
          <w:p w:rsidR="00BB5E20" w:rsidRPr="00AC5030" w:rsidRDefault="009A1B3A" w:rsidP="00CE3D1C">
            <w:pPr>
              <w:jc w:val="right"/>
              <w:rPr>
                <w:rFonts w:ascii="Bookman Old Style" w:hAnsi="Bookman Old Style"/>
                <w:sz w:val="24"/>
                <w:szCs w:val="24"/>
              </w:rPr>
            </w:pPr>
            <w:r>
              <w:rPr>
                <w:rFonts w:ascii="Bookman Old Style" w:hAnsi="Bookman Old Style"/>
                <w:sz w:val="24"/>
                <w:szCs w:val="24"/>
              </w:rPr>
              <w:t>739</w:t>
            </w:r>
          </w:p>
        </w:tc>
        <w:tc>
          <w:tcPr>
            <w:tcW w:w="461" w:type="pct"/>
            <w:shd w:val="clear" w:color="auto" w:fill="FFCCCC"/>
          </w:tcPr>
          <w:p w:rsidR="00BB5E20" w:rsidRPr="00AC5030" w:rsidRDefault="009A1B3A" w:rsidP="00CE3D1C">
            <w:pPr>
              <w:jc w:val="right"/>
              <w:rPr>
                <w:rFonts w:ascii="Bookman Old Style" w:hAnsi="Bookman Old Style"/>
                <w:sz w:val="24"/>
                <w:szCs w:val="24"/>
              </w:rPr>
            </w:pPr>
            <w:r>
              <w:rPr>
                <w:rFonts w:ascii="Bookman Old Style" w:hAnsi="Bookman Old Style"/>
                <w:sz w:val="24"/>
                <w:szCs w:val="24"/>
              </w:rPr>
              <w:t>706</w:t>
            </w:r>
          </w:p>
        </w:tc>
        <w:tc>
          <w:tcPr>
            <w:tcW w:w="318" w:type="pct"/>
            <w:shd w:val="clear" w:color="auto" w:fill="FFCCCC"/>
          </w:tcPr>
          <w:p w:rsidR="00BB5E20" w:rsidRPr="00AC5030" w:rsidRDefault="009A1B3A" w:rsidP="00CE3D1C">
            <w:pPr>
              <w:jc w:val="center"/>
              <w:rPr>
                <w:rFonts w:ascii="Bookman Old Style" w:hAnsi="Bookman Old Style"/>
                <w:sz w:val="24"/>
                <w:szCs w:val="24"/>
              </w:rPr>
            </w:pPr>
            <w:r>
              <w:rPr>
                <w:rFonts w:ascii="Bookman Old Style" w:hAnsi="Bookman Old Style"/>
                <w:sz w:val="24"/>
                <w:szCs w:val="24"/>
              </w:rPr>
              <w:t>95</w:t>
            </w:r>
          </w:p>
        </w:tc>
        <w:tc>
          <w:tcPr>
            <w:tcW w:w="507" w:type="pct"/>
            <w:shd w:val="clear" w:color="auto" w:fill="FFCCCC"/>
          </w:tcPr>
          <w:p w:rsidR="00BB5E20" w:rsidRPr="00AC5030" w:rsidRDefault="009A1B3A" w:rsidP="00CE3D1C">
            <w:pPr>
              <w:jc w:val="right"/>
              <w:rPr>
                <w:rFonts w:ascii="Bookman Old Style" w:hAnsi="Bookman Old Style"/>
                <w:sz w:val="24"/>
                <w:szCs w:val="24"/>
              </w:rPr>
            </w:pPr>
            <w:r>
              <w:rPr>
                <w:rFonts w:ascii="Bookman Old Style" w:hAnsi="Bookman Old Style"/>
                <w:sz w:val="24"/>
                <w:szCs w:val="24"/>
              </w:rPr>
              <w:t>633</w:t>
            </w:r>
          </w:p>
        </w:tc>
        <w:tc>
          <w:tcPr>
            <w:tcW w:w="508" w:type="pct"/>
            <w:shd w:val="clear" w:color="auto" w:fill="FFCCCC"/>
          </w:tcPr>
          <w:p w:rsidR="00BB5E20" w:rsidRPr="00AC5030" w:rsidRDefault="009A1B3A" w:rsidP="00CE3D1C">
            <w:pPr>
              <w:jc w:val="right"/>
              <w:rPr>
                <w:rFonts w:ascii="Bookman Old Style" w:hAnsi="Bookman Old Style"/>
                <w:sz w:val="24"/>
                <w:szCs w:val="24"/>
              </w:rPr>
            </w:pPr>
            <w:r>
              <w:rPr>
                <w:rFonts w:ascii="Bookman Old Style" w:hAnsi="Bookman Old Style"/>
                <w:sz w:val="24"/>
                <w:szCs w:val="24"/>
              </w:rPr>
              <w:t>589</w:t>
            </w:r>
          </w:p>
        </w:tc>
        <w:tc>
          <w:tcPr>
            <w:tcW w:w="318" w:type="pct"/>
            <w:shd w:val="clear" w:color="auto" w:fill="FFCCCC"/>
          </w:tcPr>
          <w:p w:rsidR="00BB5E20" w:rsidRPr="00AC5030" w:rsidRDefault="009A1B3A" w:rsidP="004B21B5">
            <w:pPr>
              <w:jc w:val="right"/>
              <w:rPr>
                <w:rFonts w:ascii="Bookman Old Style" w:hAnsi="Bookman Old Style"/>
                <w:sz w:val="24"/>
                <w:szCs w:val="24"/>
              </w:rPr>
            </w:pPr>
            <w:r>
              <w:rPr>
                <w:rFonts w:ascii="Bookman Old Style" w:hAnsi="Bookman Old Style"/>
                <w:sz w:val="24"/>
                <w:szCs w:val="24"/>
              </w:rPr>
              <w:t>93</w:t>
            </w:r>
          </w:p>
        </w:tc>
        <w:tc>
          <w:tcPr>
            <w:tcW w:w="508" w:type="pct"/>
            <w:shd w:val="clear" w:color="auto" w:fill="FFCCCC"/>
          </w:tcPr>
          <w:p w:rsidR="00BB5E20" w:rsidRPr="00AC5030" w:rsidRDefault="00A314EC" w:rsidP="002E50CB">
            <w:pPr>
              <w:jc w:val="center"/>
              <w:rPr>
                <w:rFonts w:ascii="Bookman Old Style" w:hAnsi="Bookman Old Style"/>
                <w:sz w:val="24"/>
                <w:szCs w:val="24"/>
              </w:rPr>
            </w:pPr>
            <w:r>
              <w:rPr>
                <w:rFonts w:ascii="Bookman Old Style" w:hAnsi="Bookman Old Style"/>
                <w:sz w:val="24"/>
                <w:szCs w:val="24"/>
              </w:rPr>
              <w:t>627</w:t>
            </w:r>
          </w:p>
        </w:tc>
        <w:tc>
          <w:tcPr>
            <w:tcW w:w="556" w:type="pct"/>
            <w:shd w:val="clear" w:color="auto" w:fill="FFCCCC"/>
          </w:tcPr>
          <w:p w:rsidR="00BB5E20" w:rsidRPr="00AC5030" w:rsidRDefault="00A314EC" w:rsidP="002E50CB">
            <w:pPr>
              <w:jc w:val="center"/>
              <w:rPr>
                <w:rFonts w:ascii="Bookman Old Style" w:hAnsi="Bookman Old Style"/>
                <w:sz w:val="24"/>
                <w:szCs w:val="24"/>
              </w:rPr>
            </w:pPr>
            <w:r>
              <w:rPr>
                <w:rFonts w:ascii="Bookman Old Style" w:hAnsi="Bookman Old Style"/>
                <w:sz w:val="24"/>
                <w:szCs w:val="24"/>
              </w:rPr>
              <w:t>587</w:t>
            </w:r>
          </w:p>
        </w:tc>
        <w:tc>
          <w:tcPr>
            <w:tcW w:w="318" w:type="pct"/>
            <w:shd w:val="clear" w:color="auto" w:fill="FFCCCC"/>
          </w:tcPr>
          <w:p w:rsidR="00BB5E20" w:rsidRPr="00AC5030" w:rsidRDefault="008C7F97" w:rsidP="002E50CB">
            <w:pPr>
              <w:jc w:val="center"/>
              <w:rPr>
                <w:rFonts w:ascii="Bookman Old Style" w:hAnsi="Bookman Old Style"/>
                <w:sz w:val="24"/>
                <w:szCs w:val="24"/>
              </w:rPr>
            </w:pPr>
            <w:r>
              <w:rPr>
                <w:rFonts w:ascii="Bookman Old Style" w:hAnsi="Bookman Old Style"/>
                <w:sz w:val="24"/>
                <w:szCs w:val="24"/>
              </w:rPr>
              <w:t>94</w:t>
            </w:r>
          </w:p>
        </w:tc>
      </w:tr>
      <w:tr w:rsidR="00BB5E20" w:rsidRPr="00AC5030" w:rsidTr="00BB5E20">
        <w:tc>
          <w:tcPr>
            <w:tcW w:w="999" w:type="pct"/>
            <w:shd w:val="clear" w:color="auto" w:fill="FFCCCC"/>
          </w:tcPr>
          <w:p w:rsidR="00BB5E20" w:rsidRPr="00AC5030" w:rsidRDefault="00BB5E20" w:rsidP="00287D50">
            <w:pPr>
              <w:jc w:val="center"/>
              <w:rPr>
                <w:rFonts w:ascii="Bookman Old Style" w:hAnsi="Bookman Old Style"/>
                <w:sz w:val="24"/>
                <w:szCs w:val="24"/>
              </w:rPr>
            </w:pPr>
            <w:r w:rsidRPr="00AC5030">
              <w:rPr>
                <w:rFonts w:ascii="Bookman Old Style" w:hAnsi="Bookman Old Style"/>
                <w:sz w:val="24"/>
                <w:szCs w:val="24"/>
              </w:rPr>
              <w:t>II</w:t>
            </w:r>
          </w:p>
        </w:tc>
        <w:tc>
          <w:tcPr>
            <w:tcW w:w="507" w:type="pct"/>
            <w:shd w:val="clear" w:color="auto" w:fill="FFCCCC"/>
          </w:tcPr>
          <w:p w:rsidR="00BB5E20" w:rsidRPr="00AC5030" w:rsidRDefault="009A1B3A" w:rsidP="00CE3D1C">
            <w:pPr>
              <w:jc w:val="right"/>
              <w:rPr>
                <w:rFonts w:ascii="Bookman Old Style" w:hAnsi="Bookman Old Style"/>
                <w:sz w:val="24"/>
                <w:szCs w:val="24"/>
              </w:rPr>
            </w:pPr>
            <w:r>
              <w:rPr>
                <w:rFonts w:ascii="Bookman Old Style" w:hAnsi="Bookman Old Style"/>
                <w:sz w:val="24"/>
                <w:szCs w:val="24"/>
              </w:rPr>
              <w:t>555</w:t>
            </w:r>
          </w:p>
        </w:tc>
        <w:tc>
          <w:tcPr>
            <w:tcW w:w="461" w:type="pct"/>
            <w:shd w:val="clear" w:color="auto" w:fill="FFCCCC"/>
          </w:tcPr>
          <w:p w:rsidR="00BB5E20" w:rsidRPr="00AC5030" w:rsidRDefault="009A1B3A" w:rsidP="004B21B5">
            <w:pPr>
              <w:jc w:val="right"/>
              <w:rPr>
                <w:rFonts w:ascii="Bookman Old Style" w:hAnsi="Bookman Old Style"/>
                <w:sz w:val="24"/>
                <w:szCs w:val="24"/>
              </w:rPr>
            </w:pPr>
            <w:r>
              <w:rPr>
                <w:rFonts w:ascii="Bookman Old Style" w:hAnsi="Bookman Old Style"/>
                <w:sz w:val="24"/>
                <w:szCs w:val="24"/>
              </w:rPr>
              <w:t>429</w:t>
            </w:r>
          </w:p>
        </w:tc>
        <w:tc>
          <w:tcPr>
            <w:tcW w:w="318" w:type="pct"/>
            <w:shd w:val="clear" w:color="auto" w:fill="FFCCCC"/>
          </w:tcPr>
          <w:p w:rsidR="00BB5E20" w:rsidRPr="00AC5030" w:rsidRDefault="009A1B3A" w:rsidP="004B21B5">
            <w:pPr>
              <w:jc w:val="center"/>
              <w:rPr>
                <w:rFonts w:ascii="Bookman Old Style" w:hAnsi="Bookman Old Style"/>
                <w:sz w:val="24"/>
                <w:szCs w:val="24"/>
              </w:rPr>
            </w:pPr>
            <w:r>
              <w:rPr>
                <w:rFonts w:ascii="Bookman Old Style" w:hAnsi="Bookman Old Style"/>
                <w:sz w:val="24"/>
                <w:szCs w:val="24"/>
              </w:rPr>
              <w:t>77</w:t>
            </w:r>
          </w:p>
        </w:tc>
        <w:tc>
          <w:tcPr>
            <w:tcW w:w="507" w:type="pct"/>
            <w:shd w:val="clear" w:color="auto" w:fill="FFCCCC"/>
          </w:tcPr>
          <w:p w:rsidR="00BB5E20" w:rsidRPr="00AC5030" w:rsidRDefault="009A1B3A" w:rsidP="004B21B5">
            <w:pPr>
              <w:jc w:val="right"/>
              <w:rPr>
                <w:rFonts w:ascii="Bookman Old Style" w:hAnsi="Bookman Old Style"/>
                <w:sz w:val="24"/>
                <w:szCs w:val="24"/>
              </w:rPr>
            </w:pPr>
            <w:r>
              <w:rPr>
                <w:rFonts w:ascii="Bookman Old Style" w:hAnsi="Bookman Old Style"/>
                <w:sz w:val="24"/>
                <w:szCs w:val="24"/>
              </w:rPr>
              <w:t>514</w:t>
            </w:r>
          </w:p>
        </w:tc>
        <w:tc>
          <w:tcPr>
            <w:tcW w:w="508" w:type="pct"/>
            <w:shd w:val="clear" w:color="auto" w:fill="FFCCCC"/>
          </w:tcPr>
          <w:p w:rsidR="00BB5E20" w:rsidRPr="00AC5030" w:rsidRDefault="009A1B3A" w:rsidP="00CE3D1C">
            <w:pPr>
              <w:jc w:val="right"/>
              <w:rPr>
                <w:rFonts w:ascii="Bookman Old Style" w:hAnsi="Bookman Old Style"/>
                <w:sz w:val="24"/>
                <w:szCs w:val="24"/>
              </w:rPr>
            </w:pPr>
            <w:r>
              <w:rPr>
                <w:rFonts w:ascii="Bookman Old Style" w:hAnsi="Bookman Old Style"/>
                <w:sz w:val="24"/>
                <w:szCs w:val="24"/>
              </w:rPr>
              <w:t>393</w:t>
            </w:r>
          </w:p>
        </w:tc>
        <w:tc>
          <w:tcPr>
            <w:tcW w:w="318" w:type="pct"/>
            <w:shd w:val="clear" w:color="auto" w:fill="FFCCCC"/>
          </w:tcPr>
          <w:p w:rsidR="00BB5E20" w:rsidRPr="00AC5030" w:rsidRDefault="009A1B3A" w:rsidP="004B21B5">
            <w:pPr>
              <w:jc w:val="right"/>
              <w:rPr>
                <w:rFonts w:ascii="Bookman Old Style" w:hAnsi="Bookman Old Style"/>
                <w:sz w:val="24"/>
                <w:szCs w:val="24"/>
              </w:rPr>
            </w:pPr>
            <w:r>
              <w:rPr>
                <w:rFonts w:ascii="Bookman Old Style" w:hAnsi="Bookman Old Style"/>
                <w:sz w:val="24"/>
                <w:szCs w:val="24"/>
              </w:rPr>
              <w:t>76</w:t>
            </w:r>
          </w:p>
        </w:tc>
        <w:tc>
          <w:tcPr>
            <w:tcW w:w="508" w:type="pct"/>
            <w:shd w:val="clear" w:color="auto" w:fill="FFCCCC"/>
          </w:tcPr>
          <w:p w:rsidR="00BB5E20" w:rsidRPr="00AC5030" w:rsidRDefault="00A314EC" w:rsidP="002E50CB">
            <w:pPr>
              <w:jc w:val="center"/>
              <w:rPr>
                <w:rFonts w:ascii="Bookman Old Style" w:hAnsi="Bookman Old Style"/>
                <w:sz w:val="24"/>
                <w:szCs w:val="24"/>
              </w:rPr>
            </w:pPr>
            <w:r>
              <w:rPr>
                <w:rFonts w:ascii="Bookman Old Style" w:hAnsi="Bookman Old Style"/>
                <w:sz w:val="24"/>
                <w:szCs w:val="24"/>
              </w:rPr>
              <w:t>4</w:t>
            </w:r>
            <w:r w:rsidR="00652FBD">
              <w:rPr>
                <w:rFonts w:ascii="Bookman Old Style" w:hAnsi="Bookman Old Style"/>
                <w:sz w:val="24"/>
                <w:szCs w:val="24"/>
              </w:rPr>
              <w:t>20</w:t>
            </w:r>
          </w:p>
        </w:tc>
        <w:tc>
          <w:tcPr>
            <w:tcW w:w="556" w:type="pct"/>
            <w:shd w:val="clear" w:color="auto" w:fill="FFCCCC"/>
          </w:tcPr>
          <w:p w:rsidR="00BB5E20" w:rsidRPr="00AC5030" w:rsidRDefault="00A314EC" w:rsidP="002E50CB">
            <w:pPr>
              <w:jc w:val="center"/>
              <w:rPr>
                <w:rFonts w:ascii="Bookman Old Style" w:hAnsi="Bookman Old Style"/>
                <w:sz w:val="24"/>
                <w:szCs w:val="24"/>
              </w:rPr>
            </w:pPr>
            <w:r>
              <w:rPr>
                <w:rFonts w:ascii="Bookman Old Style" w:hAnsi="Bookman Old Style"/>
                <w:sz w:val="24"/>
                <w:szCs w:val="24"/>
              </w:rPr>
              <w:t>328</w:t>
            </w:r>
          </w:p>
        </w:tc>
        <w:tc>
          <w:tcPr>
            <w:tcW w:w="318" w:type="pct"/>
            <w:shd w:val="clear" w:color="auto" w:fill="FFCCCC"/>
          </w:tcPr>
          <w:p w:rsidR="00BB5E20" w:rsidRPr="00AC5030" w:rsidRDefault="008C7F97" w:rsidP="00165122">
            <w:pPr>
              <w:jc w:val="center"/>
              <w:rPr>
                <w:rFonts w:ascii="Bookman Old Style" w:hAnsi="Bookman Old Style"/>
                <w:sz w:val="24"/>
                <w:szCs w:val="24"/>
              </w:rPr>
            </w:pPr>
            <w:r>
              <w:rPr>
                <w:rFonts w:ascii="Bookman Old Style" w:hAnsi="Bookman Old Style"/>
                <w:sz w:val="24"/>
                <w:szCs w:val="24"/>
              </w:rPr>
              <w:t>7</w:t>
            </w:r>
            <w:r w:rsidR="00544A74">
              <w:rPr>
                <w:rFonts w:ascii="Bookman Old Style" w:hAnsi="Bookman Old Style"/>
                <w:sz w:val="24"/>
                <w:szCs w:val="24"/>
              </w:rPr>
              <w:t>8</w:t>
            </w:r>
          </w:p>
        </w:tc>
      </w:tr>
      <w:tr w:rsidR="00BB5E20" w:rsidRPr="00AC5030" w:rsidTr="00BB5E20">
        <w:tc>
          <w:tcPr>
            <w:tcW w:w="999" w:type="pct"/>
            <w:shd w:val="clear" w:color="auto" w:fill="FFCCCC"/>
          </w:tcPr>
          <w:p w:rsidR="00BB5E20" w:rsidRPr="00AC5030" w:rsidRDefault="00BB5E20" w:rsidP="00287D50">
            <w:pPr>
              <w:jc w:val="right"/>
              <w:rPr>
                <w:rFonts w:ascii="Bookman Old Style" w:eastAsia="Batang" w:hAnsi="Bookman Old Style"/>
                <w:b/>
                <w:sz w:val="24"/>
                <w:szCs w:val="24"/>
                <w:lang w:eastAsia="ko-KR"/>
              </w:rPr>
            </w:pPr>
            <w:r w:rsidRPr="00AC5030">
              <w:rPr>
                <w:rFonts w:ascii="Bookman Old Style" w:eastAsia="Batang" w:hAnsi="Bookman Old Style"/>
                <w:b/>
                <w:sz w:val="24"/>
                <w:szCs w:val="24"/>
                <w:lang w:eastAsia="ko-KR"/>
              </w:rPr>
              <w:t>Общо</w:t>
            </w:r>
          </w:p>
        </w:tc>
        <w:tc>
          <w:tcPr>
            <w:tcW w:w="507" w:type="pct"/>
            <w:shd w:val="clear" w:color="auto" w:fill="FFCCCC"/>
          </w:tcPr>
          <w:p w:rsidR="00BB5E20" w:rsidRPr="00AC5030" w:rsidRDefault="009A1B3A" w:rsidP="004B21B5">
            <w:pPr>
              <w:jc w:val="right"/>
              <w:rPr>
                <w:rFonts w:ascii="Bookman Old Style" w:hAnsi="Bookman Old Style"/>
                <w:b/>
                <w:sz w:val="24"/>
                <w:szCs w:val="24"/>
              </w:rPr>
            </w:pPr>
            <w:r>
              <w:rPr>
                <w:rFonts w:ascii="Bookman Old Style" w:hAnsi="Bookman Old Style"/>
                <w:b/>
                <w:sz w:val="24"/>
                <w:szCs w:val="24"/>
              </w:rPr>
              <w:t>1294</w:t>
            </w:r>
          </w:p>
        </w:tc>
        <w:tc>
          <w:tcPr>
            <w:tcW w:w="461" w:type="pct"/>
            <w:shd w:val="clear" w:color="auto" w:fill="FFCCCC"/>
          </w:tcPr>
          <w:p w:rsidR="00BB5E20" w:rsidRPr="00AC5030" w:rsidRDefault="009A1B3A" w:rsidP="004B21B5">
            <w:pPr>
              <w:jc w:val="right"/>
              <w:rPr>
                <w:rFonts w:ascii="Bookman Old Style" w:hAnsi="Bookman Old Style"/>
                <w:b/>
                <w:sz w:val="24"/>
                <w:szCs w:val="24"/>
              </w:rPr>
            </w:pPr>
            <w:r>
              <w:rPr>
                <w:rFonts w:ascii="Bookman Old Style" w:hAnsi="Bookman Old Style"/>
                <w:b/>
                <w:sz w:val="24"/>
                <w:szCs w:val="24"/>
              </w:rPr>
              <w:t>1135</w:t>
            </w:r>
          </w:p>
        </w:tc>
        <w:tc>
          <w:tcPr>
            <w:tcW w:w="318" w:type="pct"/>
            <w:shd w:val="clear" w:color="auto" w:fill="FFCCCC"/>
          </w:tcPr>
          <w:p w:rsidR="00BB5E20" w:rsidRPr="00AC5030" w:rsidRDefault="009A1B3A" w:rsidP="004B21B5">
            <w:pPr>
              <w:tabs>
                <w:tab w:val="right" w:pos="531"/>
              </w:tabs>
              <w:jc w:val="center"/>
              <w:rPr>
                <w:rFonts w:ascii="Bookman Old Style" w:hAnsi="Bookman Old Style"/>
                <w:b/>
                <w:sz w:val="24"/>
                <w:szCs w:val="24"/>
              </w:rPr>
            </w:pPr>
            <w:r>
              <w:rPr>
                <w:rFonts w:ascii="Bookman Old Style" w:hAnsi="Bookman Old Style"/>
                <w:b/>
                <w:sz w:val="24"/>
                <w:szCs w:val="24"/>
              </w:rPr>
              <w:t>88</w:t>
            </w:r>
          </w:p>
        </w:tc>
        <w:tc>
          <w:tcPr>
            <w:tcW w:w="507" w:type="pct"/>
            <w:shd w:val="clear" w:color="auto" w:fill="FFCCCC"/>
          </w:tcPr>
          <w:p w:rsidR="00BB5E20" w:rsidRPr="00AC5030" w:rsidRDefault="009A1B3A" w:rsidP="004B21B5">
            <w:pPr>
              <w:tabs>
                <w:tab w:val="right" w:pos="531"/>
              </w:tabs>
              <w:rPr>
                <w:rFonts w:ascii="Bookman Old Style" w:hAnsi="Bookman Old Style"/>
                <w:b/>
                <w:sz w:val="24"/>
                <w:szCs w:val="24"/>
              </w:rPr>
            </w:pPr>
            <w:r>
              <w:rPr>
                <w:rFonts w:ascii="Bookman Old Style" w:hAnsi="Bookman Old Style"/>
                <w:b/>
                <w:sz w:val="24"/>
                <w:szCs w:val="24"/>
              </w:rPr>
              <w:t>1147</w:t>
            </w:r>
          </w:p>
        </w:tc>
        <w:tc>
          <w:tcPr>
            <w:tcW w:w="508" w:type="pct"/>
            <w:shd w:val="clear" w:color="auto" w:fill="FFCCCC"/>
          </w:tcPr>
          <w:p w:rsidR="00BB5E20" w:rsidRPr="00AC5030" w:rsidRDefault="009A1B3A" w:rsidP="004B21B5">
            <w:pPr>
              <w:tabs>
                <w:tab w:val="right" w:pos="531"/>
              </w:tabs>
              <w:rPr>
                <w:rFonts w:ascii="Bookman Old Style" w:hAnsi="Bookman Old Style"/>
                <w:b/>
                <w:sz w:val="24"/>
                <w:szCs w:val="24"/>
              </w:rPr>
            </w:pPr>
            <w:r>
              <w:rPr>
                <w:rFonts w:ascii="Bookman Old Style" w:hAnsi="Bookman Old Style"/>
                <w:b/>
                <w:sz w:val="24"/>
                <w:szCs w:val="24"/>
              </w:rPr>
              <w:t>982</w:t>
            </w:r>
          </w:p>
        </w:tc>
        <w:tc>
          <w:tcPr>
            <w:tcW w:w="318" w:type="pct"/>
            <w:shd w:val="clear" w:color="auto" w:fill="FFCCCC"/>
          </w:tcPr>
          <w:p w:rsidR="00BB5E20" w:rsidRPr="00AC5030" w:rsidRDefault="009A1B3A" w:rsidP="004B21B5">
            <w:pPr>
              <w:tabs>
                <w:tab w:val="right" w:pos="531"/>
              </w:tabs>
              <w:rPr>
                <w:rFonts w:ascii="Bookman Old Style" w:hAnsi="Bookman Old Style"/>
                <w:b/>
                <w:sz w:val="24"/>
                <w:szCs w:val="24"/>
              </w:rPr>
            </w:pPr>
            <w:r>
              <w:rPr>
                <w:rFonts w:ascii="Bookman Old Style" w:hAnsi="Bookman Old Style"/>
                <w:b/>
                <w:sz w:val="24"/>
                <w:szCs w:val="24"/>
              </w:rPr>
              <w:t>86</w:t>
            </w:r>
          </w:p>
        </w:tc>
        <w:tc>
          <w:tcPr>
            <w:tcW w:w="508" w:type="pct"/>
            <w:shd w:val="clear" w:color="auto" w:fill="FFCCCC"/>
          </w:tcPr>
          <w:p w:rsidR="00BB5E20" w:rsidRPr="00AC5030" w:rsidRDefault="008C7F97" w:rsidP="002E50CB">
            <w:pPr>
              <w:jc w:val="center"/>
              <w:rPr>
                <w:rFonts w:ascii="Bookman Old Style" w:hAnsi="Bookman Old Style"/>
                <w:b/>
                <w:sz w:val="24"/>
                <w:szCs w:val="24"/>
              </w:rPr>
            </w:pPr>
            <w:r>
              <w:rPr>
                <w:rFonts w:ascii="Bookman Old Style" w:hAnsi="Bookman Old Style"/>
                <w:b/>
                <w:sz w:val="24"/>
                <w:szCs w:val="24"/>
              </w:rPr>
              <w:t>104</w:t>
            </w:r>
            <w:r w:rsidR="00652FBD">
              <w:rPr>
                <w:rFonts w:ascii="Bookman Old Style" w:hAnsi="Bookman Old Style"/>
                <w:b/>
                <w:sz w:val="24"/>
                <w:szCs w:val="24"/>
              </w:rPr>
              <w:t>7</w:t>
            </w:r>
          </w:p>
        </w:tc>
        <w:tc>
          <w:tcPr>
            <w:tcW w:w="556" w:type="pct"/>
            <w:shd w:val="clear" w:color="auto" w:fill="FFCCCC"/>
          </w:tcPr>
          <w:p w:rsidR="00BB5E20" w:rsidRPr="00AC5030" w:rsidRDefault="008C7F97" w:rsidP="003E1AFD">
            <w:pPr>
              <w:jc w:val="center"/>
              <w:rPr>
                <w:rFonts w:ascii="Bookman Old Style" w:hAnsi="Bookman Old Style"/>
                <w:b/>
                <w:sz w:val="24"/>
                <w:szCs w:val="24"/>
              </w:rPr>
            </w:pPr>
            <w:r>
              <w:rPr>
                <w:rFonts w:ascii="Bookman Old Style" w:hAnsi="Bookman Old Style"/>
                <w:b/>
                <w:sz w:val="24"/>
                <w:szCs w:val="24"/>
              </w:rPr>
              <w:t>915</w:t>
            </w:r>
          </w:p>
        </w:tc>
        <w:tc>
          <w:tcPr>
            <w:tcW w:w="318" w:type="pct"/>
            <w:shd w:val="clear" w:color="auto" w:fill="FFCCCC"/>
          </w:tcPr>
          <w:p w:rsidR="00BB5E20" w:rsidRPr="00AC5030" w:rsidRDefault="008C7F97" w:rsidP="00287D50">
            <w:pPr>
              <w:tabs>
                <w:tab w:val="right" w:pos="531"/>
              </w:tabs>
              <w:rPr>
                <w:rFonts w:ascii="Bookman Old Style" w:hAnsi="Bookman Old Style"/>
                <w:b/>
                <w:sz w:val="24"/>
                <w:szCs w:val="24"/>
              </w:rPr>
            </w:pPr>
            <w:r>
              <w:rPr>
                <w:rFonts w:ascii="Bookman Old Style" w:hAnsi="Bookman Old Style"/>
                <w:b/>
                <w:sz w:val="24"/>
                <w:szCs w:val="24"/>
              </w:rPr>
              <w:t>8</w:t>
            </w:r>
            <w:r w:rsidR="00544A74">
              <w:rPr>
                <w:rFonts w:ascii="Bookman Old Style" w:hAnsi="Bookman Old Style"/>
                <w:b/>
                <w:sz w:val="24"/>
                <w:szCs w:val="24"/>
              </w:rPr>
              <w:t>7</w:t>
            </w:r>
          </w:p>
        </w:tc>
      </w:tr>
    </w:tbl>
    <w:p w:rsidR="006911B5" w:rsidRDefault="006911B5" w:rsidP="00287D50">
      <w:pPr>
        <w:ind w:firstLine="720"/>
        <w:jc w:val="both"/>
        <w:rPr>
          <w:rFonts w:eastAsia="Batang"/>
          <w:sz w:val="28"/>
          <w:szCs w:val="28"/>
        </w:rPr>
      </w:pPr>
    </w:p>
    <w:p w:rsidR="00287D50" w:rsidRPr="001D69A0" w:rsidRDefault="00287D50" w:rsidP="00287D50">
      <w:pPr>
        <w:ind w:firstLine="720"/>
        <w:jc w:val="both"/>
        <w:rPr>
          <w:rFonts w:eastAsia="Batang"/>
          <w:sz w:val="28"/>
          <w:szCs w:val="28"/>
        </w:rPr>
      </w:pPr>
      <w:r w:rsidRPr="001D69A0">
        <w:rPr>
          <w:rFonts w:eastAsia="Batang"/>
          <w:sz w:val="28"/>
          <w:szCs w:val="28"/>
        </w:rPr>
        <w:t>Данните дават основания за положителна оценка на усилията на съдиите в наказателно отделение за срочно приключване на производствата и че ефективно се ползват процесуалните основания за предварителна подготовка за правилното и срочно решаване на делата</w:t>
      </w:r>
      <w:r w:rsidR="002C5B2B" w:rsidRPr="001D69A0">
        <w:rPr>
          <w:rFonts w:eastAsia="Batang"/>
          <w:sz w:val="28"/>
          <w:szCs w:val="28"/>
        </w:rPr>
        <w:t>.</w:t>
      </w:r>
    </w:p>
    <w:p w:rsidR="00287D50" w:rsidRPr="00AC5030" w:rsidRDefault="00287D50" w:rsidP="00287D50">
      <w:pPr>
        <w:ind w:firstLine="708"/>
        <w:jc w:val="center"/>
        <w:rPr>
          <w:rFonts w:eastAsia="Batang"/>
          <w:b/>
          <w:sz w:val="28"/>
          <w:szCs w:val="28"/>
        </w:rPr>
      </w:pPr>
      <w:r w:rsidRPr="00AC5030">
        <w:rPr>
          <w:rFonts w:eastAsia="Batang"/>
          <w:b/>
          <w:sz w:val="28"/>
          <w:szCs w:val="28"/>
        </w:rPr>
        <w:lastRenderedPageBreak/>
        <w:t>3.</w:t>
      </w:r>
      <w:r w:rsidRPr="00AC5030">
        <w:rPr>
          <w:rFonts w:eastAsia="Batang"/>
          <w:b/>
          <w:sz w:val="28"/>
          <w:szCs w:val="28"/>
          <w:lang w:val="ru-RU"/>
        </w:rPr>
        <w:t>3</w:t>
      </w:r>
      <w:r w:rsidRPr="00AC5030">
        <w:rPr>
          <w:rFonts w:eastAsia="Batang"/>
          <w:b/>
          <w:sz w:val="28"/>
          <w:szCs w:val="28"/>
        </w:rPr>
        <w:t>.</w:t>
      </w:r>
      <w:r w:rsidRPr="00AC5030">
        <w:rPr>
          <w:rFonts w:eastAsia="Batang"/>
          <w:sz w:val="28"/>
          <w:szCs w:val="28"/>
        </w:rPr>
        <w:t xml:space="preserve"> </w:t>
      </w:r>
      <w:r w:rsidRPr="00AC5030">
        <w:rPr>
          <w:rFonts w:eastAsia="Batang"/>
          <w:b/>
          <w:sz w:val="28"/>
          <w:szCs w:val="28"/>
        </w:rPr>
        <w:t>Структура на осъдената престъпност по видове престъпления /глави от НК/</w:t>
      </w:r>
    </w:p>
    <w:p w:rsidR="00287D50" w:rsidRPr="00AC5030" w:rsidRDefault="00287D50" w:rsidP="00287D50">
      <w:pPr>
        <w:autoSpaceDE w:val="0"/>
        <w:autoSpaceDN w:val="0"/>
        <w:adjustRightInd w:val="0"/>
        <w:spacing w:before="77"/>
        <w:ind w:left="1190"/>
        <w:rPr>
          <w:rFonts w:ascii="Arial" w:hAnsi="Arial" w:cs="Arial"/>
          <w:b/>
          <w:bCs/>
          <w:sz w:val="18"/>
          <w:szCs w:val="18"/>
        </w:rPr>
      </w:pPr>
    </w:p>
    <w:p w:rsidR="00287D50" w:rsidRPr="00AC5030" w:rsidRDefault="00287D50" w:rsidP="00287D50">
      <w:pPr>
        <w:ind w:right="-648"/>
        <w:jc w:val="both"/>
        <w:rPr>
          <w:b/>
          <w:sz w:val="24"/>
          <w:szCs w:val="24"/>
        </w:rPr>
      </w:pPr>
      <w:r w:rsidRPr="00AC5030">
        <w:rPr>
          <w:b/>
          <w:i/>
          <w:sz w:val="24"/>
          <w:szCs w:val="24"/>
        </w:rPr>
        <w:t xml:space="preserve">Табл. 14: </w:t>
      </w:r>
      <w:r w:rsidRPr="00AC5030">
        <w:rPr>
          <w:b/>
          <w:sz w:val="24"/>
          <w:szCs w:val="24"/>
        </w:rPr>
        <w:t>Структурата на осъдената престъпност по глави от особената част на НК</w:t>
      </w:r>
    </w:p>
    <w:p w:rsidR="00287D50" w:rsidRPr="00AC5030" w:rsidRDefault="00287D50" w:rsidP="00287D50">
      <w:pPr>
        <w:ind w:right="-648"/>
        <w:jc w:val="both"/>
        <w:rPr>
          <w:b/>
          <w:sz w:val="24"/>
          <w:szCs w:val="24"/>
        </w:rPr>
      </w:pPr>
    </w:p>
    <w:tbl>
      <w:tblPr>
        <w:tblpPr w:leftFromText="141" w:rightFromText="141" w:vertAnchor="text" w:horzAnchor="margin" w:tblpXSpec="center" w:tblpY="1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440"/>
        <w:gridCol w:w="1440"/>
        <w:gridCol w:w="1440"/>
        <w:gridCol w:w="1440"/>
        <w:gridCol w:w="1440"/>
      </w:tblGrid>
      <w:tr w:rsidR="009A1B3A" w:rsidRPr="00AC5030" w:rsidTr="009A1B3A">
        <w:trPr>
          <w:trHeight w:val="150"/>
        </w:trPr>
        <w:tc>
          <w:tcPr>
            <w:tcW w:w="1980" w:type="dxa"/>
            <w:shd w:val="clear" w:color="auto" w:fill="FF9999"/>
          </w:tcPr>
          <w:p w:rsidR="009A1B3A" w:rsidRPr="00AC5030" w:rsidRDefault="009A1B3A" w:rsidP="009A1B3A">
            <w:pPr>
              <w:jc w:val="center"/>
              <w:rPr>
                <w:rFonts w:ascii="Batang" w:eastAsia="Batang" w:hAnsi="Batang"/>
                <w:b/>
                <w:sz w:val="24"/>
                <w:szCs w:val="24"/>
              </w:rPr>
            </w:pPr>
          </w:p>
        </w:tc>
        <w:tc>
          <w:tcPr>
            <w:tcW w:w="1440" w:type="dxa"/>
            <w:shd w:val="clear" w:color="auto" w:fill="FF9999"/>
          </w:tcPr>
          <w:p w:rsidR="009A1B3A" w:rsidRPr="00AC5030" w:rsidRDefault="009A1B3A" w:rsidP="009A1B3A">
            <w:pPr>
              <w:jc w:val="center"/>
              <w:rPr>
                <w:rFonts w:eastAsia="Batang"/>
                <w:b/>
                <w:sz w:val="22"/>
                <w:szCs w:val="22"/>
              </w:rPr>
            </w:pPr>
            <w:r w:rsidRPr="00AC5030">
              <w:rPr>
                <w:rFonts w:eastAsia="Batang"/>
                <w:b/>
                <w:sz w:val="22"/>
                <w:szCs w:val="22"/>
              </w:rPr>
              <w:t>Свършени НОХД</w:t>
            </w:r>
          </w:p>
          <w:p w:rsidR="009A1B3A" w:rsidRPr="00AC5030" w:rsidRDefault="009A1B3A" w:rsidP="009A1B3A">
            <w:pPr>
              <w:jc w:val="center"/>
              <w:rPr>
                <w:rFonts w:eastAsia="Batang"/>
                <w:b/>
                <w:sz w:val="22"/>
                <w:szCs w:val="22"/>
              </w:rPr>
            </w:pPr>
            <w:r w:rsidRPr="00AC5030">
              <w:rPr>
                <w:rFonts w:eastAsia="Batang"/>
                <w:b/>
                <w:sz w:val="22"/>
                <w:szCs w:val="22"/>
              </w:rPr>
              <w:t>през 201</w:t>
            </w:r>
            <w:r>
              <w:rPr>
                <w:rFonts w:eastAsia="Batang"/>
                <w:b/>
                <w:sz w:val="22"/>
                <w:szCs w:val="22"/>
              </w:rPr>
              <w:t xml:space="preserve">8 </w:t>
            </w:r>
            <w:r w:rsidRPr="00AC5030">
              <w:rPr>
                <w:rFonts w:eastAsia="Batang"/>
                <w:b/>
                <w:sz w:val="22"/>
                <w:szCs w:val="22"/>
              </w:rPr>
              <w:t>г.</w:t>
            </w:r>
          </w:p>
        </w:tc>
        <w:tc>
          <w:tcPr>
            <w:tcW w:w="1440" w:type="dxa"/>
            <w:shd w:val="clear" w:color="auto" w:fill="FF9999"/>
          </w:tcPr>
          <w:p w:rsidR="009A1B3A" w:rsidRPr="00AC5030" w:rsidRDefault="009A1B3A" w:rsidP="009A1B3A">
            <w:pPr>
              <w:jc w:val="center"/>
              <w:rPr>
                <w:rFonts w:eastAsia="Batang"/>
                <w:b/>
                <w:sz w:val="22"/>
                <w:szCs w:val="22"/>
              </w:rPr>
            </w:pPr>
            <w:r w:rsidRPr="00AC5030">
              <w:rPr>
                <w:rFonts w:eastAsia="Batang"/>
                <w:b/>
                <w:sz w:val="22"/>
                <w:szCs w:val="22"/>
              </w:rPr>
              <w:t>Брой осъдени лица</w:t>
            </w:r>
          </w:p>
          <w:p w:rsidR="009A1B3A" w:rsidRPr="00AC5030" w:rsidRDefault="009A1B3A" w:rsidP="009A1B3A">
            <w:pPr>
              <w:jc w:val="center"/>
              <w:rPr>
                <w:rFonts w:eastAsia="Batang"/>
                <w:b/>
                <w:sz w:val="22"/>
                <w:szCs w:val="22"/>
              </w:rPr>
            </w:pPr>
            <w:r w:rsidRPr="00AC5030">
              <w:rPr>
                <w:rFonts w:eastAsia="Batang"/>
                <w:b/>
                <w:sz w:val="22"/>
                <w:szCs w:val="22"/>
              </w:rPr>
              <w:t>през 201</w:t>
            </w:r>
            <w:r>
              <w:rPr>
                <w:rFonts w:eastAsia="Batang"/>
                <w:b/>
                <w:sz w:val="22"/>
                <w:szCs w:val="22"/>
              </w:rPr>
              <w:t xml:space="preserve">8 </w:t>
            </w:r>
            <w:r w:rsidRPr="00AC5030">
              <w:rPr>
                <w:rFonts w:eastAsia="Batang"/>
                <w:b/>
                <w:sz w:val="22"/>
                <w:szCs w:val="22"/>
              </w:rPr>
              <w:t>г</w:t>
            </w:r>
            <w:r>
              <w:rPr>
                <w:rFonts w:eastAsia="Batang"/>
                <w:b/>
                <w:sz w:val="22"/>
                <w:szCs w:val="22"/>
              </w:rPr>
              <w:t>.</w:t>
            </w:r>
          </w:p>
        </w:tc>
        <w:tc>
          <w:tcPr>
            <w:tcW w:w="1440" w:type="dxa"/>
            <w:shd w:val="clear" w:color="auto" w:fill="FF9999"/>
          </w:tcPr>
          <w:p w:rsidR="009A1B3A" w:rsidRPr="00AC5030" w:rsidRDefault="009A1B3A" w:rsidP="009A1B3A">
            <w:pPr>
              <w:jc w:val="center"/>
              <w:rPr>
                <w:rFonts w:eastAsia="Batang"/>
                <w:b/>
                <w:sz w:val="22"/>
                <w:szCs w:val="22"/>
              </w:rPr>
            </w:pPr>
            <w:r w:rsidRPr="00AC5030">
              <w:rPr>
                <w:rFonts w:eastAsia="Batang"/>
                <w:b/>
                <w:sz w:val="22"/>
                <w:szCs w:val="22"/>
              </w:rPr>
              <w:t>Свършени НОХД</w:t>
            </w:r>
          </w:p>
          <w:p w:rsidR="009A1B3A" w:rsidRPr="00AC5030" w:rsidRDefault="009A1B3A" w:rsidP="009A1B3A">
            <w:pPr>
              <w:jc w:val="center"/>
              <w:rPr>
                <w:rFonts w:eastAsia="Batang"/>
                <w:b/>
                <w:sz w:val="22"/>
                <w:szCs w:val="22"/>
              </w:rPr>
            </w:pPr>
            <w:r w:rsidRPr="00AC5030">
              <w:rPr>
                <w:rFonts w:eastAsia="Batang"/>
                <w:b/>
                <w:sz w:val="22"/>
                <w:szCs w:val="22"/>
              </w:rPr>
              <w:t>през 201</w:t>
            </w:r>
            <w:r>
              <w:rPr>
                <w:rFonts w:eastAsia="Batang"/>
                <w:b/>
                <w:sz w:val="22"/>
                <w:szCs w:val="22"/>
              </w:rPr>
              <w:t xml:space="preserve">9 </w:t>
            </w:r>
            <w:r w:rsidRPr="00AC5030">
              <w:rPr>
                <w:rFonts w:eastAsia="Batang"/>
                <w:b/>
                <w:sz w:val="22"/>
                <w:szCs w:val="22"/>
              </w:rPr>
              <w:t>г.</w:t>
            </w:r>
          </w:p>
        </w:tc>
        <w:tc>
          <w:tcPr>
            <w:tcW w:w="1440" w:type="dxa"/>
            <w:shd w:val="clear" w:color="auto" w:fill="FF9999"/>
          </w:tcPr>
          <w:p w:rsidR="009A1B3A" w:rsidRPr="00AC5030" w:rsidRDefault="009A1B3A" w:rsidP="009A1B3A">
            <w:pPr>
              <w:jc w:val="center"/>
              <w:rPr>
                <w:rFonts w:eastAsia="Batang"/>
                <w:b/>
                <w:sz w:val="22"/>
                <w:szCs w:val="22"/>
              </w:rPr>
            </w:pPr>
            <w:r w:rsidRPr="00AC5030">
              <w:rPr>
                <w:rFonts w:eastAsia="Batang"/>
                <w:b/>
                <w:sz w:val="22"/>
                <w:szCs w:val="22"/>
              </w:rPr>
              <w:t>Брой осъдени лица</w:t>
            </w:r>
          </w:p>
          <w:p w:rsidR="009A1B3A" w:rsidRPr="00AC5030" w:rsidRDefault="009A1B3A" w:rsidP="009A1B3A">
            <w:pPr>
              <w:jc w:val="center"/>
              <w:rPr>
                <w:rFonts w:eastAsia="Batang"/>
                <w:b/>
                <w:sz w:val="22"/>
                <w:szCs w:val="22"/>
              </w:rPr>
            </w:pPr>
            <w:r w:rsidRPr="00AC5030">
              <w:rPr>
                <w:rFonts w:eastAsia="Batang"/>
                <w:b/>
                <w:sz w:val="22"/>
                <w:szCs w:val="22"/>
              </w:rPr>
              <w:t>през 201</w:t>
            </w:r>
            <w:r>
              <w:rPr>
                <w:rFonts w:eastAsia="Batang"/>
                <w:b/>
                <w:sz w:val="22"/>
                <w:szCs w:val="22"/>
              </w:rPr>
              <w:t xml:space="preserve">9 </w:t>
            </w:r>
            <w:r w:rsidRPr="00AC5030">
              <w:rPr>
                <w:rFonts w:eastAsia="Batang"/>
                <w:b/>
                <w:sz w:val="22"/>
                <w:szCs w:val="22"/>
              </w:rPr>
              <w:t>г</w:t>
            </w:r>
            <w:r>
              <w:rPr>
                <w:rFonts w:eastAsia="Batang"/>
                <w:b/>
                <w:sz w:val="22"/>
                <w:szCs w:val="22"/>
              </w:rPr>
              <w:t>.</w:t>
            </w:r>
          </w:p>
        </w:tc>
        <w:tc>
          <w:tcPr>
            <w:tcW w:w="1440" w:type="dxa"/>
            <w:shd w:val="clear" w:color="auto" w:fill="FF9999"/>
          </w:tcPr>
          <w:p w:rsidR="009A1B3A" w:rsidRPr="00AC5030" w:rsidRDefault="009A1B3A" w:rsidP="009A1B3A">
            <w:pPr>
              <w:jc w:val="center"/>
              <w:rPr>
                <w:rFonts w:eastAsia="Batang"/>
                <w:b/>
                <w:sz w:val="22"/>
                <w:szCs w:val="22"/>
              </w:rPr>
            </w:pPr>
            <w:r w:rsidRPr="00AC5030">
              <w:rPr>
                <w:rFonts w:eastAsia="Batang"/>
                <w:b/>
                <w:sz w:val="22"/>
                <w:szCs w:val="22"/>
              </w:rPr>
              <w:t>Свършени НОХД</w:t>
            </w:r>
          </w:p>
          <w:p w:rsidR="009A1B3A" w:rsidRPr="00AC5030" w:rsidRDefault="009A1B3A" w:rsidP="009A1B3A">
            <w:pPr>
              <w:jc w:val="center"/>
              <w:rPr>
                <w:rFonts w:eastAsia="Batang"/>
                <w:b/>
                <w:sz w:val="22"/>
                <w:szCs w:val="22"/>
              </w:rPr>
            </w:pPr>
            <w:r w:rsidRPr="00AC5030">
              <w:rPr>
                <w:rFonts w:eastAsia="Batang"/>
                <w:b/>
                <w:sz w:val="22"/>
                <w:szCs w:val="22"/>
              </w:rPr>
              <w:t>през 20</w:t>
            </w:r>
            <w:r>
              <w:rPr>
                <w:rFonts w:eastAsia="Batang"/>
                <w:b/>
                <w:sz w:val="22"/>
                <w:szCs w:val="22"/>
              </w:rPr>
              <w:t xml:space="preserve">20 </w:t>
            </w:r>
            <w:r w:rsidRPr="00AC5030">
              <w:rPr>
                <w:rFonts w:eastAsia="Batang"/>
                <w:b/>
                <w:sz w:val="22"/>
                <w:szCs w:val="22"/>
              </w:rPr>
              <w:t>г</w:t>
            </w:r>
            <w:r>
              <w:rPr>
                <w:rFonts w:eastAsia="Batang"/>
                <w:b/>
                <w:sz w:val="22"/>
                <w:szCs w:val="22"/>
              </w:rPr>
              <w:t>.</w:t>
            </w:r>
          </w:p>
        </w:tc>
        <w:tc>
          <w:tcPr>
            <w:tcW w:w="1440" w:type="dxa"/>
            <w:shd w:val="clear" w:color="auto" w:fill="FF9999"/>
          </w:tcPr>
          <w:p w:rsidR="009A1B3A" w:rsidRPr="00AC5030" w:rsidRDefault="009A1B3A" w:rsidP="009A1B3A">
            <w:pPr>
              <w:jc w:val="center"/>
              <w:rPr>
                <w:rFonts w:eastAsia="Batang"/>
                <w:b/>
                <w:sz w:val="22"/>
                <w:szCs w:val="22"/>
              </w:rPr>
            </w:pPr>
            <w:r w:rsidRPr="00AC5030">
              <w:rPr>
                <w:rFonts w:eastAsia="Batang"/>
                <w:b/>
                <w:sz w:val="22"/>
                <w:szCs w:val="22"/>
              </w:rPr>
              <w:t>Брой осъдени лица</w:t>
            </w:r>
          </w:p>
          <w:p w:rsidR="009A1B3A" w:rsidRPr="00AC5030" w:rsidRDefault="009A1B3A" w:rsidP="009A1B3A">
            <w:pPr>
              <w:jc w:val="center"/>
              <w:rPr>
                <w:rFonts w:eastAsia="Batang"/>
                <w:b/>
                <w:sz w:val="22"/>
                <w:szCs w:val="22"/>
              </w:rPr>
            </w:pPr>
            <w:r w:rsidRPr="00AC5030">
              <w:rPr>
                <w:rFonts w:eastAsia="Batang"/>
                <w:b/>
                <w:sz w:val="22"/>
                <w:szCs w:val="22"/>
              </w:rPr>
              <w:t>през 20</w:t>
            </w:r>
            <w:r>
              <w:rPr>
                <w:rFonts w:eastAsia="Batang"/>
                <w:b/>
                <w:sz w:val="22"/>
                <w:szCs w:val="22"/>
              </w:rPr>
              <w:t xml:space="preserve">20 </w:t>
            </w:r>
            <w:r w:rsidRPr="00AC5030">
              <w:rPr>
                <w:rFonts w:eastAsia="Batang"/>
                <w:b/>
                <w:sz w:val="22"/>
                <w:szCs w:val="22"/>
              </w:rPr>
              <w:t>г</w:t>
            </w:r>
            <w:r>
              <w:rPr>
                <w:rFonts w:eastAsia="Batang"/>
                <w:b/>
                <w:sz w:val="22"/>
                <w:szCs w:val="22"/>
              </w:rPr>
              <w:t>.</w:t>
            </w:r>
          </w:p>
        </w:tc>
      </w:tr>
      <w:tr w:rsidR="009A1B3A" w:rsidRPr="00AC5030" w:rsidTr="009A1B3A">
        <w:tc>
          <w:tcPr>
            <w:tcW w:w="1980" w:type="dxa"/>
            <w:shd w:val="clear" w:color="auto" w:fill="FF9999"/>
          </w:tcPr>
          <w:p w:rsidR="009A1B3A" w:rsidRPr="00AC5030" w:rsidRDefault="009A1B3A" w:rsidP="009A1B3A">
            <w:pPr>
              <w:jc w:val="both"/>
              <w:rPr>
                <w:rFonts w:ascii="Batang" w:eastAsia="Batang" w:hAnsi="Batang"/>
                <w:b/>
              </w:rPr>
            </w:pPr>
            <w:r w:rsidRPr="00AC5030">
              <w:rPr>
                <w:rFonts w:ascii="Batang" w:eastAsia="Batang" w:hAnsi="Batang"/>
                <w:b/>
              </w:rPr>
              <w:t>Глава  втора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10</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11</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7</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5</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9</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13</w:t>
            </w:r>
          </w:p>
        </w:tc>
      </w:tr>
      <w:tr w:rsidR="009A1B3A" w:rsidRPr="00AC5030" w:rsidTr="009A1B3A">
        <w:tc>
          <w:tcPr>
            <w:tcW w:w="1980" w:type="dxa"/>
            <w:shd w:val="clear" w:color="auto" w:fill="FF9999"/>
          </w:tcPr>
          <w:p w:rsidR="009A1B3A" w:rsidRPr="00AC5030" w:rsidRDefault="009A1B3A" w:rsidP="009A1B3A">
            <w:pPr>
              <w:jc w:val="both"/>
              <w:rPr>
                <w:rFonts w:ascii="Batang" w:eastAsia="Batang" w:hAnsi="Batang"/>
                <w:b/>
              </w:rPr>
            </w:pPr>
            <w:r w:rsidRPr="00AC5030">
              <w:rPr>
                <w:rFonts w:ascii="Batang" w:eastAsia="Batang" w:hAnsi="Batang"/>
                <w:b/>
              </w:rPr>
              <w:t>Глава  пета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9</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7</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3</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8</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5</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4</w:t>
            </w:r>
          </w:p>
        </w:tc>
      </w:tr>
      <w:tr w:rsidR="009A1B3A" w:rsidRPr="00AC5030" w:rsidTr="009A1B3A">
        <w:tc>
          <w:tcPr>
            <w:tcW w:w="1980" w:type="dxa"/>
            <w:shd w:val="clear" w:color="auto" w:fill="FF9999"/>
          </w:tcPr>
          <w:p w:rsidR="009A1B3A" w:rsidRPr="00AC5030" w:rsidRDefault="009A1B3A" w:rsidP="009A1B3A">
            <w:pPr>
              <w:jc w:val="both"/>
              <w:rPr>
                <w:rFonts w:ascii="Batang" w:eastAsia="Batang" w:hAnsi="Batang"/>
                <w:b/>
              </w:rPr>
            </w:pPr>
            <w:r w:rsidRPr="00AC5030">
              <w:rPr>
                <w:rFonts w:ascii="Batang" w:eastAsia="Batang" w:hAnsi="Batang"/>
                <w:b/>
              </w:rPr>
              <w:t>Глава  шеста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16</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19</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24</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26</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14</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14</w:t>
            </w:r>
          </w:p>
        </w:tc>
      </w:tr>
      <w:tr w:rsidR="009A1B3A" w:rsidRPr="00AC5030" w:rsidTr="009A1B3A">
        <w:tc>
          <w:tcPr>
            <w:tcW w:w="1980" w:type="dxa"/>
            <w:shd w:val="clear" w:color="auto" w:fill="FF9999"/>
          </w:tcPr>
          <w:p w:rsidR="009A1B3A" w:rsidRPr="00AC5030" w:rsidRDefault="009A1B3A" w:rsidP="009A1B3A">
            <w:pPr>
              <w:jc w:val="both"/>
              <w:rPr>
                <w:rFonts w:ascii="Batang" w:eastAsia="Batang" w:hAnsi="Batang"/>
                <w:b/>
              </w:rPr>
            </w:pPr>
            <w:r w:rsidRPr="00AC5030">
              <w:rPr>
                <w:rFonts w:ascii="Batang" w:eastAsia="Batang" w:hAnsi="Batang"/>
                <w:b/>
              </w:rPr>
              <w:t>Глава  седма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3</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5</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8</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5</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4</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5</w:t>
            </w:r>
          </w:p>
        </w:tc>
      </w:tr>
      <w:tr w:rsidR="009A1B3A" w:rsidRPr="00AC5030" w:rsidTr="009A1B3A">
        <w:tc>
          <w:tcPr>
            <w:tcW w:w="1980" w:type="dxa"/>
            <w:shd w:val="clear" w:color="auto" w:fill="FF9999"/>
          </w:tcPr>
          <w:p w:rsidR="009A1B3A" w:rsidRPr="00AC5030" w:rsidRDefault="009A1B3A" w:rsidP="009A1B3A">
            <w:pPr>
              <w:jc w:val="both"/>
              <w:rPr>
                <w:rFonts w:ascii="Batang" w:eastAsia="Batang" w:hAnsi="Batang"/>
                <w:b/>
              </w:rPr>
            </w:pPr>
            <w:r w:rsidRPr="00AC5030">
              <w:rPr>
                <w:rFonts w:ascii="Batang" w:eastAsia="Batang" w:hAnsi="Batang"/>
                <w:b/>
              </w:rPr>
              <w:t>Глава  осма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5</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5</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9</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16</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4</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4</w:t>
            </w:r>
          </w:p>
        </w:tc>
      </w:tr>
      <w:tr w:rsidR="009A1B3A" w:rsidRPr="00AC5030" w:rsidTr="009A1B3A">
        <w:tc>
          <w:tcPr>
            <w:tcW w:w="1980" w:type="dxa"/>
            <w:shd w:val="clear" w:color="auto" w:fill="FF9999"/>
          </w:tcPr>
          <w:p w:rsidR="009A1B3A" w:rsidRPr="00AC5030" w:rsidRDefault="009A1B3A" w:rsidP="009A1B3A">
            <w:pPr>
              <w:ind w:right="72"/>
              <w:jc w:val="both"/>
              <w:rPr>
                <w:rFonts w:ascii="Batang" w:eastAsia="Batang" w:hAnsi="Batang"/>
                <w:b/>
              </w:rPr>
            </w:pPr>
            <w:r w:rsidRPr="00AC5030">
              <w:rPr>
                <w:rFonts w:ascii="Batang" w:eastAsia="Batang" w:hAnsi="Batang"/>
                <w:b/>
              </w:rPr>
              <w:t>Глава девета „а”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0</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0</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1</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1</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1</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1</w:t>
            </w:r>
          </w:p>
        </w:tc>
      </w:tr>
      <w:tr w:rsidR="009A1B3A" w:rsidRPr="00AC5030" w:rsidTr="009A1B3A">
        <w:tc>
          <w:tcPr>
            <w:tcW w:w="1980" w:type="dxa"/>
            <w:shd w:val="clear" w:color="auto" w:fill="FF9999"/>
          </w:tcPr>
          <w:p w:rsidR="009A1B3A" w:rsidRPr="00AC5030" w:rsidRDefault="009A1B3A" w:rsidP="009A1B3A">
            <w:pPr>
              <w:jc w:val="both"/>
              <w:rPr>
                <w:rFonts w:ascii="Batang" w:eastAsia="Batang" w:hAnsi="Batang"/>
                <w:b/>
              </w:rPr>
            </w:pPr>
            <w:r w:rsidRPr="00AC5030">
              <w:rPr>
                <w:rFonts w:ascii="Batang" w:eastAsia="Batang" w:hAnsi="Batang"/>
                <w:b/>
              </w:rPr>
              <w:t>Глава  десета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0</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0</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0</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0</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0</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0</w:t>
            </w:r>
          </w:p>
        </w:tc>
      </w:tr>
      <w:tr w:rsidR="009A1B3A" w:rsidRPr="00AC5030" w:rsidTr="009A1B3A">
        <w:tc>
          <w:tcPr>
            <w:tcW w:w="1980" w:type="dxa"/>
            <w:shd w:val="clear" w:color="auto" w:fill="FF9999"/>
          </w:tcPr>
          <w:p w:rsidR="009A1B3A" w:rsidRPr="00AC5030" w:rsidRDefault="009A1B3A" w:rsidP="009A1B3A">
            <w:pPr>
              <w:jc w:val="both"/>
              <w:rPr>
                <w:rFonts w:ascii="Batang" w:eastAsia="Batang" w:hAnsi="Batang"/>
                <w:b/>
              </w:rPr>
            </w:pPr>
            <w:r w:rsidRPr="00AC5030">
              <w:rPr>
                <w:rFonts w:ascii="Batang" w:eastAsia="Batang" w:hAnsi="Batang"/>
                <w:b/>
              </w:rPr>
              <w:t>Глава  единадесета</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67</w:t>
            </w:r>
          </w:p>
        </w:tc>
        <w:tc>
          <w:tcPr>
            <w:tcW w:w="1440" w:type="dxa"/>
            <w:shd w:val="clear" w:color="auto" w:fill="FF9999"/>
          </w:tcPr>
          <w:p w:rsidR="009A1B3A" w:rsidRPr="00B13964" w:rsidRDefault="009A1B3A" w:rsidP="009A1B3A">
            <w:pPr>
              <w:jc w:val="center"/>
              <w:rPr>
                <w:rFonts w:eastAsia="Batang"/>
                <w:sz w:val="22"/>
                <w:szCs w:val="22"/>
                <w:lang w:val="en-US"/>
              </w:rPr>
            </w:pPr>
            <w:r>
              <w:rPr>
                <w:rFonts w:eastAsia="Batang"/>
                <w:sz w:val="22"/>
                <w:szCs w:val="22"/>
                <w:lang w:val="en-US"/>
              </w:rPr>
              <w:t>68</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61</w:t>
            </w:r>
          </w:p>
        </w:tc>
        <w:tc>
          <w:tcPr>
            <w:tcW w:w="1440" w:type="dxa"/>
            <w:shd w:val="clear" w:color="auto" w:fill="FF9999"/>
          </w:tcPr>
          <w:p w:rsidR="009A1B3A" w:rsidRPr="00AC5030" w:rsidRDefault="009A1B3A" w:rsidP="009A1B3A">
            <w:pPr>
              <w:jc w:val="center"/>
              <w:rPr>
                <w:rFonts w:eastAsia="Batang"/>
                <w:sz w:val="22"/>
                <w:szCs w:val="22"/>
              </w:rPr>
            </w:pPr>
            <w:r>
              <w:rPr>
                <w:rFonts w:eastAsia="Batang"/>
                <w:sz w:val="22"/>
                <w:szCs w:val="22"/>
              </w:rPr>
              <w:t>64</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58</w:t>
            </w:r>
          </w:p>
        </w:tc>
        <w:tc>
          <w:tcPr>
            <w:tcW w:w="1440" w:type="dxa"/>
            <w:shd w:val="clear" w:color="auto" w:fill="FF9999"/>
          </w:tcPr>
          <w:p w:rsidR="009A1B3A" w:rsidRPr="00CD67C5" w:rsidRDefault="00CD67C5" w:rsidP="009A1B3A">
            <w:pPr>
              <w:jc w:val="center"/>
              <w:rPr>
                <w:rFonts w:eastAsia="Batang"/>
                <w:sz w:val="22"/>
                <w:szCs w:val="22"/>
                <w:lang w:val="en-US"/>
              </w:rPr>
            </w:pPr>
            <w:r>
              <w:rPr>
                <w:rFonts w:eastAsia="Batang"/>
                <w:sz w:val="22"/>
                <w:szCs w:val="22"/>
                <w:lang w:val="en-US"/>
              </w:rPr>
              <w:t>71</w:t>
            </w:r>
          </w:p>
        </w:tc>
      </w:tr>
    </w:tbl>
    <w:p w:rsidR="00287D50" w:rsidRDefault="00287D50" w:rsidP="00287D50">
      <w:pPr>
        <w:ind w:right="-648"/>
        <w:jc w:val="both"/>
        <w:rPr>
          <w:b/>
          <w:sz w:val="24"/>
          <w:szCs w:val="24"/>
        </w:rPr>
      </w:pPr>
    </w:p>
    <w:p w:rsidR="002D0F2C" w:rsidRPr="00C62D05" w:rsidRDefault="002D0F2C" w:rsidP="00287D50">
      <w:pPr>
        <w:ind w:right="-648"/>
        <w:jc w:val="both"/>
        <w:rPr>
          <w:b/>
          <w:i/>
          <w:sz w:val="24"/>
          <w:szCs w:val="24"/>
          <w:lang w:val="en-US"/>
        </w:rPr>
      </w:pPr>
    </w:p>
    <w:p w:rsidR="00287D50" w:rsidRDefault="00287D50" w:rsidP="00287D50">
      <w:pPr>
        <w:ind w:right="-648"/>
        <w:jc w:val="both"/>
        <w:rPr>
          <w:b/>
          <w:sz w:val="24"/>
          <w:szCs w:val="24"/>
        </w:rPr>
      </w:pPr>
      <w:r w:rsidRPr="00AC5030">
        <w:rPr>
          <w:b/>
          <w:i/>
          <w:sz w:val="24"/>
          <w:szCs w:val="24"/>
        </w:rPr>
        <w:t xml:space="preserve">Табл. 15: </w:t>
      </w:r>
      <w:r w:rsidRPr="00AC5030">
        <w:rPr>
          <w:b/>
          <w:sz w:val="24"/>
          <w:szCs w:val="24"/>
        </w:rPr>
        <w:t>Съотношение на оправдателните присъди</w:t>
      </w:r>
    </w:p>
    <w:p w:rsidR="002D0F2C" w:rsidRPr="00AC5030" w:rsidRDefault="002D0F2C" w:rsidP="00287D50">
      <w:pPr>
        <w:ind w:right="-648"/>
        <w:jc w:val="both"/>
        <w:rPr>
          <w:b/>
          <w:sz w:val="24"/>
          <w:szCs w:val="24"/>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720"/>
        <w:gridCol w:w="1958"/>
        <w:gridCol w:w="1958"/>
        <w:gridCol w:w="1958"/>
      </w:tblGrid>
      <w:tr w:rsidR="009A1B3A" w:rsidRPr="00AC5030" w:rsidTr="009A1B3A">
        <w:trPr>
          <w:jc w:val="center"/>
        </w:trPr>
        <w:tc>
          <w:tcPr>
            <w:tcW w:w="2720" w:type="dxa"/>
            <w:shd w:val="clear" w:color="auto" w:fill="FF9999"/>
          </w:tcPr>
          <w:p w:rsidR="009A1B3A" w:rsidRPr="00AC5030" w:rsidRDefault="009A1B3A" w:rsidP="00287D50">
            <w:pPr>
              <w:rPr>
                <w:rFonts w:ascii="Batang" w:eastAsia="Batang" w:hAnsi="Batang"/>
                <w:b/>
                <w:sz w:val="24"/>
                <w:szCs w:val="24"/>
              </w:rPr>
            </w:pPr>
          </w:p>
        </w:tc>
        <w:tc>
          <w:tcPr>
            <w:tcW w:w="1958" w:type="dxa"/>
            <w:shd w:val="clear" w:color="auto" w:fill="FF9999"/>
          </w:tcPr>
          <w:p w:rsidR="009A1B3A" w:rsidRPr="00AC5030" w:rsidRDefault="009A1B3A" w:rsidP="00B01645">
            <w:pPr>
              <w:jc w:val="center"/>
              <w:rPr>
                <w:rFonts w:ascii="Batang" w:eastAsia="Batang" w:hAnsi="Batang"/>
                <w:b/>
                <w:sz w:val="28"/>
                <w:szCs w:val="28"/>
              </w:rPr>
            </w:pPr>
            <w:r>
              <w:rPr>
                <w:rFonts w:ascii="Batang" w:eastAsia="Batang" w:hAnsi="Batang"/>
                <w:b/>
                <w:sz w:val="28"/>
                <w:szCs w:val="28"/>
              </w:rPr>
              <w:t>2018</w:t>
            </w:r>
          </w:p>
        </w:tc>
        <w:tc>
          <w:tcPr>
            <w:tcW w:w="1958" w:type="dxa"/>
            <w:shd w:val="clear" w:color="auto" w:fill="FF9999"/>
          </w:tcPr>
          <w:p w:rsidR="009A1B3A" w:rsidRPr="00AC5030" w:rsidRDefault="009A1B3A" w:rsidP="00B01645">
            <w:pPr>
              <w:jc w:val="center"/>
              <w:rPr>
                <w:rFonts w:ascii="Batang" w:eastAsia="Batang" w:hAnsi="Batang"/>
                <w:b/>
                <w:sz w:val="28"/>
                <w:szCs w:val="28"/>
              </w:rPr>
            </w:pPr>
            <w:r>
              <w:rPr>
                <w:rFonts w:ascii="Batang" w:eastAsia="Batang" w:hAnsi="Batang"/>
                <w:b/>
                <w:sz w:val="28"/>
                <w:szCs w:val="28"/>
              </w:rPr>
              <w:t>2019</w:t>
            </w:r>
          </w:p>
        </w:tc>
        <w:tc>
          <w:tcPr>
            <w:tcW w:w="1958" w:type="dxa"/>
            <w:shd w:val="clear" w:color="auto" w:fill="FF9999"/>
          </w:tcPr>
          <w:p w:rsidR="009A1B3A" w:rsidRPr="00AC5030" w:rsidRDefault="009A1B3A" w:rsidP="009A1B3A">
            <w:pPr>
              <w:jc w:val="center"/>
              <w:rPr>
                <w:rFonts w:ascii="Batang" w:eastAsia="Batang" w:hAnsi="Batang"/>
                <w:b/>
                <w:sz w:val="28"/>
                <w:szCs w:val="28"/>
              </w:rPr>
            </w:pPr>
            <w:r>
              <w:rPr>
                <w:rFonts w:ascii="Batang" w:eastAsia="Batang" w:hAnsi="Batang"/>
                <w:b/>
                <w:sz w:val="28"/>
                <w:szCs w:val="28"/>
              </w:rPr>
              <w:t>2020</w:t>
            </w:r>
          </w:p>
        </w:tc>
      </w:tr>
      <w:tr w:rsidR="009A1B3A" w:rsidRPr="00AC5030" w:rsidTr="009A1B3A">
        <w:trPr>
          <w:trHeight w:val="602"/>
          <w:jc w:val="center"/>
        </w:trPr>
        <w:tc>
          <w:tcPr>
            <w:tcW w:w="2720"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Произнесени</w:t>
            </w:r>
          </w:p>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общо присъди</w:t>
            </w:r>
          </w:p>
        </w:tc>
        <w:tc>
          <w:tcPr>
            <w:tcW w:w="1958" w:type="dxa"/>
            <w:shd w:val="clear" w:color="auto" w:fill="FF9999"/>
          </w:tcPr>
          <w:p w:rsidR="009A1B3A" w:rsidRPr="00AC5030" w:rsidRDefault="009A1B3A" w:rsidP="00B01645">
            <w:pPr>
              <w:jc w:val="center"/>
              <w:rPr>
                <w:rFonts w:eastAsia="Batang"/>
                <w:sz w:val="28"/>
                <w:szCs w:val="28"/>
              </w:rPr>
            </w:pPr>
            <w:r>
              <w:rPr>
                <w:rFonts w:eastAsia="Batang"/>
                <w:sz w:val="28"/>
                <w:szCs w:val="28"/>
              </w:rPr>
              <w:t>38</w:t>
            </w:r>
          </w:p>
        </w:tc>
        <w:tc>
          <w:tcPr>
            <w:tcW w:w="1958" w:type="dxa"/>
            <w:shd w:val="clear" w:color="auto" w:fill="FF9999"/>
          </w:tcPr>
          <w:p w:rsidR="009A1B3A" w:rsidRPr="00AC5030" w:rsidRDefault="009A1B3A" w:rsidP="00B01645">
            <w:pPr>
              <w:jc w:val="center"/>
              <w:rPr>
                <w:rFonts w:eastAsia="Batang"/>
                <w:sz w:val="28"/>
                <w:szCs w:val="28"/>
              </w:rPr>
            </w:pPr>
            <w:r>
              <w:rPr>
                <w:rFonts w:eastAsia="Batang"/>
                <w:sz w:val="28"/>
                <w:szCs w:val="28"/>
              </w:rPr>
              <w:t>43</w:t>
            </w:r>
          </w:p>
        </w:tc>
        <w:tc>
          <w:tcPr>
            <w:tcW w:w="1958" w:type="dxa"/>
            <w:shd w:val="clear" w:color="auto" w:fill="FF9999"/>
          </w:tcPr>
          <w:p w:rsidR="009A1B3A" w:rsidRPr="006557D6" w:rsidRDefault="006557D6" w:rsidP="00683D4C">
            <w:pPr>
              <w:jc w:val="center"/>
              <w:rPr>
                <w:rFonts w:eastAsia="Batang"/>
                <w:sz w:val="28"/>
                <w:szCs w:val="28"/>
                <w:lang w:val="en-US"/>
              </w:rPr>
            </w:pPr>
            <w:r>
              <w:rPr>
                <w:rFonts w:eastAsia="Batang"/>
                <w:sz w:val="28"/>
                <w:szCs w:val="28"/>
                <w:lang w:val="en-US"/>
              </w:rPr>
              <w:t>34</w:t>
            </w:r>
          </w:p>
        </w:tc>
      </w:tr>
      <w:tr w:rsidR="009A1B3A" w:rsidRPr="00AC5030" w:rsidTr="009A1B3A">
        <w:trPr>
          <w:trHeight w:val="329"/>
          <w:jc w:val="center"/>
        </w:trPr>
        <w:tc>
          <w:tcPr>
            <w:tcW w:w="2720"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осъдителни</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36</w:t>
            </w:r>
          </w:p>
        </w:tc>
        <w:tc>
          <w:tcPr>
            <w:tcW w:w="1958" w:type="dxa"/>
            <w:shd w:val="clear" w:color="auto" w:fill="FF9999"/>
          </w:tcPr>
          <w:p w:rsidR="009A1B3A" w:rsidRPr="00AC5030" w:rsidRDefault="009A1B3A" w:rsidP="00B01645">
            <w:pPr>
              <w:jc w:val="center"/>
              <w:rPr>
                <w:rFonts w:ascii="Batang" w:eastAsia="Batang" w:hAnsi="Batang"/>
                <w:sz w:val="28"/>
                <w:szCs w:val="28"/>
              </w:rPr>
            </w:pPr>
            <w:r>
              <w:rPr>
                <w:rFonts w:ascii="Batang" w:eastAsia="Batang" w:hAnsi="Batang"/>
                <w:sz w:val="28"/>
                <w:szCs w:val="28"/>
              </w:rPr>
              <w:t>39</w:t>
            </w:r>
          </w:p>
        </w:tc>
        <w:tc>
          <w:tcPr>
            <w:tcW w:w="1958" w:type="dxa"/>
            <w:shd w:val="clear" w:color="auto" w:fill="FF9999"/>
          </w:tcPr>
          <w:p w:rsidR="009A1B3A" w:rsidRPr="00F808AE" w:rsidRDefault="00F808AE" w:rsidP="00683D4C">
            <w:pPr>
              <w:jc w:val="center"/>
              <w:rPr>
                <w:rFonts w:ascii="Batang" w:eastAsia="Batang" w:hAnsi="Batang"/>
                <w:sz w:val="28"/>
                <w:szCs w:val="28"/>
                <w:lang w:val="en-US"/>
              </w:rPr>
            </w:pPr>
            <w:r>
              <w:rPr>
                <w:rFonts w:ascii="Batang" w:eastAsia="Batang" w:hAnsi="Batang"/>
                <w:sz w:val="28"/>
                <w:szCs w:val="28"/>
                <w:lang w:val="en-US"/>
              </w:rPr>
              <w:t>34</w:t>
            </w:r>
          </w:p>
        </w:tc>
      </w:tr>
      <w:tr w:rsidR="009A1B3A" w:rsidRPr="00AC5030" w:rsidTr="009A1B3A">
        <w:trPr>
          <w:jc w:val="center"/>
        </w:trPr>
        <w:tc>
          <w:tcPr>
            <w:tcW w:w="2720" w:type="dxa"/>
            <w:shd w:val="clear" w:color="auto" w:fill="FF9999"/>
          </w:tcPr>
          <w:p w:rsidR="009A1B3A" w:rsidRPr="00AC5030" w:rsidRDefault="009A1B3A" w:rsidP="00287D50">
            <w:pPr>
              <w:rPr>
                <w:rFonts w:ascii="Batang" w:eastAsia="Batang" w:hAnsi="Batang"/>
                <w:b/>
                <w:sz w:val="24"/>
                <w:szCs w:val="24"/>
              </w:rPr>
            </w:pPr>
            <w:r w:rsidRPr="00AC5030">
              <w:rPr>
                <w:rFonts w:ascii="Batang" w:eastAsia="Batang" w:hAnsi="Batang"/>
                <w:b/>
                <w:sz w:val="24"/>
                <w:szCs w:val="24"/>
              </w:rPr>
              <w:t>оправдателни</w:t>
            </w:r>
          </w:p>
        </w:tc>
        <w:tc>
          <w:tcPr>
            <w:tcW w:w="1958" w:type="dxa"/>
            <w:shd w:val="clear" w:color="auto" w:fill="FF9999"/>
          </w:tcPr>
          <w:p w:rsidR="009A1B3A" w:rsidRPr="00AC5030" w:rsidRDefault="009A1B3A" w:rsidP="00B01645">
            <w:pPr>
              <w:jc w:val="center"/>
              <w:rPr>
                <w:rFonts w:eastAsia="Batang"/>
                <w:sz w:val="28"/>
                <w:szCs w:val="28"/>
              </w:rPr>
            </w:pPr>
            <w:r>
              <w:rPr>
                <w:rFonts w:eastAsia="Batang"/>
                <w:sz w:val="28"/>
                <w:szCs w:val="28"/>
              </w:rPr>
              <w:t>2</w:t>
            </w:r>
          </w:p>
        </w:tc>
        <w:tc>
          <w:tcPr>
            <w:tcW w:w="1958" w:type="dxa"/>
            <w:shd w:val="clear" w:color="auto" w:fill="FF9999"/>
          </w:tcPr>
          <w:p w:rsidR="009A1B3A" w:rsidRPr="00AC5030" w:rsidRDefault="009A1B3A" w:rsidP="00B01645">
            <w:pPr>
              <w:jc w:val="center"/>
              <w:rPr>
                <w:rFonts w:eastAsia="Batang"/>
                <w:sz w:val="28"/>
                <w:szCs w:val="28"/>
              </w:rPr>
            </w:pPr>
            <w:r>
              <w:rPr>
                <w:rFonts w:eastAsia="Batang"/>
                <w:sz w:val="28"/>
                <w:szCs w:val="28"/>
              </w:rPr>
              <w:t>4</w:t>
            </w:r>
          </w:p>
        </w:tc>
        <w:tc>
          <w:tcPr>
            <w:tcW w:w="1958" w:type="dxa"/>
            <w:shd w:val="clear" w:color="auto" w:fill="FF9999"/>
          </w:tcPr>
          <w:p w:rsidR="009A1B3A" w:rsidRPr="00F808AE" w:rsidRDefault="00F808AE" w:rsidP="00683D4C">
            <w:pPr>
              <w:jc w:val="center"/>
              <w:rPr>
                <w:rFonts w:eastAsia="Batang"/>
                <w:sz w:val="28"/>
                <w:szCs w:val="28"/>
                <w:lang w:val="en-US"/>
              </w:rPr>
            </w:pPr>
            <w:r>
              <w:rPr>
                <w:rFonts w:eastAsia="Batang"/>
                <w:sz w:val="28"/>
                <w:szCs w:val="28"/>
                <w:lang w:val="en-US"/>
              </w:rPr>
              <w:t>0</w:t>
            </w:r>
          </w:p>
        </w:tc>
      </w:tr>
    </w:tbl>
    <w:p w:rsidR="00287D50" w:rsidRPr="00AC5030" w:rsidRDefault="00287D50" w:rsidP="00287D50">
      <w:pPr>
        <w:jc w:val="both"/>
        <w:rPr>
          <w:rFonts w:ascii="Batang" w:eastAsia="Batang" w:hAnsi="Batang"/>
          <w:sz w:val="24"/>
          <w:szCs w:val="24"/>
        </w:rPr>
      </w:pPr>
    </w:p>
    <w:p w:rsidR="00287D50" w:rsidRPr="00AC5030" w:rsidRDefault="00287D50" w:rsidP="00287D50">
      <w:pPr>
        <w:ind w:firstLine="708"/>
        <w:jc w:val="both"/>
        <w:rPr>
          <w:rFonts w:eastAsia="Batang"/>
          <w:sz w:val="28"/>
          <w:szCs w:val="28"/>
        </w:rPr>
      </w:pPr>
      <w:r w:rsidRPr="00AC5030">
        <w:rPr>
          <w:rFonts w:eastAsia="Batang"/>
          <w:sz w:val="28"/>
          <w:szCs w:val="28"/>
        </w:rPr>
        <w:t xml:space="preserve"> Процентът на оправдателните присъди от общо произнесените възлиза на:</w:t>
      </w:r>
    </w:p>
    <w:p w:rsidR="009A1B3A" w:rsidRDefault="009A1B3A" w:rsidP="009A1B3A">
      <w:pPr>
        <w:numPr>
          <w:ilvl w:val="0"/>
          <w:numId w:val="10"/>
        </w:numPr>
        <w:jc w:val="both"/>
        <w:rPr>
          <w:rFonts w:eastAsia="Batang"/>
          <w:sz w:val="28"/>
          <w:szCs w:val="28"/>
        </w:rPr>
      </w:pPr>
      <w:r>
        <w:rPr>
          <w:rFonts w:eastAsia="Batang"/>
          <w:sz w:val="28"/>
          <w:szCs w:val="28"/>
        </w:rPr>
        <w:t>5 % за 2018 година</w:t>
      </w:r>
    </w:p>
    <w:p w:rsidR="00EE0A81" w:rsidRPr="00CA47B6" w:rsidRDefault="00CA47B6" w:rsidP="00CE3D1C">
      <w:pPr>
        <w:numPr>
          <w:ilvl w:val="0"/>
          <w:numId w:val="10"/>
        </w:numPr>
        <w:jc w:val="both"/>
        <w:rPr>
          <w:rFonts w:eastAsia="Batang"/>
          <w:sz w:val="28"/>
          <w:szCs w:val="28"/>
        </w:rPr>
      </w:pPr>
      <w:r w:rsidRPr="00CA47B6">
        <w:rPr>
          <w:rFonts w:eastAsia="Batang"/>
          <w:sz w:val="28"/>
          <w:szCs w:val="28"/>
        </w:rPr>
        <w:t>9 % за 2019 година</w:t>
      </w:r>
    </w:p>
    <w:p w:rsidR="00FB60B3" w:rsidRPr="00F808AE" w:rsidRDefault="00F808AE" w:rsidP="00F808AE">
      <w:pPr>
        <w:numPr>
          <w:ilvl w:val="0"/>
          <w:numId w:val="10"/>
        </w:numPr>
        <w:jc w:val="both"/>
        <w:rPr>
          <w:rFonts w:eastAsia="Batang"/>
          <w:b/>
          <w:sz w:val="28"/>
          <w:szCs w:val="28"/>
        </w:rPr>
      </w:pPr>
      <w:r>
        <w:rPr>
          <w:rFonts w:eastAsia="Batang"/>
          <w:b/>
          <w:sz w:val="28"/>
          <w:szCs w:val="28"/>
          <w:lang w:val="en-US"/>
        </w:rPr>
        <w:t xml:space="preserve"> 0 </w:t>
      </w:r>
      <w:r w:rsidR="00347FA3">
        <w:rPr>
          <w:rFonts w:eastAsia="Batang"/>
          <w:b/>
          <w:sz w:val="28"/>
          <w:szCs w:val="28"/>
          <w:lang w:val="en-US"/>
        </w:rPr>
        <w:t xml:space="preserve">% </w:t>
      </w:r>
      <w:r w:rsidR="004B21B5" w:rsidRPr="00FB60B3">
        <w:rPr>
          <w:rFonts w:eastAsia="Batang"/>
          <w:b/>
          <w:sz w:val="28"/>
          <w:szCs w:val="28"/>
        </w:rPr>
        <w:t>за 20</w:t>
      </w:r>
      <w:r w:rsidR="00CA47B6">
        <w:rPr>
          <w:rFonts w:eastAsia="Batang"/>
          <w:b/>
          <w:sz w:val="28"/>
          <w:szCs w:val="28"/>
        </w:rPr>
        <w:t>20</w:t>
      </w:r>
      <w:r w:rsidR="004B21B5" w:rsidRPr="00FB60B3">
        <w:rPr>
          <w:rFonts w:eastAsia="Batang"/>
          <w:b/>
          <w:sz w:val="28"/>
          <w:szCs w:val="28"/>
        </w:rPr>
        <w:t xml:space="preserve"> година</w:t>
      </w:r>
    </w:p>
    <w:p w:rsidR="00F808AE" w:rsidRDefault="00F808AE" w:rsidP="006911B5">
      <w:pPr>
        <w:ind w:left="1515"/>
        <w:jc w:val="both"/>
        <w:rPr>
          <w:rFonts w:eastAsia="Batang"/>
          <w:b/>
          <w:sz w:val="28"/>
          <w:szCs w:val="28"/>
        </w:rPr>
      </w:pPr>
    </w:p>
    <w:p w:rsidR="006911B5" w:rsidRPr="00FB60B3" w:rsidRDefault="006911B5" w:rsidP="006911B5">
      <w:pPr>
        <w:ind w:left="1515"/>
        <w:jc w:val="both"/>
        <w:rPr>
          <w:rFonts w:eastAsia="Batang"/>
          <w:b/>
          <w:sz w:val="28"/>
          <w:szCs w:val="28"/>
        </w:rPr>
      </w:pPr>
    </w:p>
    <w:p w:rsidR="00287D50" w:rsidRPr="00AC5030" w:rsidRDefault="00287D50" w:rsidP="00287D50">
      <w:pPr>
        <w:ind w:right="-648"/>
        <w:jc w:val="both"/>
        <w:rPr>
          <w:b/>
          <w:sz w:val="24"/>
          <w:szCs w:val="24"/>
        </w:rPr>
      </w:pPr>
      <w:r w:rsidRPr="00AC5030">
        <w:rPr>
          <w:b/>
          <w:i/>
          <w:sz w:val="24"/>
          <w:szCs w:val="24"/>
        </w:rPr>
        <w:t xml:space="preserve">Табл. 16: </w:t>
      </w:r>
      <w:r w:rsidRPr="00AC5030">
        <w:rPr>
          <w:b/>
          <w:sz w:val="24"/>
          <w:szCs w:val="24"/>
        </w:rPr>
        <w:t>Брой осъдени лица</w:t>
      </w:r>
    </w:p>
    <w:p w:rsidR="00287D50" w:rsidRDefault="00287D50" w:rsidP="00287D50">
      <w:pPr>
        <w:ind w:right="-648"/>
        <w:jc w:val="both"/>
        <w:rPr>
          <w:b/>
          <w:sz w:val="24"/>
          <w:szCs w:val="24"/>
        </w:rPr>
      </w:pPr>
    </w:p>
    <w:p w:rsidR="006911B5" w:rsidRPr="00AC5030" w:rsidRDefault="006911B5" w:rsidP="00287D50">
      <w:pPr>
        <w:ind w:right="-648"/>
        <w:jc w:val="both"/>
        <w:rPr>
          <w:b/>
          <w:sz w:val="24"/>
          <w:szCs w:val="24"/>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720"/>
        <w:gridCol w:w="1958"/>
        <w:gridCol w:w="1958"/>
        <w:gridCol w:w="1958"/>
      </w:tblGrid>
      <w:tr w:rsidR="00CA47B6" w:rsidRPr="00AC5030" w:rsidTr="00CA47B6">
        <w:trPr>
          <w:trHeight w:val="503"/>
          <w:jc w:val="center"/>
        </w:trPr>
        <w:tc>
          <w:tcPr>
            <w:tcW w:w="2720" w:type="dxa"/>
            <w:shd w:val="clear" w:color="auto" w:fill="FF9999"/>
          </w:tcPr>
          <w:p w:rsidR="00CA47B6" w:rsidRPr="00AC5030" w:rsidRDefault="00CA47B6" w:rsidP="00287D50">
            <w:pPr>
              <w:rPr>
                <w:rFonts w:ascii="Batang" w:eastAsia="Batang" w:hAnsi="Batang"/>
                <w:b/>
                <w:sz w:val="24"/>
                <w:szCs w:val="24"/>
              </w:rPr>
            </w:pPr>
            <w:r w:rsidRPr="00AC5030">
              <w:rPr>
                <w:rFonts w:ascii="Batang" w:eastAsia="Batang" w:hAnsi="Batang"/>
                <w:b/>
                <w:sz w:val="24"/>
                <w:szCs w:val="24"/>
              </w:rPr>
              <w:t>Брой лица</w:t>
            </w:r>
          </w:p>
        </w:tc>
        <w:tc>
          <w:tcPr>
            <w:tcW w:w="1958" w:type="dxa"/>
            <w:shd w:val="clear" w:color="auto" w:fill="FF9999"/>
          </w:tcPr>
          <w:p w:rsidR="00CA47B6" w:rsidRPr="00AC5030" w:rsidRDefault="00CA47B6" w:rsidP="00B01645">
            <w:pPr>
              <w:jc w:val="center"/>
              <w:rPr>
                <w:rFonts w:ascii="Batang" w:eastAsia="Batang" w:hAnsi="Batang"/>
                <w:b/>
                <w:sz w:val="28"/>
                <w:szCs w:val="28"/>
              </w:rPr>
            </w:pPr>
            <w:r>
              <w:rPr>
                <w:rFonts w:ascii="Batang" w:eastAsia="Batang" w:hAnsi="Batang"/>
                <w:b/>
                <w:sz w:val="28"/>
                <w:szCs w:val="28"/>
              </w:rPr>
              <w:t>2018</w:t>
            </w:r>
          </w:p>
        </w:tc>
        <w:tc>
          <w:tcPr>
            <w:tcW w:w="1958" w:type="dxa"/>
            <w:shd w:val="clear" w:color="auto" w:fill="FF9999"/>
          </w:tcPr>
          <w:p w:rsidR="00CA47B6" w:rsidRPr="00AC5030" w:rsidRDefault="00CA47B6" w:rsidP="00B01645">
            <w:pPr>
              <w:jc w:val="center"/>
              <w:rPr>
                <w:rFonts w:eastAsia="Batang"/>
                <w:b/>
                <w:sz w:val="28"/>
                <w:szCs w:val="28"/>
              </w:rPr>
            </w:pPr>
            <w:r>
              <w:rPr>
                <w:rFonts w:eastAsia="Batang"/>
                <w:b/>
                <w:sz w:val="28"/>
                <w:szCs w:val="28"/>
              </w:rPr>
              <w:t>2019</w:t>
            </w:r>
          </w:p>
        </w:tc>
        <w:tc>
          <w:tcPr>
            <w:tcW w:w="1958" w:type="dxa"/>
            <w:shd w:val="clear" w:color="auto" w:fill="FF9999"/>
          </w:tcPr>
          <w:p w:rsidR="00CA47B6" w:rsidRPr="00AC5030" w:rsidRDefault="00CA47B6" w:rsidP="00CA47B6">
            <w:pPr>
              <w:jc w:val="center"/>
              <w:rPr>
                <w:rFonts w:eastAsia="Batang"/>
                <w:b/>
                <w:sz w:val="28"/>
                <w:szCs w:val="28"/>
              </w:rPr>
            </w:pPr>
            <w:r>
              <w:rPr>
                <w:rFonts w:eastAsia="Batang"/>
                <w:b/>
                <w:sz w:val="28"/>
                <w:szCs w:val="28"/>
              </w:rPr>
              <w:t>2020</w:t>
            </w:r>
          </w:p>
        </w:tc>
      </w:tr>
      <w:tr w:rsidR="00CA47B6" w:rsidRPr="00AC5030" w:rsidTr="00CA47B6">
        <w:trPr>
          <w:trHeight w:val="341"/>
          <w:jc w:val="center"/>
        </w:trPr>
        <w:tc>
          <w:tcPr>
            <w:tcW w:w="2720" w:type="dxa"/>
            <w:shd w:val="clear" w:color="auto" w:fill="FF9999"/>
          </w:tcPr>
          <w:p w:rsidR="00CA47B6" w:rsidRPr="00AC5030" w:rsidRDefault="00CA47B6" w:rsidP="00287D50">
            <w:pPr>
              <w:rPr>
                <w:rFonts w:eastAsia="Batang"/>
                <w:b/>
                <w:sz w:val="24"/>
                <w:szCs w:val="24"/>
              </w:rPr>
            </w:pPr>
            <w:r w:rsidRPr="00AC5030">
              <w:rPr>
                <w:rFonts w:ascii="Batang" w:eastAsia="Batang" w:hAnsi="Batang"/>
                <w:b/>
                <w:sz w:val="24"/>
                <w:szCs w:val="24"/>
              </w:rPr>
              <w:t>Съдени</w:t>
            </w:r>
          </w:p>
        </w:tc>
        <w:tc>
          <w:tcPr>
            <w:tcW w:w="1958" w:type="dxa"/>
            <w:shd w:val="clear" w:color="auto" w:fill="FF9999"/>
          </w:tcPr>
          <w:p w:rsidR="00CA47B6" w:rsidRPr="00AC5030" w:rsidRDefault="00CA47B6" w:rsidP="00B01645">
            <w:pPr>
              <w:jc w:val="center"/>
              <w:rPr>
                <w:rFonts w:ascii="Batang" w:eastAsia="Batang" w:hAnsi="Batang"/>
                <w:sz w:val="28"/>
                <w:szCs w:val="28"/>
              </w:rPr>
            </w:pPr>
            <w:r>
              <w:rPr>
                <w:rFonts w:ascii="Batang" w:eastAsia="Batang" w:hAnsi="Batang"/>
                <w:sz w:val="28"/>
                <w:szCs w:val="28"/>
              </w:rPr>
              <w:t>128</w:t>
            </w:r>
          </w:p>
        </w:tc>
        <w:tc>
          <w:tcPr>
            <w:tcW w:w="1958" w:type="dxa"/>
            <w:shd w:val="clear" w:color="auto" w:fill="FF9999"/>
          </w:tcPr>
          <w:p w:rsidR="00CA47B6" w:rsidRPr="00AC5030" w:rsidRDefault="00CA47B6" w:rsidP="00B01645">
            <w:pPr>
              <w:jc w:val="center"/>
              <w:rPr>
                <w:rFonts w:ascii="Batang" w:eastAsia="Batang" w:hAnsi="Batang"/>
                <w:sz w:val="28"/>
                <w:szCs w:val="28"/>
              </w:rPr>
            </w:pPr>
            <w:r>
              <w:rPr>
                <w:rFonts w:ascii="Batang" w:eastAsia="Batang" w:hAnsi="Batang"/>
                <w:sz w:val="28"/>
                <w:szCs w:val="28"/>
              </w:rPr>
              <w:t>139</w:t>
            </w:r>
          </w:p>
        </w:tc>
        <w:tc>
          <w:tcPr>
            <w:tcW w:w="1958" w:type="dxa"/>
            <w:shd w:val="clear" w:color="auto" w:fill="FF9999"/>
          </w:tcPr>
          <w:p w:rsidR="00CA47B6" w:rsidRPr="00F808AE" w:rsidRDefault="00F808AE" w:rsidP="00683D4C">
            <w:pPr>
              <w:jc w:val="center"/>
              <w:rPr>
                <w:rFonts w:ascii="Batang" w:eastAsia="Batang" w:hAnsi="Batang"/>
                <w:sz w:val="28"/>
                <w:szCs w:val="28"/>
                <w:lang w:val="en-US"/>
              </w:rPr>
            </w:pPr>
            <w:r>
              <w:rPr>
                <w:rFonts w:ascii="Batang" w:eastAsia="Batang" w:hAnsi="Batang"/>
                <w:sz w:val="28"/>
                <w:szCs w:val="28"/>
                <w:lang w:val="en-US"/>
              </w:rPr>
              <w:t>113</w:t>
            </w:r>
          </w:p>
        </w:tc>
      </w:tr>
      <w:tr w:rsidR="00CA47B6" w:rsidRPr="00AC5030" w:rsidTr="00CA47B6">
        <w:trPr>
          <w:trHeight w:val="365"/>
          <w:jc w:val="center"/>
        </w:trPr>
        <w:tc>
          <w:tcPr>
            <w:tcW w:w="2720" w:type="dxa"/>
            <w:shd w:val="clear" w:color="auto" w:fill="FF9999"/>
          </w:tcPr>
          <w:p w:rsidR="00CA47B6" w:rsidRPr="00AC5030" w:rsidRDefault="00CA47B6" w:rsidP="00287D50">
            <w:pPr>
              <w:rPr>
                <w:rFonts w:ascii="Batang" w:eastAsia="Batang" w:hAnsi="Batang"/>
                <w:b/>
                <w:sz w:val="24"/>
                <w:szCs w:val="24"/>
              </w:rPr>
            </w:pPr>
            <w:r w:rsidRPr="00AC5030">
              <w:rPr>
                <w:rFonts w:ascii="Batang" w:eastAsia="Batang" w:hAnsi="Batang"/>
                <w:b/>
                <w:sz w:val="24"/>
                <w:szCs w:val="24"/>
              </w:rPr>
              <w:t>Осъдени</w:t>
            </w:r>
          </w:p>
        </w:tc>
        <w:tc>
          <w:tcPr>
            <w:tcW w:w="1958" w:type="dxa"/>
            <w:shd w:val="clear" w:color="auto" w:fill="FF9999"/>
          </w:tcPr>
          <w:p w:rsidR="00CA47B6" w:rsidRPr="00AC5030" w:rsidRDefault="00CA47B6" w:rsidP="00B01645">
            <w:pPr>
              <w:jc w:val="center"/>
              <w:rPr>
                <w:rFonts w:ascii="Batang" w:eastAsia="Batang" w:hAnsi="Batang"/>
                <w:sz w:val="28"/>
                <w:szCs w:val="28"/>
              </w:rPr>
            </w:pPr>
            <w:r>
              <w:rPr>
                <w:rFonts w:ascii="Batang" w:eastAsia="Batang" w:hAnsi="Batang"/>
                <w:sz w:val="28"/>
                <w:szCs w:val="28"/>
              </w:rPr>
              <w:t>115</w:t>
            </w:r>
          </w:p>
        </w:tc>
        <w:tc>
          <w:tcPr>
            <w:tcW w:w="1958" w:type="dxa"/>
            <w:shd w:val="clear" w:color="auto" w:fill="FF9999"/>
          </w:tcPr>
          <w:p w:rsidR="00CA47B6" w:rsidRPr="00AC5030" w:rsidRDefault="00CA47B6" w:rsidP="00B01645">
            <w:pPr>
              <w:jc w:val="center"/>
              <w:rPr>
                <w:rFonts w:ascii="Batang" w:eastAsia="Batang" w:hAnsi="Batang"/>
                <w:sz w:val="28"/>
                <w:szCs w:val="28"/>
              </w:rPr>
            </w:pPr>
            <w:r>
              <w:rPr>
                <w:rFonts w:ascii="Batang" w:eastAsia="Batang" w:hAnsi="Batang"/>
                <w:sz w:val="28"/>
                <w:szCs w:val="28"/>
              </w:rPr>
              <w:t>125</w:t>
            </w:r>
          </w:p>
        </w:tc>
        <w:tc>
          <w:tcPr>
            <w:tcW w:w="1958" w:type="dxa"/>
            <w:shd w:val="clear" w:color="auto" w:fill="FF9999"/>
          </w:tcPr>
          <w:p w:rsidR="00CA47B6" w:rsidRPr="00F808AE" w:rsidRDefault="00F808AE" w:rsidP="00683D4C">
            <w:pPr>
              <w:jc w:val="center"/>
              <w:rPr>
                <w:rFonts w:ascii="Batang" w:eastAsia="Batang" w:hAnsi="Batang"/>
                <w:sz w:val="28"/>
                <w:szCs w:val="28"/>
                <w:lang w:val="en-US"/>
              </w:rPr>
            </w:pPr>
            <w:r>
              <w:rPr>
                <w:rFonts w:ascii="Batang" w:eastAsia="Batang" w:hAnsi="Batang"/>
                <w:sz w:val="28"/>
                <w:szCs w:val="28"/>
                <w:lang w:val="en-US"/>
              </w:rPr>
              <w:t>112</w:t>
            </w:r>
          </w:p>
        </w:tc>
      </w:tr>
      <w:tr w:rsidR="00CA47B6" w:rsidRPr="00AC5030" w:rsidTr="00CA47B6">
        <w:trPr>
          <w:jc w:val="center"/>
        </w:trPr>
        <w:tc>
          <w:tcPr>
            <w:tcW w:w="2720" w:type="dxa"/>
            <w:shd w:val="clear" w:color="auto" w:fill="FF9999"/>
          </w:tcPr>
          <w:p w:rsidR="00CA47B6" w:rsidRPr="00AC5030" w:rsidRDefault="00CA47B6" w:rsidP="00287D50">
            <w:pPr>
              <w:rPr>
                <w:rFonts w:ascii="Batang" w:eastAsia="Batang" w:hAnsi="Batang"/>
                <w:b/>
                <w:sz w:val="24"/>
                <w:szCs w:val="24"/>
              </w:rPr>
            </w:pPr>
            <w:r w:rsidRPr="00AC5030">
              <w:rPr>
                <w:rFonts w:ascii="Batang" w:eastAsia="Batang" w:hAnsi="Batang"/>
                <w:b/>
                <w:sz w:val="24"/>
                <w:szCs w:val="24"/>
              </w:rPr>
              <w:t>Оправдани</w:t>
            </w:r>
          </w:p>
        </w:tc>
        <w:tc>
          <w:tcPr>
            <w:tcW w:w="1958" w:type="dxa"/>
            <w:shd w:val="clear" w:color="auto" w:fill="FF9999"/>
          </w:tcPr>
          <w:p w:rsidR="00CA47B6" w:rsidRPr="00AC5030" w:rsidRDefault="00CA47B6" w:rsidP="00B01645">
            <w:pPr>
              <w:jc w:val="center"/>
              <w:rPr>
                <w:rFonts w:ascii="Batang" w:eastAsia="Batang" w:hAnsi="Batang"/>
                <w:sz w:val="28"/>
                <w:szCs w:val="28"/>
              </w:rPr>
            </w:pPr>
            <w:r>
              <w:rPr>
                <w:rFonts w:ascii="Batang" w:eastAsia="Batang" w:hAnsi="Batang"/>
                <w:sz w:val="28"/>
                <w:szCs w:val="28"/>
              </w:rPr>
              <w:t>3</w:t>
            </w:r>
          </w:p>
        </w:tc>
        <w:tc>
          <w:tcPr>
            <w:tcW w:w="1958" w:type="dxa"/>
            <w:shd w:val="clear" w:color="auto" w:fill="FF9999"/>
          </w:tcPr>
          <w:p w:rsidR="00CA47B6" w:rsidRPr="00AC5030" w:rsidRDefault="00CA47B6" w:rsidP="00B01645">
            <w:pPr>
              <w:jc w:val="center"/>
              <w:rPr>
                <w:rFonts w:ascii="Batang" w:eastAsia="Batang" w:hAnsi="Batang"/>
                <w:sz w:val="28"/>
                <w:szCs w:val="28"/>
              </w:rPr>
            </w:pPr>
            <w:r>
              <w:rPr>
                <w:rFonts w:ascii="Batang" w:eastAsia="Batang" w:hAnsi="Batang"/>
                <w:sz w:val="28"/>
                <w:szCs w:val="28"/>
              </w:rPr>
              <w:t>4</w:t>
            </w:r>
          </w:p>
        </w:tc>
        <w:tc>
          <w:tcPr>
            <w:tcW w:w="1958" w:type="dxa"/>
            <w:shd w:val="clear" w:color="auto" w:fill="FF9999"/>
          </w:tcPr>
          <w:p w:rsidR="00CA47B6" w:rsidRPr="00F808AE" w:rsidRDefault="00F808AE" w:rsidP="00683D4C">
            <w:pPr>
              <w:jc w:val="center"/>
              <w:rPr>
                <w:rFonts w:ascii="Batang" w:eastAsia="Batang" w:hAnsi="Batang"/>
                <w:sz w:val="28"/>
                <w:szCs w:val="28"/>
              </w:rPr>
            </w:pPr>
            <w:r>
              <w:rPr>
                <w:rFonts w:ascii="Batang" w:eastAsia="Batang" w:hAnsi="Batang"/>
                <w:sz w:val="28"/>
                <w:szCs w:val="28"/>
              </w:rPr>
              <w:t>0</w:t>
            </w:r>
          </w:p>
        </w:tc>
      </w:tr>
    </w:tbl>
    <w:p w:rsidR="006911B5" w:rsidRDefault="006911B5" w:rsidP="00287D50">
      <w:pPr>
        <w:ind w:firstLine="540"/>
        <w:jc w:val="both"/>
        <w:rPr>
          <w:sz w:val="28"/>
          <w:szCs w:val="28"/>
        </w:rPr>
      </w:pPr>
    </w:p>
    <w:p w:rsidR="006911B5" w:rsidRDefault="006911B5" w:rsidP="00287D50">
      <w:pPr>
        <w:ind w:firstLine="540"/>
        <w:jc w:val="both"/>
        <w:rPr>
          <w:sz w:val="28"/>
          <w:szCs w:val="28"/>
        </w:rPr>
      </w:pPr>
    </w:p>
    <w:p w:rsidR="00287D50" w:rsidRPr="00AC5030" w:rsidRDefault="00477541" w:rsidP="00287D50">
      <w:pPr>
        <w:ind w:firstLine="540"/>
        <w:jc w:val="both"/>
        <w:rPr>
          <w:sz w:val="28"/>
          <w:szCs w:val="28"/>
        </w:rPr>
      </w:pPr>
      <w:r>
        <w:rPr>
          <w:sz w:val="28"/>
          <w:szCs w:val="28"/>
        </w:rPr>
        <w:t>Н</w:t>
      </w:r>
      <w:r w:rsidR="00287D50" w:rsidRPr="00AC5030">
        <w:rPr>
          <w:sz w:val="28"/>
          <w:szCs w:val="28"/>
        </w:rPr>
        <w:t xml:space="preserve">аблюдава се </w:t>
      </w:r>
      <w:r w:rsidR="00F808AE">
        <w:rPr>
          <w:sz w:val="28"/>
          <w:szCs w:val="28"/>
        </w:rPr>
        <w:t>намаление</w:t>
      </w:r>
      <w:r w:rsidR="00E463C9">
        <w:rPr>
          <w:sz w:val="28"/>
          <w:szCs w:val="28"/>
        </w:rPr>
        <w:t xml:space="preserve"> с </w:t>
      </w:r>
      <w:r w:rsidR="00F808AE">
        <w:rPr>
          <w:sz w:val="28"/>
          <w:szCs w:val="28"/>
        </w:rPr>
        <w:t>26</w:t>
      </w:r>
      <w:r w:rsidR="00287D50" w:rsidRPr="00AC5030">
        <w:rPr>
          <w:sz w:val="28"/>
          <w:szCs w:val="28"/>
        </w:rPr>
        <w:t xml:space="preserve"> бр</w:t>
      </w:r>
      <w:r>
        <w:rPr>
          <w:sz w:val="28"/>
          <w:szCs w:val="28"/>
        </w:rPr>
        <w:t>.</w:t>
      </w:r>
      <w:r w:rsidR="00287D50" w:rsidRPr="00AC5030">
        <w:rPr>
          <w:sz w:val="28"/>
          <w:szCs w:val="28"/>
        </w:rPr>
        <w:t xml:space="preserve"> лица </w:t>
      </w:r>
      <w:r w:rsidR="00F808AE">
        <w:rPr>
          <w:sz w:val="28"/>
          <w:szCs w:val="28"/>
        </w:rPr>
        <w:t>съдени</w:t>
      </w:r>
      <w:r w:rsidR="00287D50" w:rsidRPr="00AC5030">
        <w:rPr>
          <w:sz w:val="28"/>
          <w:szCs w:val="28"/>
        </w:rPr>
        <w:t xml:space="preserve"> в сравн</w:t>
      </w:r>
      <w:r w:rsidR="00E463C9">
        <w:rPr>
          <w:sz w:val="28"/>
          <w:szCs w:val="28"/>
        </w:rPr>
        <w:t>ение с 201</w:t>
      </w:r>
      <w:r w:rsidR="00CA47B6">
        <w:rPr>
          <w:sz w:val="28"/>
          <w:szCs w:val="28"/>
        </w:rPr>
        <w:t>9</w:t>
      </w:r>
      <w:r w:rsidR="00E463C9">
        <w:rPr>
          <w:sz w:val="28"/>
          <w:szCs w:val="28"/>
        </w:rPr>
        <w:t xml:space="preserve"> г.</w:t>
      </w:r>
      <w:r w:rsidR="00287D50" w:rsidRPr="00AC5030">
        <w:rPr>
          <w:sz w:val="28"/>
          <w:szCs w:val="28"/>
        </w:rPr>
        <w:t xml:space="preserve"> </w:t>
      </w:r>
    </w:p>
    <w:p w:rsidR="00D67A88" w:rsidRPr="00AC5030" w:rsidRDefault="00D67A88" w:rsidP="00287D50">
      <w:pPr>
        <w:ind w:left="540"/>
        <w:jc w:val="center"/>
        <w:rPr>
          <w:b/>
          <w:sz w:val="28"/>
          <w:szCs w:val="28"/>
          <w:lang w:val="en-US"/>
        </w:rPr>
      </w:pPr>
    </w:p>
    <w:p w:rsidR="00287D50" w:rsidRPr="00AC5030" w:rsidRDefault="00287D50" w:rsidP="00287D50">
      <w:pPr>
        <w:ind w:left="540"/>
        <w:jc w:val="center"/>
        <w:rPr>
          <w:sz w:val="28"/>
          <w:szCs w:val="28"/>
        </w:rPr>
      </w:pPr>
      <w:r w:rsidRPr="00AC5030">
        <w:rPr>
          <w:b/>
          <w:sz w:val="28"/>
          <w:szCs w:val="28"/>
        </w:rPr>
        <w:lastRenderedPageBreak/>
        <w:t>4. СРС</w:t>
      </w:r>
    </w:p>
    <w:p w:rsidR="00287D50" w:rsidRDefault="00287D50" w:rsidP="00287D50">
      <w:pPr>
        <w:jc w:val="both"/>
        <w:rPr>
          <w:b/>
          <w:sz w:val="28"/>
          <w:szCs w:val="28"/>
        </w:rPr>
      </w:pPr>
    </w:p>
    <w:p w:rsidR="006911B5" w:rsidRPr="00AC5030" w:rsidRDefault="006911B5" w:rsidP="00287D50">
      <w:pPr>
        <w:jc w:val="both"/>
        <w:rPr>
          <w:b/>
          <w:sz w:val="28"/>
          <w:szCs w:val="28"/>
        </w:rPr>
      </w:pPr>
    </w:p>
    <w:p w:rsidR="00287D50" w:rsidRPr="00AC5030" w:rsidRDefault="00F808AE" w:rsidP="00287D50">
      <w:pPr>
        <w:ind w:firstLine="708"/>
        <w:jc w:val="both"/>
        <w:rPr>
          <w:sz w:val="28"/>
          <w:szCs w:val="28"/>
        </w:rPr>
      </w:pPr>
      <w:r>
        <w:rPr>
          <w:sz w:val="28"/>
          <w:szCs w:val="28"/>
        </w:rPr>
        <w:t>През 2020</w:t>
      </w:r>
      <w:r w:rsidR="008740D2">
        <w:rPr>
          <w:sz w:val="28"/>
          <w:szCs w:val="28"/>
        </w:rPr>
        <w:t xml:space="preserve"> </w:t>
      </w:r>
      <w:r w:rsidR="00287D50" w:rsidRPr="00AC5030">
        <w:rPr>
          <w:sz w:val="28"/>
          <w:szCs w:val="28"/>
        </w:rPr>
        <w:t>г. в Окръже</w:t>
      </w:r>
      <w:r w:rsidR="00E463C9">
        <w:rPr>
          <w:sz w:val="28"/>
          <w:szCs w:val="28"/>
        </w:rPr>
        <w:t xml:space="preserve">н съд- Благоевград са </w:t>
      </w:r>
      <w:r w:rsidR="009325A0">
        <w:rPr>
          <w:sz w:val="28"/>
          <w:szCs w:val="28"/>
        </w:rPr>
        <w:t>постъпили искания</w:t>
      </w:r>
      <w:r w:rsidR="00E463C9">
        <w:rPr>
          <w:sz w:val="28"/>
          <w:szCs w:val="28"/>
        </w:rPr>
        <w:t xml:space="preserve"> </w:t>
      </w:r>
      <w:r w:rsidR="009325A0">
        <w:rPr>
          <w:sz w:val="28"/>
          <w:szCs w:val="28"/>
        </w:rPr>
        <w:t>за СРС</w:t>
      </w:r>
      <w:r w:rsidR="00E463C9">
        <w:rPr>
          <w:sz w:val="28"/>
          <w:szCs w:val="28"/>
        </w:rPr>
        <w:t xml:space="preserve"> 1</w:t>
      </w:r>
      <w:r w:rsidR="00FB60B3">
        <w:rPr>
          <w:sz w:val="28"/>
          <w:szCs w:val="28"/>
        </w:rPr>
        <w:t>4</w:t>
      </w:r>
      <w:r>
        <w:rPr>
          <w:sz w:val="28"/>
          <w:szCs w:val="28"/>
        </w:rPr>
        <w:t>8</w:t>
      </w:r>
      <w:r w:rsidR="00287D50" w:rsidRPr="00AC5030">
        <w:rPr>
          <w:b/>
          <w:sz w:val="28"/>
          <w:szCs w:val="28"/>
        </w:rPr>
        <w:t xml:space="preserve"> </w:t>
      </w:r>
      <w:r w:rsidR="00CE346A">
        <w:rPr>
          <w:sz w:val="28"/>
          <w:szCs w:val="28"/>
        </w:rPr>
        <w:t>броя</w:t>
      </w:r>
      <w:r w:rsidR="009325A0" w:rsidRPr="009325A0">
        <w:rPr>
          <w:sz w:val="28"/>
          <w:szCs w:val="28"/>
        </w:rPr>
        <w:t xml:space="preserve">, от тях дадени </w:t>
      </w:r>
      <w:r w:rsidR="00FB60B3">
        <w:rPr>
          <w:b/>
          <w:sz w:val="28"/>
          <w:szCs w:val="28"/>
        </w:rPr>
        <w:t>разрешения 14</w:t>
      </w:r>
      <w:r>
        <w:rPr>
          <w:b/>
          <w:sz w:val="28"/>
          <w:szCs w:val="28"/>
        </w:rPr>
        <w:t>8</w:t>
      </w:r>
      <w:r w:rsidR="009325A0" w:rsidRPr="00CE346A">
        <w:rPr>
          <w:b/>
          <w:sz w:val="28"/>
          <w:szCs w:val="28"/>
        </w:rPr>
        <w:t xml:space="preserve"> броя, </w:t>
      </w:r>
      <w:r>
        <w:rPr>
          <w:b/>
          <w:sz w:val="28"/>
          <w:szCs w:val="28"/>
        </w:rPr>
        <w:t xml:space="preserve"> като от тях има постановени 4 броя частични отказа. </w:t>
      </w:r>
      <w:r w:rsidR="00287D50" w:rsidRPr="00AC5030">
        <w:rPr>
          <w:sz w:val="28"/>
          <w:szCs w:val="28"/>
        </w:rPr>
        <w:t xml:space="preserve">През този период  </w:t>
      </w:r>
      <w:r w:rsidR="00287D50" w:rsidRPr="00CE346A">
        <w:rPr>
          <w:b/>
          <w:sz w:val="28"/>
          <w:szCs w:val="28"/>
        </w:rPr>
        <w:t xml:space="preserve">ВДС са   </w:t>
      </w:r>
      <w:r>
        <w:rPr>
          <w:b/>
          <w:sz w:val="28"/>
          <w:szCs w:val="28"/>
        </w:rPr>
        <w:t xml:space="preserve">49 </w:t>
      </w:r>
      <w:r w:rsidR="00287D50" w:rsidRPr="00CE346A">
        <w:rPr>
          <w:b/>
          <w:sz w:val="28"/>
          <w:szCs w:val="28"/>
        </w:rPr>
        <w:t xml:space="preserve"> </w:t>
      </w:r>
      <w:r w:rsidR="009325A0" w:rsidRPr="00CE346A">
        <w:rPr>
          <w:b/>
          <w:sz w:val="28"/>
          <w:szCs w:val="28"/>
        </w:rPr>
        <w:t>броя</w:t>
      </w:r>
      <w:r w:rsidR="00287D50" w:rsidRPr="00AC5030">
        <w:rPr>
          <w:b/>
          <w:sz w:val="28"/>
          <w:szCs w:val="28"/>
        </w:rPr>
        <w:t>.</w:t>
      </w:r>
      <w:r w:rsidR="00287D50" w:rsidRPr="00AC5030">
        <w:rPr>
          <w:sz w:val="28"/>
          <w:szCs w:val="28"/>
        </w:rPr>
        <w:t xml:space="preserve"> </w:t>
      </w:r>
    </w:p>
    <w:p w:rsidR="00AA10D3" w:rsidRDefault="00AA10D3" w:rsidP="00287D50">
      <w:pPr>
        <w:jc w:val="both"/>
        <w:rPr>
          <w:b/>
          <w:i/>
          <w:sz w:val="24"/>
          <w:szCs w:val="24"/>
        </w:rPr>
      </w:pPr>
    </w:p>
    <w:p w:rsidR="000D7DDA" w:rsidRDefault="000D7DDA" w:rsidP="00287D50">
      <w:pPr>
        <w:jc w:val="both"/>
        <w:rPr>
          <w:b/>
          <w:i/>
          <w:sz w:val="24"/>
          <w:szCs w:val="24"/>
        </w:rPr>
      </w:pPr>
    </w:p>
    <w:p w:rsidR="000D7DDA" w:rsidRDefault="00287D50" w:rsidP="00287D50">
      <w:pPr>
        <w:jc w:val="both"/>
        <w:rPr>
          <w:b/>
          <w:sz w:val="24"/>
          <w:szCs w:val="24"/>
        </w:rPr>
      </w:pPr>
      <w:r w:rsidRPr="00AC5030">
        <w:rPr>
          <w:b/>
          <w:i/>
          <w:sz w:val="24"/>
          <w:szCs w:val="24"/>
        </w:rPr>
        <w:t>табл. 17:</w:t>
      </w:r>
      <w:r w:rsidRPr="00AC5030">
        <w:rPr>
          <w:b/>
          <w:sz w:val="24"/>
          <w:szCs w:val="24"/>
        </w:rPr>
        <w:t xml:space="preserve"> Сравнителна таблица за дадените разрешения за СРС през</w:t>
      </w:r>
      <w:r w:rsidR="00F808AE">
        <w:rPr>
          <w:b/>
          <w:sz w:val="24"/>
          <w:szCs w:val="24"/>
        </w:rPr>
        <w:t xml:space="preserve"> 2020 г. спрямо </w:t>
      </w:r>
      <w:r w:rsidR="00434C37">
        <w:rPr>
          <w:b/>
          <w:sz w:val="24"/>
          <w:szCs w:val="24"/>
        </w:rPr>
        <w:t xml:space="preserve"> 2019 г. </w:t>
      </w:r>
      <w:r w:rsidR="00F808AE">
        <w:rPr>
          <w:b/>
          <w:sz w:val="24"/>
          <w:szCs w:val="24"/>
        </w:rPr>
        <w:t xml:space="preserve">и </w:t>
      </w:r>
      <w:r w:rsidR="0068351E">
        <w:rPr>
          <w:b/>
          <w:sz w:val="24"/>
          <w:szCs w:val="24"/>
        </w:rPr>
        <w:t xml:space="preserve">2018 г. </w:t>
      </w:r>
      <w:r w:rsidR="00F808AE">
        <w:rPr>
          <w:b/>
          <w:sz w:val="24"/>
          <w:szCs w:val="24"/>
        </w:rPr>
        <w:t xml:space="preserve"> </w:t>
      </w:r>
    </w:p>
    <w:p w:rsidR="00F808AE" w:rsidRPr="00AC5030" w:rsidRDefault="00F808AE" w:rsidP="00287D50">
      <w:pPr>
        <w:jc w:val="both"/>
        <w:rPr>
          <w:b/>
          <w:sz w:val="28"/>
          <w:szCs w:val="28"/>
        </w:rPr>
      </w:pPr>
    </w:p>
    <w:tbl>
      <w:tblPr>
        <w:tblW w:w="10178"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1E0" w:firstRow="1" w:lastRow="1" w:firstColumn="1" w:lastColumn="1" w:noHBand="0" w:noVBand="0"/>
      </w:tblPr>
      <w:tblGrid>
        <w:gridCol w:w="1185"/>
        <w:gridCol w:w="898"/>
        <w:gridCol w:w="2480"/>
        <w:gridCol w:w="2160"/>
        <w:gridCol w:w="1440"/>
        <w:gridCol w:w="1260"/>
        <w:gridCol w:w="755"/>
      </w:tblGrid>
      <w:tr w:rsidR="00287D50" w:rsidRPr="00AC5030">
        <w:trPr>
          <w:jc w:val="center"/>
        </w:trPr>
        <w:tc>
          <w:tcPr>
            <w:tcW w:w="1185" w:type="dxa"/>
            <w:shd w:val="clear" w:color="auto" w:fill="F2DBDB"/>
            <w:vAlign w:val="center"/>
          </w:tcPr>
          <w:p w:rsidR="00287D50" w:rsidRPr="008B2ACE" w:rsidRDefault="00287D50" w:rsidP="00287D50">
            <w:pPr>
              <w:jc w:val="center"/>
              <w:rPr>
                <w:b/>
              </w:rPr>
            </w:pPr>
            <w:r w:rsidRPr="008B2ACE">
              <w:rPr>
                <w:b/>
              </w:rPr>
              <w:t>Година</w:t>
            </w:r>
          </w:p>
        </w:tc>
        <w:tc>
          <w:tcPr>
            <w:tcW w:w="898" w:type="dxa"/>
            <w:shd w:val="clear" w:color="auto" w:fill="F2DBDB"/>
            <w:tcMar>
              <w:left w:w="28" w:type="dxa"/>
              <w:right w:w="28" w:type="dxa"/>
            </w:tcMar>
            <w:vAlign w:val="center"/>
          </w:tcPr>
          <w:p w:rsidR="00287D50" w:rsidRPr="008B2ACE" w:rsidRDefault="00287D50" w:rsidP="00287D50">
            <w:pPr>
              <w:jc w:val="center"/>
              <w:rPr>
                <w:b/>
              </w:rPr>
            </w:pPr>
            <w:r w:rsidRPr="008B2ACE">
              <w:rPr>
                <w:b/>
              </w:rPr>
              <w:t>Общо искания</w:t>
            </w:r>
          </w:p>
        </w:tc>
        <w:tc>
          <w:tcPr>
            <w:tcW w:w="2480" w:type="dxa"/>
            <w:shd w:val="clear" w:color="auto" w:fill="F2DBDB"/>
            <w:tcMar>
              <w:left w:w="28" w:type="dxa"/>
              <w:right w:w="28" w:type="dxa"/>
            </w:tcMar>
            <w:vAlign w:val="center"/>
          </w:tcPr>
          <w:p w:rsidR="00287D50" w:rsidRPr="008B2ACE" w:rsidRDefault="00287D50" w:rsidP="00287D50">
            <w:pPr>
              <w:jc w:val="center"/>
              <w:rPr>
                <w:b/>
              </w:rPr>
            </w:pPr>
            <w:r w:rsidRPr="008B2ACE">
              <w:rPr>
                <w:b/>
              </w:rPr>
              <w:t>Органи</w:t>
            </w:r>
          </w:p>
        </w:tc>
        <w:tc>
          <w:tcPr>
            <w:tcW w:w="2160" w:type="dxa"/>
            <w:shd w:val="clear" w:color="auto" w:fill="F2DBDB"/>
            <w:tcMar>
              <w:left w:w="28" w:type="dxa"/>
              <w:right w:w="28" w:type="dxa"/>
            </w:tcMar>
            <w:vAlign w:val="center"/>
          </w:tcPr>
          <w:p w:rsidR="00287D50" w:rsidRPr="008B2ACE" w:rsidRDefault="00287D50" w:rsidP="00287D50">
            <w:pPr>
              <w:jc w:val="center"/>
              <w:rPr>
                <w:b/>
              </w:rPr>
            </w:pPr>
            <w:r w:rsidRPr="008B2ACE">
              <w:rPr>
                <w:b/>
              </w:rPr>
              <w:t>По текст</w:t>
            </w:r>
          </w:p>
          <w:p w:rsidR="00287D50" w:rsidRPr="008B2ACE" w:rsidRDefault="00287D50" w:rsidP="00287D50">
            <w:pPr>
              <w:jc w:val="center"/>
              <w:rPr>
                <w:b/>
              </w:rPr>
            </w:pPr>
            <w:r w:rsidRPr="008B2ACE">
              <w:rPr>
                <w:b/>
              </w:rPr>
              <w:t>/най-често/</w:t>
            </w:r>
          </w:p>
        </w:tc>
        <w:tc>
          <w:tcPr>
            <w:tcW w:w="1440" w:type="dxa"/>
            <w:shd w:val="clear" w:color="auto" w:fill="F2DBDB"/>
            <w:tcMar>
              <w:left w:w="28" w:type="dxa"/>
              <w:right w:w="28" w:type="dxa"/>
            </w:tcMar>
            <w:vAlign w:val="center"/>
          </w:tcPr>
          <w:p w:rsidR="00287D50" w:rsidRPr="00AC5030" w:rsidRDefault="00287D50" w:rsidP="00287D50">
            <w:pPr>
              <w:jc w:val="center"/>
              <w:rPr>
                <w:b/>
                <w:sz w:val="28"/>
                <w:szCs w:val="28"/>
              </w:rPr>
            </w:pPr>
            <w:r w:rsidRPr="00AC5030">
              <w:rPr>
                <w:b/>
                <w:sz w:val="28"/>
                <w:szCs w:val="28"/>
              </w:rPr>
              <w:t>Разрешения общо</w:t>
            </w:r>
          </w:p>
        </w:tc>
        <w:tc>
          <w:tcPr>
            <w:tcW w:w="1260" w:type="dxa"/>
            <w:shd w:val="clear" w:color="auto" w:fill="F2DBDB"/>
            <w:tcMar>
              <w:left w:w="28" w:type="dxa"/>
              <w:right w:w="28" w:type="dxa"/>
            </w:tcMar>
            <w:vAlign w:val="center"/>
          </w:tcPr>
          <w:p w:rsidR="00287D50" w:rsidRPr="00AC5030" w:rsidRDefault="00287D50" w:rsidP="00287D50">
            <w:pPr>
              <w:jc w:val="center"/>
              <w:rPr>
                <w:b/>
                <w:sz w:val="28"/>
                <w:szCs w:val="28"/>
              </w:rPr>
            </w:pPr>
            <w:r w:rsidRPr="00AC5030">
              <w:rPr>
                <w:b/>
                <w:sz w:val="28"/>
                <w:szCs w:val="28"/>
              </w:rPr>
              <w:t>Откази</w:t>
            </w:r>
          </w:p>
        </w:tc>
        <w:tc>
          <w:tcPr>
            <w:tcW w:w="755" w:type="dxa"/>
            <w:shd w:val="clear" w:color="auto" w:fill="F2DBDB"/>
            <w:tcMar>
              <w:left w:w="28" w:type="dxa"/>
              <w:right w:w="28" w:type="dxa"/>
            </w:tcMar>
            <w:vAlign w:val="center"/>
          </w:tcPr>
          <w:p w:rsidR="00287D50" w:rsidRPr="00AC5030" w:rsidRDefault="00287D50" w:rsidP="00287D50">
            <w:pPr>
              <w:jc w:val="center"/>
              <w:rPr>
                <w:b/>
                <w:sz w:val="28"/>
                <w:szCs w:val="28"/>
              </w:rPr>
            </w:pPr>
            <w:r w:rsidRPr="00AC5030">
              <w:rPr>
                <w:b/>
                <w:sz w:val="28"/>
                <w:szCs w:val="28"/>
              </w:rPr>
              <w:t>ВДС</w:t>
            </w:r>
          </w:p>
        </w:tc>
      </w:tr>
      <w:tr w:rsidR="00287D50" w:rsidRPr="00AC5030">
        <w:trPr>
          <w:jc w:val="center"/>
        </w:trPr>
        <w:tc>
          <w:tcPr>
            <w:tcW w:w="1185" w:type="dxa"/>
            <w:shd w:val="clear" w:color="auto" w:fill="F2DBDB"/>
            <w:vAlign w:val="center"/>
          </w:tcPr>
          <w:p w:rsidR="00287D50" w:rsidRPr="008B2ACE" w:rsidRDefault="00434C37" w:rsidP="000D7DDA">
            <w:pPr>
              <w:jc w:val="center"/>
              <w:rPr>
                <w:b/>
              </w:rPr>
            </w:pPr>
            <w:r>
              <w:rPr>
                <w:b/>
              </w:rPr>
              <w:t>201</w:t>
            </w:r>
            <w:r w:rsidR="000D7DDA">
              <w:rPr>
                <w:b/>
              </w:rPr>
              <w:t>8</w:t>
            </w:r>
          </w:p>
        </w:tc>
        <w:tc>
          <w:tcPr>
            <w:tcW w:w="898" w:type="dxa"/>
            <w:shd w:val="clear" w:color="auto" w:fill="F2DBDB"/>
            <w:tcMar>
              <w:left w:w="28" w:type="dxa"/>
              <w:right w:w="28" w:type="dxa"/>
            </w:tcMar>
            <w:vAlign w:val="center"/>
          </w:tcPr>
          <w:p w:rsidR="00287D50" w:rsidRPr="008B2ACE" w:rsidRDefault="000D7DDA" w:rsidP="00287D50">
            <w:pPr>
              <w:jc w:val="center"/>
              <w:rPr>
                <w:b/>
              </w:rPr>
            </w:pPr>
            <w:r>
              <w:rPr>
                <w:b/>
              </w:rPr>
              <w:t>163</w:t>
            </w:r>
          </w:p>
        </w:tc>
        <w:tc>
          <w:tcPr>
            <w:tcW w:w="2480" w:type="dxa"/>
            <w:shd w:val="clear" w:color="auto" w:fill="F2DBDB"/>
            <w:tcMar>
              <w:left w:w="28" w:type="dxa"/>
              <w:right w:w="28" w:type="dxa"/>
            </w:tcMar>
            <w:vAlign w:val="center"/>
          </w:tcPr>
          <w:p w:rsidR="000D7DDA" w:rsidRPr="008B2ACE" w:rsidRDefault="000D7DDA" w:rsidP="000D7DDA">
            <w:r w:rsidRPr="008B2ACE">
              <w:t>Окръжна прокуратура; Районна прокуратура;</w:t>
            </w:r>
          </w:p>
          <w:p w:rsidR="000D7DDA" w:rsidRPr="008B2ACE" w:rsidRDefault="000D7DDA" w:rsidP="000D7DDA">
            <w:r w:rsidRPr="008B2ACE">
              <w:t>ОД на МВР; ГД”</w:t>
            </w:r>
            <w:r>
              <w:t>ВС</w:t>
            </w:r>
            <w:r w:rsidRPr="008B2ACE">
              <w:t xml:space="preserve">”; </w:t>
            </w:r>
          </w:p>
          <w:p w:rsidR="00287D50" w:rsidRPr="008B2ACE" w:rsidRDefault="000D7DDA" w:rsidP="000D7DDA">
            <w:r w:rsidRPr="008B2ACE">
              <w:t>ГД”ГП” и др. структури на МВР</w:t>
            </w:r>
          </w:p>
        </w:tc>
        <w:tc>
          <w:tcPr>
            <w:tcW w:w="2160" w:type="dxa"/>
            <w:shd w:val="clear" w:color="auto" w:fill="F2DBDB"/>
            <w:tcMar>
              <w:left w:w="28" w:type="dxa"/>
              <w:right w:w="28" w:type="dxa"/>
            </w:tcMar>
            <w:vAlign w:val="center"/>
          </w:tcPr>
          <w:p w:rsidR="000D7DDA" w:rsidRPr="008B2ACE" w:rsidRDefault="000D7DDA" w:rsidP="000D7DDA">
            <w:r w:rsidRPr="008B2ACE">
              <w:t>Чл. 354 а НК; чл.242 НК; чл. 234 ал. 2 НК; чл. 195 ал. 1 НК; чл.301 НК; чл. 302 НК</w:t>
            </w:r>
            <w:r>
              <w:t>, чл. 304 НК</w:t>
            </w:r>
            <w:r w:rsidRPr="008B2ACE">
              <w:t xml:space="preserve"> и др. тежки престъпления </w:t>
            </w:r>
          </w:p>
          <w:p w:rsidR="00287D50" w:rsidRPr="008B2ACE" w:rsidRDefault="00287D50" w:rsidP="006900D7"/>
        </w:tc>
        <w:tc>
          <w:tcPr>
            <w:tcW w:w="1440" w:type="dxa"/>
            <w:shd w:val="clear" w:color="auto" w:fill="F2DBDB"/>
            <w:tcMar>
              <w:left w:w="28" w:type="dxa"/>
              <w:right w:w="28" w:type="dxa"/>
            </w:tcMar>
            <w:vAlign w:val="center"/>
          </w:tcPr>
          <w:p w:rsidR="00287D50" w:rsidRPr="00AC5030" w:rsidRDefault="00434C37" w:rsidP="00287D50">
            <w:pPr>
              <w:jc w:val="center"/>
              <w:rPr>
                <w:b/>
                <w:sz w:val="28"/>
                <w:szCs w:val="28"/>
              </w:rPr>
            </w:pPr>
            <w:r>
              <w:rPr>
                <w:b/>
                <w:sz w:val="28"/>
                <w:szCs w:val="28"/>
              </w:rPr>
              <w:t>15</w:t>
            </w:r>
            <w:r w:rsidR="000D7DDA">
              <w:rPr>
                <w:b/>
                <w:sz w:val="28"/>
                <w:szCs w:val="28"/>
              </w:rPr>
              <w:t>3</w:t>
            </w:r>
          </w:p>
        </w:tc>
        <w:tc>
          <w:tcPr>
            <w:tcW w:w="1260" w:type="dxa"/>
            <w:shd w:val="clear" w:color="auto" w:fill="F2DBDB"/>
            <w:tcMar>
              <w:left w:w="28" w:type="dxa"/>
              <w:right w:w="28" w:type="dxa"/>
            </w:tcMar>
            <w:vAlign w:val="center"/>
          </w:tcPr>
          <w:p w:rsidR="00287D50" w:rsidRPr="00F62750" w:rsidRDefault="00434C37" w:rsidP="000D7DDA">
            <w:pPr>
              <w:jc w:val="center"/>
              <w:rPr>
                <w:b/>
                <w:sz w:val="28"/>
                <w:szCs w:val="28"/>
              </w:rPr>
            </w:pPr>
            <w:r>
              <w:rPr>
                <w:b/>
                <w:sz w:val="28"/>
                <w:szCs w:val="28"/>
              </w:rPr>
              <w:t>1</w:t>
            </w:r>
            <w:r w:rsidR="000D7DDA">
              <w:rPr>
                <w:b/>
                <w:sz w:val="28"/>
                <w:szCs w:val="28"/>
              </w:rPr>
              <w:t>0</w:t>
            </w:r>
          </w:p>
        </w:tc>
        <w:tc>
          <w:tcPr>
            <w:tcW w:w="755" w:type="dxa"/>
            <w:shd w:val="clear" w:color="auto" w:fill="F2DBDB"/>
            <w:tcMar>
              <w:left w:w="28" w:type="dxa"/>
              <w:right w:w="28" w:type="dxa"/>
            </w:tcMar>
            <w:vAlign w:val="center"/>
          </w:tcPr>
          <w:p w:rsidR="00287D50" w:rsidRPr="00F62750" w:rsidRDefault="00434C37" w:rsidP="000D7DDA">
            <w:pPr>
              <w:jc w:val="center"/>
              <w:rPr>
                <w:b/>
                <w:sz w:val="28"/>
                <w:szCs w:val="28"/>
              </w:rPr>
            </w:pPr>
            <w:r>
              <w:rPr>
                <w:b/>
                <w:sz w:val="28"/>
                <w:szCs w:val="28"/>
              </w:rPr>
              <w:t>3</w:t>
            </w:r>
            <w:r w:rsidR="000D7DDA">
              <w:rPr>
                <w:b/>
                <w:sz w:val="28"/>
                <w:szCs w:val="28"/>
              </w:rPr>
              <w:t>1</w:t>
            </w:r>
          </w:p>
        </w:tc>
      </w:tr>
      <w:tr w:rsidR="00287D50" w:rsidRPr="00AC5030">
        <w:trPr>
          <w:jc w:val="center"/>
        </w:trPr>
        <w:tc>
          <w:tcPr>
            <w:tcW w:w="1185" w:type="dxa"/>
            <w:shd w:val="clear" w:color="auto" w:fill="F2DBDB"/>
            <w:vAlign w:val="center"/>
          </w:tcPr>
          <w:p w:rsidR="00287D50" w:rsidRPr="008B2ACE" w:rsidRDefault="00434C37" w:rsidP="000D7DDA">
            <w:pPr>
              <w:jc w:val="center"/>
              <w:rPr>
                <w:b/>
              </w:rPr>
            </w:pPr>
            <w:r>
              <w:rPr>
                <w:b/>
              </w:rPr>
              <w:t>201</w:t>
            </w:r>
            <w:r w:rsidR="000D7DDA">
              <w:rPr>
                <w:b/>
              </w:rPr>
              <w:t>9</w:t>
            </w:r>
          </w:p>
        </w:tc>
        <w:tc>
          <w:tcPr>
            <w:tcW w:w="898" w:type="dxa"/>
            <w:shd w:val="clear" w:color="auto" w:fill="F2DBDB"/>
            <w:tcMar>
              <w:left w:w="28" w:type="dxa"/>
              <w:right w:w="28" w:type="dxa"/>
            </w:tcMar>
            <w:vAlign w:val="center"/>
          </w:tcPr>
          <w:p w:rsidR="00287D50" w:rsidRPr="008B2ACE" w:rsidRDefault="000D7DDA" w:rsidP="00287D50">
            <w:pPr>
              <w:jc w:val="center"/>
              <w:rPr>
                <w:b/>
              </w:rPr>
            </w:pPr>
            <w:r>
              <w:rPr>
                <w:b/>
              </w:rPr>
              <w:t>142</w:t>
            </w:r>
          </w:p>
        </w:tc>
        <w:tc>
          <w:tcPr>
            <w:tcW w:w="2480" w:type="dxa"/>
            <w:shd w:val="clear" w:color="auto" w:fill="F2DBDB"/>
            <w:tcMar>
              <w:left w:w="28" w:type="dxa"/>
              <w:right w:w="28" w:type="dxa"/>
            </w:tcMar>
            <w:vAlign w:val="center"/>
          </w:tcPr>
          <w:p w:rsidR="000D7DDA" w:rsidRPr="008B2ACE" w:rsidRDefault="000D7DDA" w:rsidP="000D7DDA">
            <w:r w:rsidRPr="008B2ACE">
              <w:t>Окръжна прокуратура; Районна прокуратура;</w:t>
            </w:r>
          </w:p>
          <w:p w:rsidR="000D7DDA" w:rsidRPr="008B2ACE" w:rsidRDefault="000D7DDA" w:rsidP="000D7DDA">
            <w:r w:rsidRPr="008B2ACE">
              <w:t xml:space="preserve">ОД на МВР; </w:t>
            </w:r>
            <w:r w:rsidRPr="00197C8B">
              <w:t>ГД”ВС”;</w:t>
            </w:r>
            <w:r w:rsidRPr="008B2ACE">
              <w:t xml:space="preserve"> </w:t>
            </w:r>
          </w:p>
          <w:p w:rsidR="00287D50" w:rsidRPr="008B2ACE" w:rsidRDefault="000D7DDA" w:rsidP="000D7DDA">
            <w:r w:rsidRPr="008B2ACE">
              <w:t>ГД”ГП” и др. структури на МВР</w:t>
            </w:r>
          </w:p>
        </w:tc>
        <w:tc>
          <w:tcPr>
            <w:tcW w:w="2160" w:type="dxa"/>
            <w:shd w:val="clear" w:color="auto" w:fill="F2DBDB"/>
            <w:tcMar>
              <w:left w:w="28" w:type="dxa"/>
              <w:right w:w="28" w:type="dxa"/>
            </w:tcMar>
            <w:vAlign w:val="center"/>
          </w:tcPr>
          <w:p w:rsidR="000D7DDA" w:rsidRPr="008B2ACE" w:rsidRDefault="000D7DDA" w:rsidP="000D7DDA">
            <w:r w:rsidRPr="008B2ACE">
              <w:t xml:space="preserve">Чл. 354 а </w:t>
            </w:r>
            <w:r>
              <w:t>ал. 1</w:t>
            </w:r>
            <w:r w:rsidRPr="008B2ACE">
              <w:t xml:space="preserve">НК; </w:t>
            </w:r>
            <w:r>
              <w:t xml:space="preserve">чл. 354 ал. 2 НК, чл. 234 ал. 1 и 2 НК, чл. 242 ал. 1 и 2 НК </w:t>
            </w:r>
            <w:r w:rsidRPr="008B2ACE">
              <w:t xml:space="preserve">и др. тежки престъпления </w:t>
            </w:r>
          </w:p>
          <w:p w:rsidR="00287D50" w:rsidRPr="008B2ACE" w:rsidRDefault="00287D50" w:rsidP="000D7DDA"/>
        </w:tc>
        <w:tc>
          <w:tcPr>
            <w:tcW w:w="1440" w:type="dxa"/>
            <w:shd w:val="clear" w:color="auto" w:fill="F2DBDB"/>
            <w:tcMar>
              <w:left w:w="28" w:type="dxa"/>
              <w:right w:w="28" w:type="dxa"/>
            </w:tcMar>
            <w:vAlign w:val="center"/>
          </w:tcPr>
          <w:p w:rsidR="00287D50" w:rsidRPr="00F62750" w:rsidRDefault="00434C37" w:rsidP="000D7DDA">
            <w:pPr>
              <w:jc w:val="center"/>
              <w:rPr>
                <w:b/>
                <w:sz w:val="28"/>
                <w:szCs w:val="28"/>
              </w:rPr>
            </w:pPr>
            <w:r>
              <w:rPr>
                <w:b/>
                <w:sz w:val="28"/>
                <w:szCs w:val="28"/>
              </w:rPr>
              <w:t>1</w:t>
            </w:r>
            <w:r w:rsidR="000D7DDA">
              <w:rPr>
                <w:b/>
                <w:sz w:val="28"/>
                <w:szCs w:val="28"/>
              </w:rPr>
              <w:t>41</w:t>
            </w:r>
          </w:p>
        </w:tc>
        <w:tc>
          <w:tcPr>
            <w:tcW w:w="1260" w:type="dxa"/>
            <w:shd w:val="clear" w:color="auto" w:fill="F2DBDB"/>
            <w:tcMar>
              <w:left w:w="28" w:type="dxa"/>
              <w:right w:w="28" w:type="dxa"/>
            </w:tcMar>
            <w:vAlign w:val="center"/>
          </w:tcPr>
          <w:p w:rsidR="00287D50" w:rsidRPr="00F62750" w:rsidRDefault="00434C37" w:rsidP="000D7DDA">
            <w:pPr>
              <w:jc w:val="center"/>
              <w:rPr>
                <w:b/>
                <w:sz w:val="28"/>
                <w:szCs w:val="28"/>
              </w:rPr>
            </w:pPr>
            <w:r>
              <w:rPr>
                <w:b/>
                <w:sz w:val="28"/>
                <w:szCs w:val="28"/>
              </w:rPr>
              <w:t>1</w:t>
            </w:r>
          </w:p>
        </w:tc>
        <w:tc>
          <w:tcPr>
            <w:tcW w:w="755" w:type="dxa"/>
            <w:shd w:val="clear" w:color="auto" w:fill="F2DBDB"/>
            <w:tcMar>
              <w:left w:w="28" w:type="dxa"/>
              <w:right w:w="28" w:type="dxa"/>
            </w:tcMar>
            <w:vAlign w:val="center"/>
          </w:tcPr>
          <w:p w:rsidR="00287D50" w:rsidRPr="00F62750" w:rsidRDefault="00434C37" w:rsidP="000D7DDA">
            <w:pPr>
              <w:jc w:val="center"/>
              <w:rPr>
                <w:b/>
                <w:sz w:val="28"/>
                <w:szCs w:val="28"/>
              </w:rPr>
            </w:pPr>
            <w:r>
              <w:rPr>
                <w:b/>
                <w:sz w:val="28"/>
                <w:szCs w:val="28"/>
              </w:rPr>
              <w:t>3</w:t>
            </w:r>
            <w:r w:rsidR="000D7DDA">
              <w:rPr>
                <w:b/>
                <w:sz w:val="28"/>
                <w:szCs w:val="28"/>
              </w:rPr>
              <w:t>7</w:t>
            </w:r>
          </w:p>
        </w:tc>
      </w:tr>
      <w:tr w:rsidR="00287D50" w:rsidRPr="00AC5030">
        <w:trPr>
          <w:jc w:val="center"/>
        </w:trPr>
        <w:tc>
          <w:tcPr>
            <w:tcW w:w="1185" w:type="dxa"/>
            <w:shd w:val="clear" w:color="auto" w:fill="F2DBDB"/>
            <w:vAlign w:val="center"/>
          </w:tcPr>
          <w:p w:rsidR="00287D50" w:rsidRPr="008B2ACE" w:rsidRDefault="00CE346A" w:rsidP="000D7DDA">
            <w:pPr>
              <w:jc w:val="center"/>
              <w:rPr>
                <w:b/>
              </w:rPr>
            </w:pPr>
            <w:r w:rsidRPr="008B2ACE">
              <w:rPr>
                <w:b/>
              </w:rPr>
              <w:t>20</w:t>
            </w:r>
            <w:r w:rsidR="000D7DDA">
              <w:rPr>
                <w:b/>
              </w:rPr>
              <w:t>20</w:t>
            </w:r>
            <w:r w:rsidRPr="008B2ACE">
              <w:rPr>
                <w:b/>
              </w:rPr>
              <w:t xml:space="preserve"> </w:t>
            </w:r>
          </w:p>
        </w:tc>
        <w:tc>
          <w:tcPr>
            <w:tcW w:w="898" w:type="dxa"/>
            <w:shd w:val="clear" w:color="auto" w:fill="F2DBDB"/>
            <w:tcMar>
              <w:left w:w="28" w:type="dxa"/>
              <w:right w:w="28" w:type="dxa"/>
            </w:tcMar>
            <w:vAlign w:val="center"/>
          </w:tcPr>
          <w:p w:rsidR="00287D50" w:rsidRPr="008B2ACE" w:rsidRDefault="008A5448" w:rsidP="00287D50">
            <w:pPr>
              <w:jc w:val="center"/>
              <w:rPr>
                <w:b/>
              </w:rPr>
            </w:pPr>
            <w:r>
              <w:rPr>
                <w:b/>
              </w:rPr>
              <w:t>148</w:t>
            </w:r>
          </w:p>
        </w:tc>
        <w:tc>
          <w:tcPr>
            <w:tcW w:w="2480" w:type="dxa"/>
            <w:shd w:val="clear" w:color="auto" w:fill="F2DBDB"/>
            <w:tcMar>
              <w:left w:w="28" w:type="dxa"/>
              <w:right w:w="28" w:type="dxa"/>
            </w:tcMar>
            <w:vAlign w:val="center"/>
          </w:tcPr>
          <w:p w:rsidR="00CE346A" w:rsidRPr="008B2ACE" w:rsidRDefault="00CE346A" w:rsidP="00CE346A">
            <w:r w:rsidRPr="008B2ACE">
              <w:t>Окръжна прокуратура; Районна прокуратура;</w:t>
            </w:r>
          </w:p>
          <w:p w:rsidR="00CE346A" w:rsidRPr="008B2ACE" w:rsidRDefault="00CE346A" w:rsidP="00CE346A">
            <w:r w:rsidRPr="008B2ACE">
              <w:t xml:space="preserve">ОД на МВР; </w:t>
            </w:r>
            <w:r w:rsidRPr="00197C8B">
              <w:t>ГД”</w:t>
            </w:r>
            <w:r w:rsidR="00197C8B" w:rsidRPr="00197C8B">
              <w:t>ВС</w:t>
            </w:r>
            <w:r w:rsidRPr="00197C8B">
              <w:t>”;</w:t>
            </w:r>
            <w:r w:rsidRPr="008B2ACE">
              <w:t xml:space="preserve"> </w:t>
            </w:r>
          </w:p>
          <w:p w:rsidR="00287D50" w:rsidRPr="008B2ACE" w:rsidRDefault="00CE346A" w:rsidP="00CE346A">
            <w:r w:rsidRPr="008B2ACE">
              <w:t>ГД”ГП” и др. структури на МВР</w:t>
            </w:r>
          </w:p>
        </w:tc>
        <w:tc>
          <w:tcPr>
            <w:tcW w:w="2160" w:type="dxa"/>
            <w:shd w:val="clear" w:color="auto" w:fill="F2DBDB"/>
            <w:tcMar>
              <w:left w:w="28" w:type="dxa"/>
              <w:right w:w="28" w:type="dxa"/>
            </w:tcMar>
            <w:vAlign w:val="center"/>
          </w:tcPr>
          <w:p w:rsidR="00CE346A" w:rsidRPr="008B2ACE" w:rsidRDefault="00CE346A" w:rsidP="00CE346A">
            <w:r w:rsidRPr="008B2ACE">
              <w:t xml:space="preserve">Чл. 354 а </w:t>
            </w:r>
            <w:r w:rsidR="006900D7">
              <w:t>ал. 1</w:t>
            </w:r>
            <w:r w:rsidRPr="008B2ACE">
              <w:t xml:space="preserve">НК; </w:t>
            </w:r>
            <w:r w:rsidR="006900D7">
              <w:t>чл. 354 ал. 2 НК, чл. 234 ал. 1 и 2 НК, чл. 242 ал. 1 и 2 НК</w:t>
            </w:r>
            <w:r w:rsidR="00454BFB">
              <w:t xml:space="preserve"> </w:t>
            </w:r>
            <w:r w:rsidR="009172FC" w:rsidRPr="008B2ACE">
              <w:t>и др. тежки престъпления</w:t>
            </w:r>
            <w:r w:rsidRPr="008B2ACE">
              <w:t xml:space="preserve"> </w:t>
            </w:r>
          </w:p>
          <w:p w:rsidR="00287D50" w:rsidRPr="008B2ACE" w:rsidRDefault="00287D50" w:rsidP="00CE346A"/>
        </w:tc>
        <w:tc>
          <w:tcPr>
            <w:tcW w:w="1440" w:type="dxa"/>
            <w:shd w:val="clear" w:color="auto" w:fill="F2DBDB"/>
            <w:tcMar>
              <w:left w:w="28" w:type="dxa"/>
              <w:right w:w="28" w:type="dxa"/>
            </w:tcMar>
            <w:vAlign w:val="center"/>
          </w:tcPr>
          <w:p w:rsidR="00287D50" w:rsidRPr="00AC5030" w:rsidRDefault="008A5448" w:rsidP="00287D50">
            <w:pPr>
              <w:jc w:val="center"/>
              <w:rPr>
                <w:b/>
                <w:sz w:val="28"/>
                <w:szCs w:val="28"/>
              </w:rPr>
            </w:pPr>
            <w:r>
              <w:rPr>
                <w:b/>
                <w:sz w:val="28"/>
                <w:szCs w:val="28"/>
              </w:rPr>
              <w:t>148</w:t>
            </w:r>
          </w:p>
        </w:tc>
        <w:tc>
          <w:tcPr>
            <w:tcW w:w="1260" w:type="dxa"/>
            <w:shd w:val="clear" w:color="auto" w:fill="F2DBDB"/>
            <w:tcMar>
              <w:left w:w="28" w:type="dxa"/>
              <w:right w:w="28" w:type="dxa"/>
            </w:tcMar>
            <w:vAlign w:val="center"/>
          </w:tcPr>
          <w:p w:rsidR="00287D50" w:rsidRPr="00AC5030" w:rsidRDefault="008A5448" w:rsidP="00287D50">
            <w:pPr>
              <w:jc w:val="center"/>
              <w:rPr>
                <w:b/>
                <w:sz w:val="28"/>
                <w:szCs w:val="28"/>
              </w:rPr>
            </w:pPr>
            <w:r>
              <w:rPr>
                <w:b/>
                <w:sz w:val="28"/>
                <w:szCs w:val="28"/>
              </w:rPr>
              <w:t>0</w:t>
            </w:r>
          </w:p>
        </w:tc>
        <w:tc>
          <w:tcPr>
            <w:tcW w:w="755" w:type="dxa"/>
            <w:shd w:val="clear" w:color="auto" w:fill="F2DBDB"/>
            <w:tcMar>
              <w:left w:w="28" w:type="dxa"/>
              <w:right w:w="28" w:type="dxa"/>
            </w:tcMar>
            <w:vAlign w:val="center"/>
          </w:tcPr>
          <w:p w:rsidR="00287D50" w:rsidRPr="00AC5030" w:rsidRDefault="008A5448" w:rsidP="00287D50">
            <w:pPr>
              <w:jc w:val="center"/>
              <w:rPr>
                <w:b/>
                <w:sz w:val="28"/>
                <w:szCs w:val="28"/>
              </w:rPr>
            </w:pPr>
            <w:r>
              <w:rPr>
                <w:b/>
                <w:sz w:val="28"/>
                <w:szCs w:val="28"/>
              </w:rPr>
              <w:t>49</w:t>
            </w:r>
          </w:p>
        </w:tc>
      </w:tr>
    </w:tbl>
    <w:p w:rsidR="006911B5" w:rsidRDefault="00287D50" w:rsidP="00287D50">
      <w:pPr>
        <w:spacing w:before="240"/>
        <w:jc w:val="both"/>
        <w:rPr>
          <w:sz w:val="28"/>
          <w:szCs w:val="28"/>
        </w:rPr>
      </w:pPr>
      <w:r w:rsidRPr="00AC5030">
        <w:rPr>
          <w:sz w:val="28"/>
          <w:szCs w:val="28"/>
        </w:rPr>
        <w:tab/>
      </w:r>
    </w:p>
    <w:p w:rsidR="00287D50" w:rsidRPr="00AC5030" w:rsidRDefault="00287D50" w:rsidP="006911B5">
      <w:pPr>
        <w:spacing w:before="240"/>
        <w:ind w:firstLine="709"/>
        <w:jc w:val="both"/>
        <w:rPr>
          <w:sz w:val="28"/>
          <w:szCs w:val="28"/>
        </w:rPr>
      </w:pPr>
      <w:r w:rsidRPr="00AC5030">
        <w:rPr>
          <w:sz w:val="28"/>
          <w:szCs w:val="28"/>
        </w:rPr>
        <w:t>Следва да бъде посочено, че разрешенията се дават съобразно процедурата, предвидена в ЗСРС, във основа на постъпило от компетентните по чл. 13 от ЗСРС, след предоставяне на мотивирано искане. СРС е давано само за престъпленията посочени в ЗСРС. Искането се завежда в специален за това регистър, в който е посочен пореден номер на постъпване в съда, датата, органа който иска СРС, способа за който се иска СРС, срока и от кога започва този срок да тече, както се посочва и обекта спрямо, който се прилага това СРС. Затвърдена е създадената практика за запознаване със съответните материали и изискване на допълнителна информация, както и съблюдаване на сроковете. О</w:t>
      </w:r>
      <w:r w:rsidR="00F02C7D" w:rsidRPr="00AC5030">
        <w:rPr>
          <w:sz w:val="28"/>
          <w:szCs w:val="28"/>
        </w:rPr>
        <w:t>с</w:t>
      </w:r>
      <w:r w:rsidRPr="00AC5030">
        <w:rPr>
          <w:sz w:val="28"/>
          <w:szCs w:val="28"/>
        </w:rPr>
        <w:t>вен изложеното по внесените искания се о</w:t>
      </w:r>
      <w:r w:rsidR="00F02C7D" w:rsidRPr="00AC5030">
        <w:rPr>
          <w:sz w:val="28"/>
          <w:szCs w:val="28"/>
        </w:rPr>
        <w:t>б</w:t>
      </w:r>
      <w:r w:rsidRPr="00AC5030">
        <w:rPr>
          <w:sz w:val="28"/>
          <w:szCs w:val="28"/>
        </w:rPr>
        <w:t xml:space="preserve">разуват ЧНД, които се разпределят ръчно на съдия определен със съответна Заповед да </w:t>
      </w:r>
      <w:r w:rsidR="009172FC">
        <w:rPr>
          <w:sz w:val="28"/>
          <w:szCs w:val="28"/>
        </w:rPr>
        <w:t>ги разглежда – зам. Председател</w:t>
      </w:r>
      <w:r w:rsidRPr="00AC5030">
        <w:rPr>
          <w:sz w:val="28"/>
          <w:szCs w:val="28"/>
        </w:rPr>
        <w:t xml:space="preserve"> на н</w:t>
      </w:r>
      <w:r w:rsidR="00454BFB">
        <w:rPr>
          <w:sz w:val="28"/>
          <w:szCs w:val="28"/>
        </w:rPr>
        <w:t>аказателно отделение – съдия Андонова.</w:t>
      </w:r>
    </w:p>
    <w:p w:rsidR="00287D50" w:rsidRPr="00AC5030" w:rsidRDefault="00287D50" w:rsidP="00287D50">
      <w:pPr>
        <w:jc w:val="both"/>
        <w:rPr>
          <w:rFonts w:eastAsia="Batang"/>
          <w:sz w:val="28"/>
          <w:szCs w:val="28"/>
          <w:lang w:val="en-US"/>
        </w:rPr>
      </w:pPr>
    </w:p>
    <w:p w:rsidR="006911B5" w:rsidRDefault="006911B5" w:rsidP="00287D50">
      <w:pPr>
        <w:ind w:left="2520"/>
        <w:rPr>
          <w:rFonts w:eastAsia="Batang"/>
          <w:b/>
          <w:sz w:val="28"/>
          <w:szCs w:val="28"/>
        </w:rPr>
      </w:pPr>
    </w:p>
    <w:p w:rsidR="00287D50" w:rsidRPr="00AC5030" w:rsidRDefault="00287D50" w:rsidP="00287D50">
      <w:pPr>
        <w:ind w:left="2520"/>
        <w:rPr>
          <w:rFonts w:eastAsia="Batang"/>
          <w:b/>
          <w:sz w:val="28"/>
          <w:szCs w:val="28"/>
        </w:rPr>
      </w:pPr>
      <w:r w:rsidRPr="00AC5030">
        <w:rPr>
          <w:rFonts w:eastAsia="Batang"/>
          <w:b/>
          <w:sz w:val="28"/>
          <w:szCs w:val="28"/>
        </w:rPr>
        <w:lastRenderedPageBreak/>
        <w:t>5. СРОКОВЕ ЗА ПРИКЛЮЧВАНЕ</w:t>
      </w:r>
    </w:p>
    <w:p w:rsidR="00287D50" w:rsidRPr="00AC5030" w:rsidRDefault="00287D50" w:rsidP="00287D50">
      <w:pPr>
        <w:jc w:val="both"/>
        <w:rPr>
          <w:rFonts w:eastAsia="Batang"/>
          <w:b/>
          <w:sz w:val="28"/>
          <w:szCs w:val="28"/>
        </w:rPr>
      </w:pPr>
    </w:p>
    <w:p w:rsidR="00C150B8" w:rsidRDefault="00287D50" w:rsidP="00C150B8">
      <w:pPr>
        <w:ind w:firstLine="720"/>
        <w:jc w:val="both"/>
        <w:rPr>
          <w:rFonts w:eastAsia="Batang"/>
          <w:sz w:val="28"/>
          <w:szCs w:val="28"/>
        </w:rPr>
      </w:pPr>
      <w:r w:rsidRPr="00AC5030">
        <w:rPr>
          <w:rFonts w:eastAsia="Batang"/>
          <w:sz w:val="28"/>
          <w:szCs w:val="28"/>
        </w:rPr>
        <w:t>През отчетния период са били приключени общо</w:t>
      </w:r>
      <w:r w:rsidRPr="00AC5030">
        <w:rPr>
          <w:rFonts w:eastAsia="Batang"/>
          <w:b/>
          <w:sz w:val="28"/>
          <w:szCs w:val="28"/>
        </w:rPr>
        <w:t xml:space="preserve"> </w:t>
      </w:r>
      <w:r w:rsidR="00454BFB">
        <w:rPr>
          <w:rFonts w:eastAsia="Batang"/>
          <w:b/>
          <w:sz w:val="28"/>
          <w:szCs w:val="28"/>
        </w:rPr>
        <w:t>1044</w:t>
      </w:r>
      <w:r w:rsidR="00C150B8">
        <w:rPr>
          <w:rFonts w:eastAsia="Batang"/>
          <w:b/>
          <w:sz w:val="28"/>
          <w:szCs w:val="28"/>
        </w:rPr>
        <w:t xml:space="preserve"> </w:t>
      </w:r>
      <w:r w:rsidRPr="00AC5030">
        <w:rPr>
          <w:rFonts w:eastAsia="Batang"/>
          <w:sz w:val="28"/>
          <w:szCs w:val="28"/>
        </w:rPr>
        <w:t xml:space="preserve"> дела от всички видове</w:t>
      </w:r>
      <w:r w:rsidR="00C150B8">
        <w:rPr>
          <w:rFonts w:eastAsia="Batang"/>
          <w:sz w:val="28"/>
          <w:szCs w:val="28"/>
        </w:rPr>
        <w:t>.</w:t>
      </w:r>
    </w:p>
    <w:p w:rsidR="00287D50" w:rsidRPr="00AC5030" w:rsidRDefault="00287D50" w:rsidP="00C150B8">
      <w:pPr>
        <w:ind w:firstLine="720"/>
        <w:jc w:val="both"/>
        <w:rPr>
          <w:rFonts w:eastAsia="Batang"/>
          <w:sz w:val="28"/>
          <w:szCs w:val="28"/>
        </w:rPr>
      </w:pPr>
      <w:r w:rsidRPr="00AC5030">
        <w:rPr>
          <w:rFonts w:eastAsia="Batang"/>
          <w:sz w:val="28"/>
          <w:szCs w:val="28"/>
        </w:rPr>
        <w:t>По критериите от ВСС за приключени наказателни дела до и над три месеца, данните са следните за периода 201</w:t>
      </w:r>
      <w:r w:rsidR="000D7DDA">
        <w:rPr>
          <w:rFonts w:eastAsia="Batang"/>
          <w:sz w:val="28"/>
          <w:szCs w:val="28"/>
        </w:rPr>
        <w:t>8</w:t>
      </w:r>
      <w:r w:rsidRPr="00AC5030">
        <w:rPr>
          <w:rFonts w:eastAsia="Batang"/>
          <w:sz w:val="28"/>
          <w:szCs w:val="28"/>
        </w:rPr>
        <w:t>-20</w:t>
      </w:r>
      <w:r w:rsidR="000D7DDA">
        <w:rPr>
          <w:rFonts w:eastAsia="Batang"/>
          <w:sz w:val="28"/>
          <w:szCs w:val="28"/>
        </w:rPr>
        <w:t>20</w:t>
      </w:r>
      <w:r w:rsidR="00C150B8">
        <w:rPr>
          <w:rFonts w:eastAsia="Batang"/>
          <w:sz w:val="28"/>
          <w:szCs w:val="28"/>
        </w:rPr>
        <w:t xml:space="preserve"> </w:t>
      </w:r>
      <w:r w:rsidRPr="00AC5030">
        <w:rPr>
          <w:rFonts w:eastAsia="Batang"/>
          <w:sz w:val="28"/>
          <w:szCs w:val="28"/>
        </w:rPr>
        <w:t xml:space="preserve">г.: </w:t>
      </w:r>
    </w:p>
    <w:p w:rsidR="00287D50" w:rsidRPr="00AC5030" w:rsidRDefault="00287D50" w:rsidP="00287D50">
      <w:pPr>
        <w:jc w:val="both"/>
        <w:rPr>
          <w:b/>
          <w:i/>
          <w:sz w:val="24"/>
          <w:szCs w:val="24"/>
        </w:rPr>
      </w:pPr>
    </w:p>
    <w:p w:rsidR="00287D50" w:rsidRDefault="00287D50" w:rsidP="00287D50">
      <w:pPr>
        <w:jc w:val="both"/>
        <w:rPr>
          <w:b/>
          <w:sz w:val="24"/>
          <w:szCs w:val="24"/>
          <w:lang w:val="en-US"/>
        </w:rPr>
      </w:pPr>
      <w:r w:rsidRPr="00AC5030">
        <w:rPr>
          <w:b/>
          <w:i/>
          <w:sz w:val="24"/>
          <w:szCs w:val="24"/>
        </w:rPr>
        <w:t>табл. 18:</w:t>
      </w:r>
      <w:r w:rsidRPr="00AC5030">
        <w:rPr>
          <w:b/>
          <w:sz w:val="28"/>
          <w:szCs w:val="28"/>
        </w:rPr>
        <w:t xml:space="preserve"> </w:t>
      </w:r>
      <w:r w:rsidRPr="00AC5030">
        <w:rPr>
          <w:b/>
          <w:sz w:val="24"/>
          <w:szCs w:val="24"/>
        </w:rPr>
        <w:t>Сравнителна таблица за свършените дела до 3 и над 3 месеца през 20</w:t>
      </w:r>
      <w:r w:rsidR="000D7DDA">
        <w:rPr>
          <w:b/>
          <w:sz w:val="24"/>
          <w:szCs w:val="24"/>
        </w:rPr>
        <w:t>2</w:t>
      </w:r>
      <w:r w:rsidR="00454BFB">
        <w:rPr>
          <w:b/>
          <w:sz w:val="24"/>
          <w:szCs w:val="24"/>
        </w:rPr>
        <w:t>0</w:t>
      </w:r>
      <w:r w:rsidRPr="00AC5030">
        <w:rPr>
          <w:b/>
          <w:sz w:val="24"/>
          <w:szCs w:val="24"/>
        </w:rPr>
        <w:t xml:space="preserve"> г. спрямо 201</w:t>
      </w:r>
      <w:r w:rsidR="000D7DDA">
        <w:rPr>
          <w:b/>
          <w:sz w:val="24"/>
          <w:szCs w:val="24"/>
        </w:rPr>
        <w:t>9</w:t>
      </w:r>
      <w:r w:rsidRPr="00AC5030">
        <w:rPr>
          <w:b/>
          <w:sz w:val="24"/>
          <w:szCs w:val="24"/>
        </w:rPr>
        <w:t xml:space="preserve"> г. и 201</w:t>
      </w:r>
      <w:r w:rsidR="000D7DDA">
        <w:rPr>
          <w:b/>
          <w:sz w:val="24"/>
          <w:szCs w:val="24"/>
        </w:rPr>
        <w:t>8</w:t>
      </w:r>
      <w:r w:rsidR="00C150B8">
        <w:rPr>
          <w:b/>
          <w:sz w:val="24"/>
          <w:szCs w:val="24"/>
        </w:rPr>
        <w:t xml:space="preserve"> </w:t>
      </w:r>
      <w:r w:rsidRPr="00AC5030">
        <w:rPr>
          <w:b/>
          <w:sz w:val="24"/>
          <w:szCs w:val="24"/>
        </w:rPr>
        <w:t>г.</w:t>
      </w:r>
    </w:p>
    <w:p w:rsidR="00287D50" w:rsidRPr="00AC5030" w:rsidRDefault="00287D50" w:rsidP="00287D50">
      <w:pPr>
        <w:jc w:val="both"/>
        <w:rPr>
          <w:rFonts w:eastAsia="Batang"/>
          <w:sz w:val="28"/>
          <w:szCs w:val="28"/>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720"/>
        <w:gridCol w:w="1958"/>
        <w:gridCol w:w="1958"/>
        <w:gridCol w:w="1958"/>
      </w:tblGrid>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b/>
                <w:sz w:val="24"/>
                <w:szCs w:val="24"/>
              </w:rPr>
            </w:pPr>
            <w:r w:rsidRPr="00AC5030">
              <w:rPr>
                <w:rFonts w:ascii="Batang" w:eastAsia="Batang" w:hAnsi="Batang"/>
                <w:b/>
                <w:sz w:val="24"/>
                <w:szCs w:val="24"/>
              </w:rPr>
              <w:t>До 3 месеца</w:t>
            </w:r>
          </w:p>
        </w:tc>
        <w:tc>
          <w:tcPr>
            <w:tcW w:w="1958" w:type="dxa"/>
            <w:shd w:val="clear" w:color="auto" w:fill="FF9999"/>
          </w:tcPr>
          <w:p w:rsidR="000D7DDA" w:rsidRPr="00AC5030" w:rsidRDefault="000D7DDA" w:rsidP="008445AD">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0D7DDA" w:rsidRPr="00AC5030" w:rsidRDefault="000D7DDA" w:rsidP="008445AD">
            <w:pPr>
              <w:jc w:val="center"/>
              <w:rPr>
                <w:rFonts w:eastAsia="Batang"/>
                <w:b/>
                <w:sz w:val="24"/>
                <w:szCs w:val="24"/>
              </w:rPr>
            </w:pPr>
            <w:r>
              <w:rPr>
                <w:rFonts w:eastAsia="Batang"/>
                <w:b/>
                <w:sz w:val="24"/>
                <w:szCs w:val="24"/>
              </w:rPr>
              <w:t>2019</w:t>
            </w:r>
          </w:p>
        </w:tc>
        <w:tc>
          <w:tcPr>
            <w:tcW w:w="1958" w:type="dxa"/>
            <w:shd w:val="clear" w:color="auto" w:fill="FF9999"/>
          </w:tcPr>
          <w:p w:rsidR="000D7DDA" w:rsidRPr="00AC5030" w:rsidRDefault="000D7DDA" w:rsidP="000D7DDA">
            <w:pPr>
              <w:jc w:val="center"/>
              <w:rPr>
                <w:rFonts w:eastAsia="Batang"/>
                <w:b/>
                <w:sz w:val="24"/>
                <w:szCs w:val="24"/>
              </w:rPr>
            </w:pPr>
            <w:r>
              <w:rPr>
                <w:rFonts w:eastAsia="Batang"/>
                <w:b/>
                <w:sz w:val="24"/>
                <w:szCs w:val="24"/>
              </w:rPr>
              <w:t>2020</w:t>
            </w:r>
          </w:p>
        </w:tc>
      </w:tr>
      <w:tr w:rsidR="000D7DDA" w:rsidRPr="00AC5030" w:rsidTr="000D7DDA">
        <w:trPr>
          <w:trHeight w:val="737"/>
          <w:jc w:val="center"/>
        </w:trPr>
        <w:tc>
          <w:tcPr>
            <w:tcW w:w="2720" w:type="dxa"/>
            <w:shd w:val="clear" w:color="auto" w:fill="FF9999"/>
          </w:tcPr>
          <w:p w:rsidR="000D7DDA" w:rsidRPr="00AC5030" w:rsidRDefault="000D7DDA" w:rsidP="00287D50">
            <w:pPr>
              <w:rPr>
                <w:rFonts w:ascii="Batang" w:eastAsia="Batang" w:hAnsi="Batang"/>
                <w:b/>
                <w:sz w:val="24"/>
                <w:szCs w:val="24"/>
              </w:rPr>
            </w:pPr>
          </w:p>
          <w:p w:rsidR="000D7DDA" w:rsidRPr="00AC5030" w:rsidRDefault="000D7DDA" w:rsidP="00287D50">
            <w:pPr>
              <w:rPr>
                <w:rFonts w:ascii="Batang" w:eastAsia="Batang" w:hAnsi="Batang"/>
                <w:b/>
                <w:sz w:val="24"/>
                <w:szCs w:val="24"/>
              </w:rPr>
            </w:pPr>
            <w:r w:rsidRPr="00AC5030">
              <w:rPr>
                <w:rFonts w:ascii="Batang" w:eastAsia="Batang" w:hAnsi="Batang"/>
                <w:b/>
                <w:sz w:val="24"/>
                <w:szCs w:val="24"/>
              </w:rPr>
              <w:t>Първа инстанция</w:t>
            </w:r>
          </w:p>
        </w:tc>
        <w:tc>
          <w:tcPr>
            <w:tcW w:w="1958" w:type="dxa"/>
            <w:shd w:val="clear" w:color="auto" w:fill="FF9999"/>
          </w:tcPr>
          <w:p w:rsidR="000D7DDA" w:rsidRDefault="000D7DDA" w:rsidP="008445AD">
            <w:pPr>
              <w:jc w:val="center"/>
              <w:rPr>
                <w:rFonts w:ascii="Batang" w:eastAsia="Batang" w:hAnsi="Batang"/>
                <w:sz w:val="28"/>
                <w:szCs w:val="28"/>
              </w:rPr>
            </w:pPr>
          </w:p>
          <w:p w:rsidR="000D7DDA" w:rsidRPr="00AC5030" w:rsidRDefault="000D7DDA" w:rsidP="008445AD">
            <w:pPr>
              <w:jc w:val="center"/>
              <w:rPr>
                <w:rFonts w:ascii="Batang" w:eastAsia="Batang" w:hAnsi="Batang"/>
                <w:sz w:val="28"/>
                <w:szCs w:val="28"/>
              </w:rPr>
            </w:pPr>
            <w:r>
              <w:rPr>
                <w:rFonts w:ascii="Batang" w:eastAsia="Batang" w:hAnsi="Batang"/>
                <w:sz w:val="28"/>
                <w:szCs w:val="28"/>
              </w:rPr>
              <w:t>706</w:t>
            </w:r>
          </w:p>
        </w:tc>
        <w:tc>
          <w:tcPr>
            <w:tcW w:w="1958" w:type="dxa"/>
            <w:shd w:val="clear" w:color="auto" w:fill="FF9999"/>
          </w:tcPr>
          <w:p w:rsidR="000D7DDA" w:rsidRDefault="000D7DDA" w:rsidP="008445AD">
            <w:pPr>
              <w:jc w:val="center"/>
              <w:rPr>
                <w:rFonts w:ascii="Batang" w:eastAsia="Batang" w:hAnsi="Batang"/>
                <w:sz w:val="28"/>
                <w:szCs w:val="28"/>
              </w:rPr>
            </w:pPr>
          </w:p>
          <w:p w:rsidR="000D7DDA" w:rsidRPr="00AC5030" w:rsidRDefault="000D7DDA" w:rsidP="008445AD">
            <w:pPr>
              <w:jc w:val="center"/>
              <w:rPr>
                <w:rFonts w:ascii="Batang" w:eastAsia="Batang" w:hAnsi="Batang"/>
                <w:sz w:val="28"/>
                <w:szCs w:val="28"/>
              </w:rPr>
            </w:pPr>
            <w:r>
              <w:rPr>
                <w:rFonts w:ascii="Batang" w:eastAsia="Batang" w:hAnsi="Batang"/>
                <w:sz w:val="28"/>
                <w:szCs w:val="28"/>
              </w:rPr>
              <w:t>589</w:t>
            </w:r>
          </w:p>
        </w:tc>
        <w:tc>
          <w:tcPr>
            <w:tcW w:w="1958" w:type="dxa"/>
            <w:shd w:val="clear" w:color="auto" w:fill="FF9999"/>
          </w:tcPr>
          <w:p w:rsidR="000D7DDA" w:rsidRDefault="000D7DDA" w:rsidP="00683D4C">
            <w:pPr>
              <w:jc w:val="center"/>
              <w:rPr>
                <w:rFonts w:ascii="Batang" w:eastAsia="Batang" w:hAnsi="Batang"/>
                <w:sz w:val="28"/>
                <w:szCs w:val="28"/>
              </w:rPr>
            </w:pPr>
          </w:p>
          <w:p w:rsidR="00454BFB" w:rsidRPr="00AC5030" w:rsidRDefault="001F3791" w:rsidP="00683D4C">
            <w:pPr>
              <w:jc w:val="center"/>
              <w:rPr>
                <w:rFonts w:ascii="Batang" w:eastAsia="Batang" w:hAnsi="Batang"/>
                <w:sz w:val="28"/>
                <w:szCs w:val="28"/>
              </w:rPr>
            </w:pPr>
            <w:r>
              <w:rPr>
                <w:rFonts w:ascii="Batang" w:eastAsia="Batang" w:hAnsi="Batang"/>
                <w:sz w:val="28"/>
                <w:szCs w:val="28"/>
              </w:rPr>
              <w:t>587</w:t>
            </w:r>
          </w:p>
        </w:tc>
      </w:tr>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b/>
                <w:sz w:val="24"/>
                <w:szCs w:val="24"/>
              </w:rPr>
            </w:pPr>
          </w:p>
          <w:p w:rsidR="000D7DDA" w:rsidRPr="00AC5030" w:rsidRDefault="000D7DDA" w:rsidP="00287D50">
            <w:pPr>
              <w:rPr>
                <w:rFonts w:ascii="Batang" w:eastAsia="Batang" w:hAnsi="Batang"/>
                <w:sz w:val="24"/>
                <w:szCs w:val="24"/>
              </w:rPr>
            </w:pPr>
            <w:r w:rsidRPr="00AC5030">
              <w:rPr>
                <w:rFonts w:ascii="Batang" w:eastAsia="Batang" w:hAnsi="Batang"/>
                <w:b/>
                <w:sz w:val="24"/>
                <w:szCs w:val="24"/>
              </w:rPr>
              <w:t>Втора инстанция</w:t>
            </w:r>
          </w:p>
        </w:tc>
        <w:tc>
          <w:tcPr>
            <w:tcW w:w="1958" w:type="dxa"/>
            <w:shd w:val="clear" w:color="auto" w:fill="FF9999"/>
          </w:tcPr>
          <w:p w:rsidR="000D7DDA" w:rsidRDefault="000D7DDA" w:rsidP="008445AD">
            <w:pPr>
              <w:jc w:val="center"/>
              <w:rPr>
                <w:rFonts w:ascii="Batang" w:eastAsia="Batang" w:hAnsi="Batang"/>
                <w:sz w:val="28"/>
                <w:szCs w:val="28"/>
              </w:rPr>
            </w:pPr>
          </w:p>
          <w:p w:rsidR="000D7DDA" w:rsidRPr="00AC5030" w:rsidRDefault="000D7DDA" w:rsidP="008445AD">
            <w:pPr>
              <w:jc w:val="center"/>
              <w:rPr>
                <w:rFonts w:ascii="Batang" w:eastAsia="Batang" w:hAnsi="Batang"/>
                <w:sz w:val="28"/>
                <w:szCs w:val="28"/>
              </w:rPr>
            </w:pPr>
            <w:r>
              <w:rPr>
                <w:rFonts w:ascii="Batang" w:eastAsia="Batang" w:hAnsi="Batang"/>
                <w:sz w:val="28"/>
                <w:szCs w:val="28"/>
              </w:rPr>
              <w:t>429</w:t>
            </w:r>
          </w:p>
        </w:tc>
        <w:tc>
          <w:tcPr>
            <w:tcW w:w="1958" w:type="dxa"/>
            <w:shd w:val="clear" w:color="auto" w:fill="FF9999"/>
          </w:tcPr>
          <w:p w:rsidR="000D7DDA" w:rsidRDefault="000D7DDA" w:rsidP="008445AD">
            <w:pPr>
              <w:jc w:val="center"/>
              <w:rPr>
                <w:rFonts w:ascii="Batang" w:eastAsia="Batang" w:hAnsi="Batang"/>
                <w:sz w:val="28"/>
                <w:szCs w:val="28"/>
              </w:rPr>
            </w:pPr>
          </w:p>
          <w:p w:rsidR="000D7DDA" w:rsidRPr="00AC5030" w:rsidRDefault="000D7DDA" w:rsidP="008445AD">
            <w:pPr>
              <w:jc w:val="center"/>
              <w:rPr>
                <w:rFonts w:ascii="Batang" w:eastAsia="Batang" w:hAnsi="Batang"/>
                <w:sz w:val="28"/>
                <w:szCs w:val="28"/>
              </w:rPr>
            </w:pPr>
            <w:r>
              <w:rPr>
                <w:rFonts w:ascii="Batang" w:eastAsia="Batang" w:hAnsi="Batang"/>
                <w:sz w:val="28"/>
                <w:szCs w:val="28"/>
              </w:rPr>
              <w:t>393</w:t>
            </w:r>
          </w:p>
        </w:tc>
        <w:tc>
          <w:tcPr>
            <w:tcW w:w="1958" w:type="dxa"/>
            <w:shd w:val="clear" w:color="auto" w:fill="FF9999"/>
          </w:tcPr>
          <w:p w:rsidR="001F3791" w:rsidRDefault="001F3791" w:rsidP="00683D4C">
            <w:pPr>
              <w:jc w:val="center"/>
              <w:rPr>
                <w:rFonts w:ascii="Batang" w:eastAsia="Batang" w:hAnsi="Batang"/>
                <w:sz w:val="28"/>
                <w:szCs w:val="28"/>
              </w:rPr>
            </w:pPr>
          </w:p>
          <w:p w:rsidR="000D7DDA" w:rsidRPr="00AC5030" w:rsidRDefault="001F3791" w:rsidP="00683D4C">
            <w:pPr>
              <w:jc w:val="center"/>
              <w:rPr>
                <w:rFonts w:ascii="Batang" w:eastAsia="Batang" w:hAnsi="Batang"/>
                <w:sz w:val="28"/>
                <w:szCs w:val="28"/>
              </w:rPr>
            </w:pPr>
            <w:r>
              <w:rPr>
                <w:rFonts w:ascii="Batang" w:eastAsia="Batang" w:hAnsi="Batang"/>
                <w:sz w:val="28"/>
                <w:szCs w:val="28"/>
              </w:rPr>
              <w:t>328</w:t>
            </w:r>
          </w:p>
        </w:tc>
      </w:tr>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b/>
                <w:sz w:val="24"/>
                <w:szCs w:val="24"/>
              </w:rPr>
            </w:pPr>
            <w:r w:rsidRPr="00AC5030">
              <w:rPr>
                <w:rFonts w:ascii="Batang" w:eastAsia="Batang" w:hAnsi="Batang"/>
                <w:b/>
                <w:sz w:val="24"/>
                <w:szCs w:val="24"/>
              </w:rPr>
              <w:t>Над 3 месеца</w:t>
            </w:r>
          </w:p>
        </w:tc>
        <w:tc>
          <w:tcPr>
            <w:tcW w:w="1958" w:type="dxa"/>
            <w:shd w:val="clear" w:color="auto" w:fill="FF9999"/>
          </w:tcPr>
          <w:p w:rsidR="000D7DDA" w:rsidRPr="00AC5030" w:rsidRDefault="000D7DDA" w:rsidP="008445AD">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0D7DDA" w:rsidRPr="00AC5030" w:rsidRDefault="000D7DDA" w:rsidP="008445AD">
            <w:pPr>
              <w:jc w:val="center"/>
              <w:rPr>
                <w:rFonts w:eastAsia="Batang"/>
                <w:b/>
                <w:sz w:val="24"/>
                <w:szCs w:val="24"/>
              </w:rPr>
            </w:pPr>
            <w:r>
              <w:rPr>
                <w:rFonts w:eastAsia="Batang"/>
                <w:b/>
                <w:sz w:val="24"/>
                <w:szCs w:val="24"/>
              </w:rPr>
              <w:t>2019</w:t>
            </w:r>
          </w:p>
        </w:tc>
        <w:tc>
          <w:tcPr>
            <w:tcW w:w="1958" w:type="dxa"/>
            <w:shd w:val="clear" w:color="auto" w:fill="FF9999"/>
          </w:tcPr>
          <w:p w:rsidR="000D7DDA" w:rsidRPr="00AC5030" w:rsidRDefault="001F3791" w:rsidP="00683D4C">
            <w:pPr>
              <w:jc w:val="center"/>
              <w:rPr>
                <w:rFonts w:eastAsia="Batang"/>
                <w:b/>
                <w:sz w:val="24"/>
                <w:szCs w:val="24"/>
              </w:rPr>
            </w:pPr>
            <w:r>
              <w:rPr>
                <w:rFonts w:eastAsia="Batang"/>
                <w:b/>
                <w:sz w:val="24"/>
                <w:szCs w:val="24"/>
              </w:rPr>
              <w:t>2020</w:t>
            </w:r>
          </w:p>
        </w:tc>
      </w:tr>
      <w:tr w:rsidR="000D7DDA" w:rsidRPr="00AC5030" w:rsidTr="000D7DDA">
        <w:trPr>
          <w:trHeight w:val="692"/>
          <w:jc w:val="center"/>
        </w:trPr>
        <w:tc>
          <w:tcPr>
            <w:tcW w:w="2720" w:type="dxa"/>
            <w:shd w:val="clear" w:color="auto" w:fill="FF9999"/>
          </w:tcPr>
          <w:p w:rsidR="000D7DDA" w:rsidRPr="00AC5030" w:rsidRDefault="000D7DDA" w:rsidP="00287D50">
            <w:pPr>
              <w:rPr>
                <w:rFonts w:ascii="Batang" w:eastAsia="Batang" w:hAnsi="Batang"/>
                <w:b/>
                <w:sz w:val="24"/>
                <w:szCs w:val="24"/>
              </w:rPr>
            </w:pPr>
          </w:p>
          <w:p w:rsidR="000D7DDA" w:rsidRPr="00AC5030" w:rsidRDefault="000D7DDA" w:rsidP="00287D50">
            <w:pPr>
              <w:rPr>
                <w:rFonts w:ascii="Batang" w:eastAsia="Batang" w:hAnsi="Batang"/>
                <w:b/>
                <w:sz w:val="24"/>
                <w:szCs w:val="24"/>
              </w:rPr>
            </w:pPr>
            <w:r w:rsidRPr="00AC5030">
              <w:rPr>
                <w:rFonts w:ascii="Batang" w:eastAsia="Batang" w:hAnsi="Batang"/>
                <w:b/>
                <w:sz w:val="24"/>
                <w:szCs w:val="24"/>
              </w:rPr>
              <w:t>Първа инстанция</w:t>
            </w:r>
          </w:p>
        </w:tc>
        <w:tc>
          <w:tcPr>
            <w:tcW w:w="1958" w:type="dxa"/>
            <w:shd w:val="clear" w:color="auto" w:fill="FF9999"/>
          </w:tcPr>
          <w:p w:rsidR="000D7DDA" w:rsidRDefault="000D7DDA" w:rsidP="008445AD">
            <w:pPr>
              <w:jc w:val="center"/>
              <w:rPr>
                <w:rFonts w:ascii="Batang" w:eastAsia="Batang" w:hAnsi="Batang"/>
                <w:sz w:val="24"/>
                <w:szCs w:val="24"/>
              </w:rPr>
            </w:pPr>
          </w:p>
          <w:p w:rsidR="000D7DDA" w:rsidRPr="00AC5030" w:rsidRDefault="000D7DDA" w:rsidP="008445AD">
            <w:pPr>
              <w:jc w:val="center"/>
              <w:rPr>
                <w:rFonts w:ascii="Batang" w:eastAsia="Batang" w:hAnsi="Batang"/>
                <w:sz w:val="24"/>
                <w:szCs w:val="24"/>
              </w:rPr>
            </w:pPr>
            <w:r>
              <w:rPr>
                <w:rFonts w:ascii="Batang" w:eastAsia="Batang" w:hAnsi="Batang"/>
                <w:sz w:val="24"/>
                <w:szCs w:val="24"/>
              </w:rPr>
              <w:t>33</w:t>
            </w:r>
          </w:p>
        </w:tc>
        <w:tc>
          <w:tcPr>
            <w:tcW w:w="1958" w:type="dxa"/>
            <w:shd w:val="clear" w:color="auto" w:fill="FF9999"/>
          </w:tcPr>
          <w:p w:rsidR="000D7DDA" w:rsidRDefault="000D7DDA" w:rsidP="008445AD">
            <w:pPr>
              <w:jc w:val="center"/>
              <w:rPr>
                <w:rFonts w:ascii="Batang" w:eastAsia="Batang" w:hAnsi="Batang"/>
                <w:sz w:val="24"/>
                <w:szCs w:val="24"/>
              </w:rPr>
            </w:pPr>
          </w:p>
          <w:p w:rsidR="000D7DDA" w:rsidRPr="00AC5030" w:rsidRDefault="000D7DDA" w:rsidP="008445AD">
            <w:pPr>
              <w:jc w:val="center"/>
              <w:rPr>
                <w:rFonts w:ascii="Batang" w:eastAsia="Batang" w:hAnsi="Batang"/>
                <w:sz w:val="24"/>
                <w:szCs w:val="24"/>
              </w:rPr>
            </w:pPr>
            <w:r>
              <w:rPr>
                <w:rFonts w:ascii="Batang" w:eastAsia="Batang" w:hAnsi="Batang"/>
                <w:sz w:val="24"/>
                <w:szCs w:val="24"/>
              </w:rPr>
              <w:t>44</w:t>
            </w:r>
          </w:p>
        </w:tc>
        <w:tc>
          <w:tcPr>
            <w:tcW w:w="1958" w:type="dxa"/>
            <w:shd w:val="clear" w:color="auto" w:fill="FF9999"/>
          </w:tcPr>
          <w:p w:rsidR="000D7DDA" w:rsidRDefault="000D7DDA" w:rsidP="00683D4C">
            <w:pPr>
              <w:jc w:val="center"/>
              <w:rPr>
                <w:rFonts w:ascii="Batang" w:eastAsia="Batang" w:hAnsi="Batang"/>
                <w:sz w:val="24"/>
                <w:szCs w:val="24"/>
              </w:rPr>
            </w:pPr>
          </w:p>
          <w:p w:rsidR="001F3791" w:rsidRPr="00AC5030" w:rsidRDefault="001F3791" w:rsidP="00683D4C">
            <w:pPr>
              <w:jc w:val="center"/>
              <w:rPr>
                <w:rFonts w:ascii="Batang" w:eastAsia="Batang" w:hAnsi="Batang"/>
                <w:sz w:val="24"/>
                <w:szCs w:val="24"/>
              </w:rPr>
            </w:pPr>
            <w:r>
              <w:rPr>
                <w:rFonts w:ascii="Batang" w:eastAsia="Batang" w:hAnsi="Batang"/>
                <w:sz w:val="24"/>
                <w:szCs w:val="24"/>
              </w:rPr>
              <w:t>40</w:t>
            </w:r>
          </w:p>
        </w:tc>
      </w:tr>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b/>
                <w:sz w:val="24"/>
                <w:szCs w:val="24"/>
              </w:rPr>
            </w:pPr>
          </w:p>
          <w:p w:rsidR="000D7DDA" w:rsidRPr="00AC5030" w:rsidRDefault="000D7DDA" w:rsidP="00287D50">
            <w:pPr>
              <w:rPr>
                <w:rFonts w:ascii="Batang" w:eastAsia="Batang" w:hAnsi="Batang"/>
                <w:b/>
                <w:sz w:val="24"/>
                <w:szCs w:val="24"/>
              </w:rPr>
            </w:pPr>
            <w:r w:rsidRPr="00AC5030">
              <w:rPr>
                <w:rFonts w:ascii="Batang" w:eastAsia="Batang" w:hAnsi="Batang"/>
                <w:b/>
                <w:sz w:val="24"/>
                <w:szCs w:val="24"/>
              </w:rPr>
              <w:t>Втора инстанция</w:t>
            </w:r>
          </w:p>
        </w:tc>
        <w:tc>
          <w:tcPr>
            <w:tcW w:w="1958" w:type="dxa"/>
            <w:shd w:val="clear" w:color="auto" w:fill="FF9999"/>
          </w:tcPr>
          <w:p w:rsidR="000D7DDA" w:rsidRDefault="000D7DDA" w:rsidP="008445AD">
            <w:pPr>
              <w:jc w:val="center"/>
              <w:rPr>
                <w:rFonts w:ascii="Batang" w:eastAsia="Batang" w:hAnsi="Batang"/>
                <w:sz w:val="24"/>
                <w:szCs w:val="24"/>
              </w:rPr>
            </w:pPr>
          </w:p>
          <w:p w:rsidR="000D7DDA" w:rsidRPr="00AC5030" w:rsidRDefault="000D7DDA" w:rsidP="008445AD">
            <w:pPr>
              <w:jc w:val="center"/>
              <w:rPr>
                <w:rFonts w:ascii="Batang" w:eastAsia="Batang" w:hAnsi="Batang"/>
                <w:sz w:val="24"/>
                <w:szCs w:val="24"/>
              </w:rPr>
            </w:pPr>
            <w:r>
              <w:rPr>
                <w:rFonts w:ascii="Batang" w:eastAsia="Batang" w:hAnsi="Batang"/>
                <w:sz w:val="24"/>
                <w:szCs w:val="24"/>
              </w:rPr>
              <w:t>126</w:t>
            </w:r>
          </w:p>
        </w:tc>
        <w:tc>
          <w:tcPr>
            <w:tcW w:w="1958" w:type="dxa"/>
            <w:shd w:val="clear" w:color="auto" w:fill="FF9999"/>
          </w:tcPr>
          <w:p w:rsidR="000D7DDA" w:rsidRDefault="000D7DDA" w:rsidP="008445AD">
            <w:pPr>
              <w:jc w:val="center"/>
              <w:rPr>
                <w:rFonts w:ascii="Batang" w:eastAsia="Batang" w:hAnsi="Batang"/>
                <w:sz w:val="24"/>
                <w:szCs w:val="24"/>
              </w:rPr>
            </w:pPr>
          </w:p>
          <w:p w:rsidR="000D7DDA" w:rsidRPr="00AC5030" w:rsidRDefault="000D7DDA" w:rsidP="008445AD">
            <w:pPr>
              <w:jc w:val="center"/>
              <w:rPr>
                <w:rFonts w:ascii="Batang" w:eastAsia="Batang" w:hAnsi="Batang"/>
                <w:sz w:val="24"/>
                <w:szCs w:val="24"/>
              </w:rPr>
            </w:pPr>
            <w:r>
              <w:rPr>
                <w:rFonts w:ascii="Batang" w:eastAsia="Batang" w:hAnsi="Batang"/>
                <w:sz w:val="24"/>
                <w:szCs w:val="24"/>
              </w:rPr>
              <w:t>121</w:t>
            </w:r>
          </w:p>
        </w:tc>
        <w:tc>
          <w:tcPr>
            <w:tcW w:w="1958" w:type="dxa"/>
            <w:shd w:val="clear" w:color="auto" w:fill="FF9999"/>
          </w:tcPr>
          <w:p w:rsidR="000D7DDA" w:rsidRDefault="000D7DDA" w:rsidP="00683D4C">
            <w:pPr>
              <w:jc w:val="center"/>
              <w:rPr>
                <w:rFonts w:ascii="Batang" w:eastAsia="Batang" w:hAnsi="Batang"/>
                <w:sz w:val="24"/>
                <w:szCs w:val="24"/>
              </w:rPr>
            </w:pPr>
          </w:p>
          <w:p w:rsidR="001F3791" w:rsidRPr="00AC5030" w:rsidRDefault="00544A74" w:rsidP="00683D4C">
            <w:pPr>
              <w:jc w:val="center"/>
              <w:rPr>
                <w:rFonts w:ascii="Batang" w:eastAsia="Batang" w:hAnsi="Batang"/>
                <w:sz w:val="24"/>
                <w:szCs w:val="24"/>
              </w:rPr>
            </w:pPr>
            <w:r>
              <w:rPr>
                <w:rFonts w:ascii="Batang" w:eastAsia="Batang" w:hAnsi="Batang"/>
                <w:sz w:val="24"/>
                <w:szCs w:val="24"/>
              </w:rPr>
              <w:t>92</w:t>
            </w:r>
          </w:p>
        </w:tc>
      </w:tr>
    </w:tbl>
    <w:p w:rsidR="00287D50" w:rsidRPr="00AC5030" w:rsidRDefault="00287D50" w:rsidP="00287D50">
      <w:pPr>
        <w:ind w:firstLine="720"/>
        <w:jc w:val="both"/>
        <w:rPr>
          <w:rFonts w:eastAsia="Batang"/>
          <w:sz w:val="28"/>
          <w:szCs w:val="28"/>
        </w:rPr>
      </w:pPr>
    </w:p>
    <w:p w:rsidR="00287D50" w:rsidRDefault="00287D50" w:rsidP="00287D50">
      <w:pPr>
        <w:ind w:firstLine="720"/>
        <w:jc w:val="both"/>
        <w:rPr>
          <w:rFonts w:eastAsia="Batang"/>
          <w:sz w:val="28"/>
          <w:szCs w:val="28"/>
        </w:rPr>
      </w:pPr>
      <w:r w:rsidRPr="00AC5030">
        <w:rPr>
          <w:rFonts w:eastAsia="Batang"/>
          <w:sz w:val="28"/>
          <w:szCs w:val="28"/>
        </w:rPr>
        <w:t>На база посочените по-горе числа може да се направи извода, че е налице бързина в правораздаването, защото от общо свършените дела в наказателно отделение през 20</w:t>
      </w:r>
      <w:r w:rsidR="000D7DDA">
        <w:rPr>
          <w:rFonts w:eastAsia="Batang"/>
          <w:sz w:val="28"/>
          <w:szCs w:val="28"/>
        </w:rPr>
        <w:t>20</w:t>
      </w:r>
      <w:r w:rsidRPr="00AC5030">
        <w:rPr>
          <w:rFonts w:eastAsia="Batang"/>
          <w:sz w:val="28"/>
          <w:szCs w:val="28"/>
        </w:rPr>
        <w:t xml:space="preserve"> година </w:t>
      </w:r>
      <w:r w:rsidR="00DF4A40">
        <w:rPr>
          <w:rFonts w:eastAsia="Batang"/>
          <w:b/>
          <w:sz w:val="28"/>
          <w:szCs w:val="28"/>
        </w:rPr>
        <w:t>8</w:t>
      </w:r>
      <w:r w:rsidR="00A2098A">
        <w:rPr>
          <w:rFonts w:eastAsia="Batang"/>
          <w:b/>
          <w:sz w:val="28"/>
          <w:szCs w:val="28"/>
        </w:rPr>
        <w:t>7</w:t>
      </w:r>
      <w:r w:rsidRPr="00AC5030">
        <w:rPr>
          <w:rFonts w:eastAsia="Batang"/>
          <w:b/>
          <w:sz w:val="28"/>
          <w:szCs w:val="28"/>
        </w:rPr>
        <w:t xml:space="preserve"> %</w:t>
      </w:r>
      <w:r w:rsidRPr="00AC5030">
        <w:rPr>
          <w:rFonts w:eastAsia="Batang"/>
          <w:sz w:val="28"/>
          <w:szCs w:val="28"/>
        </w:rPr>
        <w:t xml:space="preserve"> са приключили в 3-месечен срок. </w:t>
      </w:r>
      <w:r w:rsidR="00253B6F">
        <w:rPr>
          <w:rFonts w:eastAsia="Batang"/>
          <w:sz w:val="28"/>
          <w:szCs w:val="28"/>
        </w:rPr>
        <w:t>Процентното измерение за бързина дава основание да се посочи и висок процент ефективност за работата на съдиите в наказателното отделение.</w:t>
      </w:r>
    </w:p>
    <w:p w:rsidR="00B0318E" w:rsidRPr="00AC5030" w:rsidRDefault="00B0318E" w:rsidP="00287D50">
      <w:pPr>
        <w:ind w:firstLine="720"/>
        <w:jc w:val="both"/>
        <w:rPr>
          <w:rFonts w:eastAsia="Batang"/>
          <w:sz w:val="28"/>
          <w:szCs w:val="28"/>
        </w:rPr>
      </w:pPr>
    </w:p>
    <w:p w:rsidR="00287D50" w:rsidRPr="00AC5030" w:rsidRDefault="00287D50" w:rsidP="00287D50">
      <w:pPr>
        <w:jc w:val="center"/>
        <w:rPr>
          <w:rFonts w:eastAsia="Batang"/>
          <w:b/>
          <w:sz w:val="28"/>
          <w:szCs w:val="28"/>
        </w:rPr>
      </w:pPr>
      <w:r w:rsidRPr="00AC5030">
        <w:rPr>
          <w:rFonts w:eastAsia="Batang"/>
          <w:b/>
          <w:sz w:val="28"/>
          <w:szCs w:val="28"/>
        </w:rPr>
        <w:t>6. ПРЕКРАТЯВАНЕ НА СЪДЕБНОТО ПРОИЗВОДСТВО И ВРЪЩАНЕ НА ДЕЛОТО НА ПРОКУРОРА</w:t>
      </w:r>
    </w:p>
    <w:p w:rsidR="00287D50" w:rsidRPr="00AC5030" w:rsidRDefault="00287D50" w:rsidP="00287D50">
      <w:pPr>
        <w:jc w:val="both"/>
        <w:rPr>
          <w:rFonts w:eastAsia="Batang"/>
          <w:b/>
          <w:sz w:val="28"/>
          <w:szCs w:val="28"/>
        </w:rPr>
      </w:pPr>
    </w:p>
    <w:p w:rsidR="00287D50" w:rsidRPr="00AC5030" w:rsidRDefault="00287D50" w:rsidP="00287D50">
      <w:pPr>
        <w:ind w:firstLine="720"/>
        <w:jc w:val="both"/>
        <w:rPr>
          <w:rFonts w:eastAsia="Batang"/>
          <w:sz w:val="28"/>
          <w:szCs w:val="28"/>
        </w:rPr>
      </w:pPr>
      <w:r w:rsidRPr="00AC5030">
        <w:rPr>
          <w:rFonts w:eastAsia="Batang"/>
          <w:sz w:val="28"/>
          <w:szCs w:val="28"/>
        </w:rPr>
        <w:t xml:space="preserve">Процентът на върнатите дела в Окръжна прокуратура- Благоевград спрямо образуваните НОХД е: </w:t>
      </w:r>
    </w:p>
    <w:p w:rsidR="00287D50" w:rsidRPr="00C75524" w:rsidRDefault="00287D50" w:rsidP="00DF4A40">
      <w:pPr>
        <w:ind w:firstLine="720"/>
        <w:jc w:val="both"/>
        <w:rPr>
          <w:rFonts w:eastAsia="Batang"/>
          <w:sz w:val="28"/>
          <w:szCs w:val="28"/>
          <w:lang w:val="en-US"/>
        </w:rPr>
      </w:pPr>
      <w:r w:rsidRPr="00AC5030">
        <w:rPr>
          <w:rFonts w:eastAsia="Batang"/>
          <w:sz w:val="28"/>
          <w:szCs w:val="28"/>
        </w:rPr>
        <w:t xml:space="preserve">   </w:t>
      </w:r>
      <w:r w:rsidR="005D5F16">
        <w:rPr>
          <w:rFonts w:eastAsia="Batang"/>
          <w:sz w:val="28"/>
          <w:szCs w:val="28"/>
        </w:rPr>
        <w:t xml:space="preserve"> </w:t>
      </w:r>
      <w:r w:rsidR="005D5F16">
        <w:rPr>
          <w:rFonts w:eastAsia="Batang"/>
          <w:sz w:val="28"/>
          <w:szCs w:val="28"/>
        </w:rPr>
        <w:tab/>
      </w:r>
      <w:r w:rsidR="005D5F16">
        <w:rPr>
          <w:rFonts w:eastAsia="Batang"/>
          <w:b/>
          <w:sz w:val="28"/>
          <w:szCs w:val="28"/>
        </w:rPr>
        <w:t xml:space="preserve">      </w:t>
      </w:r>
    </w:p>
    <w:p w:rsidR="00591A37" w:rsidRDefault="00EB40AA" w:rsidP="00C75524">
      <w:pPr>
        <w:ind w:firstLine="540"/>
        <w:jc w:val="both"/>
        <w:rPr>
          <w:rFonts w:eastAsia="Batang"/>
          <w:sz w:val="28"/>
          <w:szCs w:val="28"/>
        </w:rPr>
      </w:pPr>
      <w:r>
        <w:rPr>
          <w:rFonts w:eastAsia="Batang"/>
          <w:b/>
          <w:sz w:val="28"/>
          <w:szCs w:val="28"/>
          <w:lang w:val="en-US"/>
        </w:rPr>
        <w:tab/>
        <w:t xml:space="preserve">      -</w:t>
      </w:r>
      <w:r w:rsidR="00C75524">
        <w:rPr>
          <w:rFonts w:eastAsia="Batang"/>
          <w:b/>
          <w:sz w:val="28"/>
          <w:szCs w:val="28"/>
          <w:lang w:val="en-US"/>
        </w:rPr>
        <w:t xml:space="preserve"> </w:t>
      </w:r>
      <w:r w:rsidR="000D7DDA">
        <w:rPr>
          <w:rFonts w:eastAsia="Batang"/>
          <w:sz w:val="28"/>
          <w:szCs w:val="28"/>
        </w:rPr>
        <w:t>1, 71 % за 2018 г.</w:t>
      </w:r>
    </w:p>
    <w:p w:rsidR="00434C37" w:rsidRPr="000D7DDA" w:rsidRDefault="00591A37" w:rsidP="00591A37">
      <w:pPr>
        <w:ind w:firstLine="540"/>
        <w:jc w:val="both"/>
        <w:rPr>
          <w:rFonts w:eastAsia="Batang"/>
          <w:sz w:val="28"/>
          <w:szCs w:val="28"/>
        </w:rPr>
      </w:pPr>
      <w:r>
        <w:rPr>
          <w:rFonts w:eastAsia="Batang"/>
          <w:sz w:val="28"/>
          <w:szCs w:val="28"/>
        </w:rPr>
        <w:t xml:space="preserve">         </w:t>
      </w:r>
      <w:r w:rsidR="00476B69">
        <w:rPr>
          <w:rFonts w:eastAsia="Batang"/>
          <w:sz w:val="28"/>
          <w:szCs w:val="28"/>
        </w:rPr>
        <w:t xml:space="preserve">- </w:t>
      </w:r>
      <w:r w:rsidR="000D7DDA" w:rsidRPr="008269D1">
        <w:rPr>
          <w:rFonts w:eastAsia="Batang"/>
          <w:sz w:val="28"/>
          <w:szCs w:val="28"/>
        </w:rPr>
        <w:t>5,</w:t>
      </w:r>
      <w:r w:rsidR="001F3791">
        <w:rPr>
          <w:rFonts w:eastAsia="Batang"/>
          <w:sz w:val="28"/>
          <w:szCs w:val="28"/>
        </w:rPr>
        <w:t xml:space="preserve"> </w:t>
      </w:r>
      <w:r w:rsidR="000D7DDA" w:rsidRPr="008269D1">
        <w:rPr>
          <w:rFonts w:eastAsia="Batang"/>
          <w:sz w:val="28"/>
          <w:szCs w:val="28"/>
        </w:rPr>
        <w:t>26 %</w:t>
      </w:r>
      <w:r w:rsidR="000D7DDA">
        <w:rPr>
          <w:rFonts w:eastAsia="Batang"/>
          <w:sz w:val="28"/>
          <w:szCs w:val="28"/>
        </w:rPr>
        <w:t xml:space="preserve"> </w:t>
      </w:r>
      <w:r w:rsidR="000D7DDA" w:rsidRPr="000D7DDA">
        <w:rPr>
          <w:rFonts w:eastAsia="Batang"/>
          <w:sz w:val="28"/>
          <w:szCs w:val="28"/>
        </w:rPr>
        <w:t>за 2019 г.</w:t>
      </w:r>
    </w:p>
    <w:p w:rsidR="002933B4" w:rsidRPr="002E7ECB" w:rsidRDefault="00434C37" w:rsidP="00434C37">
      <w:pPr>
        <w:ind w:left="540"/>
        <w:jc w:val="both"/>
        <w:rPr>
          <w:rFonts w:eastAsia="Batang"/>
          <w:sz w:val="28"/>
          <w:szCs w:val="28"/>
        </w:rPr>
      </w:pPr>
      <w:r>
        <w:rPr>
          <w:rFonts w:eastAsia="Batang"/>
          <w:sz w:val="28"/>
          <w:szCs w:val="28"/>
        </w:rPr>
        <w:t xml:space="preserve">         - </w:t>
      </w:r>
      <w:r w:rsidR="001F3791">
        <w:rPr>
          <w:rFonts w:eastAsia="Batang"/>
          <w:sz w:val="28"/>
          <w:szCs w:val="28"/>
        </w:rPr>
        <w:t xml:space="preserve">2, 20 </w:t>
      </w:r>
      <w:r w:rsidR="00DF4A40" w:rsidRPr="008269D1">
        <w:rPr>
          <w:rFonts w:eastAsia="Batang"/>
          <w:sz w:val="28"/>
          <w:szCs w:val="28"/>
        </w:rPr>
        <w:t>%</w:t>
      </w:r>
      <w:r w:rsidR="00DF4A40">
        <w:rPr>
          <w:rFonts w:eastAsia="Batang"/>
          <w:sz w:val="28"/>
          <w:szCs w:val="28"/>
        </w:rPr>
        <w:t xml:space="preserve"> </w:t>
      </w:r>
      <w:r w:rsidRPr="00434C37">
        <w:rPr>
          <w:rFonts w:eastAsia="Batang"/>
          <w:b/>
          <w:sz w:val="28"/>
          <w:szCs w:val="28"/>
        </w:rPr>
        <w:t>за 20</w:t>
      </w:r>
      <w:r w:rsidR="000D7DDA">
        <w:rPr>
          <w:rFonts w:eastAsia="Batang"/>
          <w:b/>
          <w:sz w:val="28"/>
          <w:szCs w:val="28"/>
        </w:rPr>
        <w:t>20</w:t>
      </w:r>
      <w:r w:rsidRPr="00434C37">
        <w:rPr>
          <w:rFonts w:eastAsia="Batang"/>
          <w:b/>
          <w:sz w:val="28"/>
          <w:szCs w:val="28"/>
        </w:rPr>
        <w:t xml:space="preserve"> г.</w:t>
      </w:r>
      <w:r w:rsidR="00591A37" w:rsidRPr="00434C37">
        <w:rPr>
          <w:rFonts w:eastAsia="Batang"/>
          <w:b/>
          <w:sz w:val="28"/>
          <w:szCs w:val="28"/>
        </w:rPr>
        <w:t>,</w:t>
      </w:r>
      <w:r w:rsidR="00591A37">
        <w:rPr>
          <w:rFonts w:eastAsia="Batang"/>
          <w:sz w:val="28"/>
          <w:szCs w:val="28"/>
        </w:rPr>
        <w:t xml:space="preserve"> </w:t>
      </w:r>
      <w:r w:rsidR="00C75524" w:rsidRPr="002E7ECB">
        <w:rPr>
          <w:rFonts w:eastAsia="Batang"/>
          <w:sz w:val="28"/>
          <w:szCs w:val="28"/>
        </w:rPr>
        <w:t>което не само съответства на препоръките отправяни в докладите на ИВСС, но и е добрата атестация за създаденит</w:t>
      </w:r>
      <w:r w:rsidR="00153C82">
        <w:rPr>
          <w:rFonts w:eastAsia="Batang"/>
          <w:sz w:val="28"/>
          <w:szCs w:val="28"/>
        </w:rPr>
        <w:t>е  отлични практики, свързани с</w:t>
      </w:r>
      <w:r w:rsidR="00C75524" w:rsidRPr="002E7ECB">
        <w:rPr>
          <w:rFonts w:eastAsia="Batang"/>
          <w:sz w:val="28"/>
          <w:szCs w:val="28"/>
        </w:rPr>
        <w:t xml:space="preserve"> взаимодействия с БлОП, резултат на дългогодишна работа, работни срещи и обучителни семинари съвместно с  прокурорите от Благоевградски съдебен район, за които значителен принос има и доброто отношение на ръководствата на Окръжната прокуратура  Благоевград и съответните районни прокуратури.</w:t>
      </w:r>
      <w:r w:rsidR="002933B4" w:rsidRPr="002E7ECB">
        <w:rPr>
          <w:rFonts w:eastAsia="Batang"/>
          <w:sz w:val="28"/>
          <w:szCs w:val="28"/>
        </w:rPr>
        <w:t xml:space="preserve"> </w:t>
      </w:r>
    </w:p>
    <w:p w:rsidR="00287D50" w:rsidRPr="00AC5030" w:rsidRDefault="00EB40AA" w:rsidP="00287D50">
      <w:pPr>
        <w:ind w:firstLine="540"/>
        <w:jc w:val="both"/>
        <w:rPr>
          <w:rFonts w:eastAsia="Batang"/>
          <w:b/>
          <w:sz w:val="28"/>
          <w:szCs w:val="28"/>
        </w:rPr>
      </w:pPr>
      <w:r>
        <w:rPr>
          <w:rFonts w:eastAsia="Batang"/>
          <w:b/>
          <w:sz w:val="28"/>
          <w:szCs w:val="28"/>
          <w:lang w:val="en-US"/>
        </w:rPr>
        <w:lastRenderedPageBreak/>
        <w:tab/>
      </w:r>
      <w:r>
        <w:rPr>
          <w:rFonts w:eastAsia="Batang"/>
          <w:b/>
          <w:sz w:val="28"/>
          <w:szCs w:val="28"/>
          <w:lang w:val="en-US"/>
        </w:rPr>
        <w:tab/>
      </w:r>
    </w:p>
    <w:p w:rsidR="00287D50" w:rsidRPr="00385C5E" w:rsidRDefault="00287D50" w:rsidP="00385C5E">
      <w:pPr>
        <w:pStyle w:val="afa"/>
        <w:numPr>
          <w:ilvl w:val="0"/>
          <w:numId w:val="59"/>
        </w:numPr>
        <w:jc w:val="both"/>
        <w:rPr>
          <w:rFonts w:eastAsia="Batang"/>
          <w:b/>
          <w:sz w:val="28"/>
          <w:szCs w:val="28"/>
        </w:rPr>
      </w:pPr>
      <w:r w:rsidRPr="00385C5E">
        <w:rPr>
          <w:rFonts w:eastAsia="Batang"/>
          <w:b/>
          <w:sz w:val="28"/>
          <w:szCs w:val="28"/>
        </w:rPr>
        <w:t>ОБЖАЛВАНЕ НА СЪД. АКТОВЕ</w:t>
      </w:r>
    </w:p>
    <w:p w:rsidR="000D7DDA" w:rsidRPr="00AC5030" w:rsidRDefault="000D7DDA" w:rsidP="00287D50">
      <w:pPr>
        <w:jc w:val="center"/>
        <w:rPr>
          <w:rFonts w:ascii="Batang" w:eastAsia="Batang" w:hAnsi="Batang"/>
          <w:b/>
          <w:sz w:val="24"/>
          <w:szCs w:val="24"/>
        </w:rPr>
      </w:pPr>
    </w:p>
    <w:p w:rsidR="00287D50" w:rsidRPr="00AC5030" w:rsidRDefault="00287D50" w:rsidP="00287D50">
      <w:pPr>
        <w:ind w:right="-648"/>
        <w:jc w:val="both"/>
        <w:rPr>
          <w:b/>
          <w:sz w:val="24"/>
          <w:szCs w:val="24"/>
        </w:rPr>
      </w:pPr>
      <w:r w:rsidRPr="00AC5030">
        <w:rPr>
          <w:b/>
          <w:i/>
          <w:sz w:val="24"/>
          <w:szCs w:val="24"/>
        </w:rPr>
        <w:t xml:space="preserve">Табл. 19: </w:t>
      </w:r>
      <w:r w:rsidRPr="00AC5030">
        <w:rPr>
          <w:b/>
          <w:sz w:val="24"/>
          <w:szCs w:val="24"/>
        </w:rPr>
        <w:t>Дела, изпратени за въззивна и касационна проверка</w:t>
      </w:r>
    </w:p>
    <w:p w:rsidR="00287D50" w:rsidRDefault="00287D50" w:rsidP="00287D50">
      <w:pPr>
        <w:ind w:right="-648"/>
        <w:jc w:val="both"/>
        <w:rPr>
          <w:b/>
          <w:sz w:val="24"/>
          <w:szCs w:val="24"/>
        </w:rPr>
      </w:pPr>
    </w:p>
    <w:p w:rsidR="00F35D1A" w:rsidRPr="00AC5030" w:rsidRDefault="00F35D1A" w:rsidP="00287D50">
      <w:pPr>
        <w:ind w:right="-648"/>
        <w:jc w:val="both"/>
        <w:rPr>
          <w:b/>
          <w:sz w:val="24"/>
          <w:szCs w:val="24"/>
        </w:rPr>
      </w:pPr>
    </w:p>
    <w:tbl>
      <w:tblPr>
        <w:tblW w:w="860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
        <w:gridCol w:w="2720"/>
        <w:gridCol w:w="1958"/>
        <w:gridCol w:w="1958"/>
        <w:gridCol w:w="1958"/>
      </w:tblGrid>
      <w:tr w:rsidR="000D7DDA" w:rsidRPr="00AC5030" w:rsidTr="000D7DDA">
        <w:trPr>
          <w:gridBefore w:val="1"/>
          <w:wBefore w:w="11" w:type="dxa"/>
          <w:jc w:val="center"/>
        </w:trPr>
        <w:tc>
          <w:tcPr>
            <w:tcW w:w="2720" w:type="dxa"/>
            <w:shd w:val="clear" w:color="auto" w:fill="FF9999"/>
          </w:tcPr>
          <w:p w:rsidR="000D7DDA" w:rsidRPr="00AC5030" w:rsidRDefault="000D7DDA" w:rsidP="00287D50">
            <w:pPr>
              <w:jc w:val="center"/>
              <w:rPr>
                <w:rFonts w:ascii="Batang" w:eastAsia="Batang" w:hAnsi="Batang"/>
                <w:b/>
                <w:sz w:val="28"/>
                <w:szCs w:val="28"/>
              </w:rPr>
            </w:pPr>
            <w:r w:rsidRPr="00AC5030">
              <w:rPr>
                <w:rFonts w:ascii="Batang" w:eastAsia="Batang" w:hAnsi="Batang"/>
                <w:b/>
                <w:sz w:val="28"/>
                <w:szCs w:val="28"/>
              </w:rPr>
              <w:t>НАК. ДЕЛА</w:t>
            </w:r>
          </w:p>
        </w:tc>
        <w:tc>
          <w:tcPr>
            <w:tcW w:w="1958" w:type="dxa"/>
            <w:shd w:val="clear" w:color="auto" w:fill="FF9999"/>
          </w:tcPr>
          <w:p w:rsidR="000D7DDA" w:rsidRPr="00AC5030" w:rsidRDefault="000D7DDA" w:rsidP="008445AD">
            <w:pPr>
              <w:jc w:val="center"/>
              <w:rPr>
                <w:rFonts w:ascii="Batang" w:eastAsia="Batang" w:hAnsi="Batang"/>
                <w:b/>
                <w:sz w:val="28"/>
                <w:szCs w:val="28"/>
              </w:rPr>
            </w:pPr>
            <w:r>
              <w:rPr>
                <w:rFonts w:ascii="Batang" w:eastAsia="Batang" w:hAnsi="Batang"/>
                <w:b/>
                <w:sz w:val="28"/>
                <w:szCs w:val="28"/>
              </w:rPr>
              <w:t>2018</w:t>
            </w:r>
          </w:p>
        </w:tc>
        <w:tc>
          <w:tcPr>
            <w:tcW w:w="1958" w:type="dxa"/>
            <w:shd w:val="clear" w:color="auto" w:fill="FF9999"/>
          </w:tcPr>
          <w:p w:rsidR="000D7DDA" w:rsidRPr="00AC5030" w:rsidRDefault="000D7DDA" w:rsidP="008445AD">
            <w:pPr>
              <w:jc w:val="center"/>
              <w:rPr>
                <w:rFonts w:eastAsia="Batang"/>
                <w:b/>
                <w:sz w:val="28"/>
                <w:szCs w:val="28"/>
              </w:rPr>
            </w:pPr>
            <w:r>
              <w:rPr>
                <w:rFonts w:eastAsia="Batang"/>
                <w:b/>
                <w:sz w:val="28"/>
                <w:szCs w:val="28"/>
              </w:rPr>
              <w:t>2019</w:t>
            </w:r>
          </w:p>
        </w:tc>
        <w:tc>
          <w:tcPr>
            <w:tcW w:w="1958" w:type="dxa"/>
            <w:shd w:val="clear" w:color="auto" w:fill="FF9999"/>
          </w:tcPr>
          <w:p w:rsidR="000D7DDA" w:rsidRPr="00AC5030" w:rsidRDefault="000D7DDA" w:rsidP="000D7DDA">
            <w:pPr>
              <w:jc w:val="center"/>
              <w:rPr>
                <w:rFonts w:eastAsia="Batang"/>
                <w:b/>
                <w:sz w:val="28"/>
                <w:szCs w:val="28"/>
              </w:rPr>
            </w:pPr>
            <w:r>
              <w:rPr>
                <w:rFonts w:eastAsia="Batang"/>
                <w:b/>
                <w:sz w:val="28"/>
                <w:szCs w:val="28"/>
              </w:rPr>
              <w:t>2020</w:t>
            </w:r>
          </w:p>
        </w:tc>
      </w:tr>
      <w:tr w:rsidR="000D7DDA" w:rsidRPr="00AC5030" w:rsidTr="000D7DDA">
        <w:trPr>
          <w:gridBefore w:val="1"/>
          <w:wBefore w:w="11" w:type="dxa"/>
          <w:trHeight w:val="360"/>
          <w:jc w:val="center"/>
        </w:trPr>
        <w:tc>
          <w:tcPr>
            <w:tcW w:w="2720" w:type="dxa"/>
            <w:shd w:val="clear" w:color="auto" w:fill="FF9999"/>
          </w:tcPr>
          <w:p w:rsidR="000D7DDA" w:rsidRPr="00AC5030" w:rsidRDefault="000D7DDA" w:rsidP="00287D50">
            <w:pPr>
              <w:jc w:val="center"/>
              <w:rPr>
                <w:rFonts w:ascii="Batang" w:eastAsia="Batang" w:hAnsi="Batang"/>
                <w:b/>
                <w:sz w:val="24"/>
                <w:szCs w:val="24"/>
              </w:rPr>
            </w:pPr>
            <w:r w:rsidRPr="00AC5030">
              <w:rPr>
                <w:rFonts w:ascii="Batang" w:eastAsia="Batang" w:hAnsi="Batang"/>
                <w:b/>
                <w:sz w:val="24"/>
                <w:szCs w:val="24"/>
              </w:rPr>
              <w:t>НОХД</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29</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31</w:t>
            </w:r>
          </w:p>
        </w:tc>
        <w:tc>
          <w:tcPr>
            <w:tcW w:w="1958" w:type="dxa"/>
            <w:shd w:val="clear" w:color="auto" w:fill="FF9999"/>
          </w:tcPr>
          <w:p w:rsidR="000D7DDA" w:rsidRPr="00AC5030" w:rsidRDefault="00153C82" w:rsidP="00683D4C">
            <w:pPr>
              <w:jc w:val="center"/>
              <w:rPr>
                <w:rFonts w:ascii="Batang" w:eastAsia="Batang" w:hAnsi="Batang"/>
                <w:sz w:val="24"/>
                <w:szCs w:val="24"/>
              </w:rPr>
            </w:pPr>
            <w:r>
              <w:rPr>
                <w:rFonts w:ascii="Batang" w:eastAsia="Batang" w:hAnsi="Batang"/>
                <w:sz w:val="24"/>
                <w:szCs w:val="24"/>
              </w:rPr>
              <w:t>28</w:t>
            </w:r>
          </w:p>
        </w:tc>
      </w:tr>
      <w:tr w:rsidR="000D7DDA" w:rsidRPr="00AC5030" w:rsidTr="000D7DDA">
        <w:trPr>
          <w:gridBefore w:val="1"/>
          <w:wBefore w:w="11" w:type="dxa"/>
          <w:trHeight w:val="360"/>
          <w:jc w:val="center"/>
        </w:trPr>
        <w:tc>
          <w:tcPr>
            <w:tcW w:w="2720" w:type="dxa"/>
            <w:shd w:val="clear" w:color="auto" w:fill="FF9999"/>
          </w:tcPr>
          <w:p w:rsidR="000D7DDA" w:rsidRPr="00AC5030" w:rsidRDefault="000D7DDA" w:rsidP="00287D50">
            <w:pPr>
              <w:jc w:val="center"/>
              <w:rPr>
                <w:rFonts w:ascii="Batang" w:eastAsia="Batang" w:hAnsi="Batang"/>
                <w:b/>
                <w:sz w:val="24"/>
                <w:szCs w:val="24"/>
              </w:rPr>
            </w:pPr>
            <w:r w:rsidRPr="00AC5030">
              <w:rPr>
                <w:rFonts w:ascii="Batang" w:eastAsia="Batang" w:hAnsi="Batang"/>
                <w:b/>
                <w:sz w:val="24"/>
                <w:szCs w:val="24"/>
              </w:rPr>
              <w:t>НАХД</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6</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1</w:t>
            </w:r>
          </w:p>
        </w:tc>
        <w:tc>
          <w:tcPr>
            <w:tcW w:w="1958" w:type="dxa"/>
            <w:shd w:val="clear" w:color="auto" w:fill="FF9999"/>
          </w:tcPr>
          <w:p w:rsidR="000D7DDA" w:rsidRPr="00AC5030" w:rsidRDefault="00153C82" w:rsidP="00683D4C">
            <w:pPr>
              <w:jc w:val="center"/>
              <w:rPr>
                <w:rFonts w:ascii="Batang" w:eastAsia="Batang" w:hAnsi="Batang"/>
                <w:sz w:val="24"/>
                <w:szCs w:val="24"/>
              </w:rPr>
            </w:pPr>
            <w:r>
              <w:rPr>
                <w:rFonts w:ascii="Batang" w:eastAsia="Batang" w:hAnsi="Batang"/>
                <w:sz w:val="24"/>
                <w:szCs w:val="24"/>
              </w:rPr>
              <w:t>0</w:t>
            </w:r>
          </w:p>
        </w:tc>
      </w:tr>
      <w:tr w:rsidR="000D7DDA" w:rsidRPr="00AC5030" w:rsidTr="000D7DDA">
        <w:trPr>
          <w:gridBefore w:val="1"/>
          <w:wBefore w:w="11" w:type="dxa"/>
          <w:trHeight w:val="360"/>
          <w:jc w:val="center"/>
        </w:trPr>
        <w:tc>
          <w:tcPr>
            <w:tcW w:w="2720" w:type="dxa"/>
            <w:shd w:val="clear" w:color="auto" w:fill="FF9999"/>
          </w:tcPr>
          <w:p w:rsidR="000D7DDA" w:rsidRPr="00AC5030" w:rsidRDefault="000D7DDA" w:rsidP="00287D50">
            <w:pPr>
              <w:jc w:val="center"/>
              <w:rPr>
                <w:rFonts w:ascii="Batang" w:eastAsia="Batang" w:hAnsi="Batang"/>
                <w:b/>
                <w:sz w:val="24"/>
                <w:szCs w:val="24"/>
              </w:rPr>
            </w:pPr>
            <w:r w:rsidRPr="00AC5030">
              <w:rPr>
                <w:rFonts w:ascii="Batang" w:eastAsia="Batang" w:hAnsi="Batang"/>
                <w:b/>
                <w:sz w:val="24"/>
                <w:szCs w:val="24"/>
              </w:rPr>
              <w:t>ЧНД</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71</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38</w:t>
            </w:r>
          </w:p>
        </w:tc>
        <w:tc>
          <w:tcPr>
            <w:tcW w:w="1958" w:type="dxa"/>
            <w:shd w:val="clear" w:color="auto" w:fill="FF9999"/>
          </w:tcPr>
          <w:p w:rsidR="000D7DDA" w:rsidRPr="00AC5030" w:rsidRDefault="00153C82" w:rsidP="00683D4C">
            <w:pPr>
              <w:jc w:val="center"/>
              <w:rPr>
                <w:rFonts w:ascii="Batang" w:eastAsia="Batang" w:hAnsi="Batang"/>
                <w:sz w:val="24"/>
                <w:szCs w:val="24"/>
              </w:rPr>
            </w:pPr>
            <w:r>
              <w:rPr>
                <w:rFonts w:ascii="Batang" w:eastAsia="Batang" w:hAnsi="Batang"/>
                <w:sz w:val="24"/>
                <w:szCs w:val="24"/>
              </w:rPr>
              <w:t>58</w:t>
            </w:r>
          </w:p>
        </w:tc>
      </w:tr>
      <w:tr w:rsidR="000D7DDA" w:rsidRPr="00AC5030" w:rsidTr="000D7DDA">
        <w:trPr>
          <w:gridBefore w:val="1"/>
          <w:wBefore w:w="11" w:type="dxa"/>
          <w:trHeight w:val="360"/>
          <w:jc w:val="center"/>
        </w:trPr>
        <w:tc>
          <w:tcPr>
            <w:tcW w:w="2720" w:type="dxa"/>
            <w:tcBorders>
              <w:bottom w:val="single" w:sz="4" w:space="0" w:color="auto"/>
            </w:tcBorders>
            <w:shd w:val="clear" w:color="auto" w:fill="FF9999"/>
          </w:tcPr>
          <w:p w:rsidR="000D7DDA" w:rsidRPr="00AC5030" w:rsidRDefault="000D7DDA" w:rsidP="00287D50">
            <w:pPr>
              <w:jc w:val="center"/>
              <w:rPr>
                <w:rFonts w:ascii="Batang" w:eastAsia="Batang" w:hAnsi="Batang"/>
                <w:b/>
                <w:sz w:val="24"/>
                <w:szCs w:val="24"/>
              </w:rPr>
            </w:pPr>
            <w:r w:rsidRPr="00AC5030">
              <w:rPr>
                <w:rFonts w:ascii="Batang" w:eastAsia="Batang" w:hAnsi="Batang"/>
                <w:b/>
                <w:sz w:val="24"/>
                <w:szCs w:val="24"/>
              </w:rPr>
              <w:t>ВНОХД</w:t>
            </w:r>
          </w:p>
        </w:tc>
        <w:tc>
          <w:tcPr>
            <w:tcW w:w="1958" w:type="dxa"/>
            <w:tcBorders>
              <w:bottom w:val="single" w:sz="4" w:space="0" w:color="auto"/>
            </w:tcBorders>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11</w:t>
            </w:r>
          </w:p>
        </w:tc>
        <w:tc>
          <w:tcPr>
            <w:tcW w:w="1958" w:type="dxa"/>
            <w:tcBorders>
              <w:bottom w:val="single" w:sz="4" w:space="0" w:color="auto"/>
            </w:tcBorders>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8</w:t>
            </w:r>
          </w:p>
        </w:tc>
        <w:tc>
          <w:tcPr>
            <w:tcW w:w="1958" w:type="dxa"/>
            <w:tcBorders>
              <w:bottom w:val="single" w:sz="4" w:space="0" w:color="auto"/>
            </w:tcBorders>
            <w:shd w:val="clear" w:color="auto" w:fill="FF9999"/>
          </w:tcPr>
          <w:p w:rsidR="000D7DDA" w:rsidRPr="00AC5030" w:rsidRDefault="00153C82" w:rsidP="00683D4C">
            <w:pPr>
              <w:jc w:val="center"/>
              <w:rPr>
                <w:rFonts w:ascii="Batang" w:eastAsia="Batang" w:hAnsi="Batang"/>
                <w:sz w:val="24"/>
                <w:szCs w:val="24"/>
              </w:rPr>
            </w:pPr>
            <w:r>
              <w:rPr>
                <w:rFonts w:ascii="Batang" w:eastAsia="Batang" w:hAnsi="Batang"/>
                <w:sz w:val="24"/>
                <w:szCs w:val="24"/>
              </w:rPr>
              <w:t>11</w:t>
            </w:r>
          </w:p>
        </w:tc>
      </w:tr>
      <w:tr w:rsidR="000D7DDA" w:rsidRPr="00AC5030" w:rsidTr="000D7DDA">
        <w:trPr>
          <w:gridBefore w:val="1"/>
          <w:wBefore w:w="11" w:type="dxa"/>
          <w:jc w:val="center"/>
        </w:trPr>
        <w:tc>
          <w:tcPr>
            <w:tcW w:w="2720" w:type="dxa"/>
            <w:shd w:val="clear" w:color="auto" w:fill="FF9999"/>
          </w:tcPr>
          <w:p w:rsidR="000D7DDA" w:rsidRPr="00AC5030" w:rsidRDefault="000D7DDA" w:rsidP="00287D50">
            <w:pPr>
              <w:jc w:val="center"/>
              <w:rPr>
                <w:rFonts w:ascii="Batang" w:eastAsia="Batang" w:hAnsi="Batang"/>
                <w:b/>
                <w:sz w:val="24"/>
                <w:szCs w:val="24"/>
              </w:rPr>
            </w:pPr>
            <w:r w:rsidRPr="00AC5030">
              <w:rPr>
                <w:rFonts w:ascii="Batang" w:eastAsia="Batang" w:hAnsi="Batang"/>
                <w:b/>
                <w:sz w:val="24"/>
                <w:szCs w:val="24"/>
              </w:rPr>
              <w:t>ВЧНД</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1</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3</w:t>
            </w:r>
          </w:p>
        </w:tc>
        <w:tc>
          <w:tcPr>
            <w:tcW w:w="1958" w:type="dxa"/>
            <w:shd w:val="clear" w:color="auto" w:fill="FF9999"/>
          </w:tcPr>
          <w:p w:rsidR="000D7DDA" w:rsidRPr="00AC5030" w:rsidRDefault="00153C82" w:rsidP="00683D4C">
            <w:pPr>
              <w:jc w:val="center"/>
              <w:rPr>
                <w:rFonts w:ascii="Batang" w:eastAsia="Batang" w:hAnsi="Batang"/>
                <w:sz w:val="24"/>
                <w:szCs w:val="24"/>
              </w:rPr>
            </w:pPr>
            <w:r>
              <w:rPr>
                <w:rFonts w:ascii="Batang" w:eastAsia="Batang" w:hAnsi="Batang"/>
                <w:sz w:val="24"/>
                <w:szCs w:val="24"/>
              </w:rPr>
              <w:t>0</w:t>
            </w:r>
          </w:p>
        </w:tc>
      </w:tr>
      <w:tr w:rsidR="000D7DDA" w:rsidRPr="00AC5030" w:rsidTr="000D7DDA">
        <w:trPr>
          <w:jc w:val="center"/>
        </w:trPr>
        <w:tc>
          <w:tcPr>
            <w:tcW w:w="2731" w:type="dxa"/>
            <w:gridSpan w:val="2"/>
            <w:shd w:val="clear" w:color="auto" w:fill="FF9999"/>
          </w:tcPr>
          <w:p w:rsidR="000D7DDA" w:rsidRPr="00AC5030" w:rsidRDefault="000D7DDA" w:rsidP="00287D50">
            <w:pPr>
              <w:rPr>
                <w:rFonts w:ascii="Batang" w:eastAsia="Batang" w:hAnsi="Batang"/>
                <w:b/>
                <w:sz w:val="28"/>
                <w:szCs w:val="28"/>
              </w:rPr>
            </w:pPr>
            <w:r w:rsidRPr="00AC5030">
              <w:rPr>
                <w:rFonts w:ascii="Batang" w:eastAsia="Batang" w:hAnsi="Batang"/>
                <w:b/>
                <w:sz w:val="28"/>
                <w:szCs w:val="28"/>
              </w:rPr>
              <w:t>ОБЩО обжалвани</w:t>
            </w:r>
          </w:p>
        </w:tc>
        <w:tc>
          <w:tcPr>
            <w:tcW w:w="1958" w:type="dxa"/>
            <w:shd w:val="clear" w:color="auto" w:fill="FF9999"/>
          </w:tcPr>
          <w:p w:rsidR="000D7DDA" w:rsidRPr="00AC5030" w:rsidRDefault="000D7DDA" w:rsidP="008445AD">
            <w:pPr>
              <w:jc w:val="center"/>
              <w:rPr>
                <w:rFonts w:ascii="Batang" w:eastAsia="Batang" w:hAnsi="Batang"/>
                <w:b/>
                <w:sz w:val="28"/>
                <w:szCs w:val="28"/>
              </w:rPr>
            </w:pPr>
            <w:r>
              <w:rPr>
                <w:rFonts w:ascii="Batang" w:eastAsia="Batang" w:hAnsi="Batang"/>
                <w:b/>
                <w:sz w:val="28"/>
                <w:szCs w:val="28"/>
              </w:rPr>
              <w:t>118</w:t>
            </w:r>
          </w:p>
        </w:tc>
        <w:tc>
          <w:tcPr>
            <w:tcW w:w="1958" w:type="dxa"/>
            <w:shd w:val="clear" w:color="auto" w:fill="FF9999"/>
          </w:tcPr>
          <w:p w:rsidR="000D7DDA" w:rsidRPr="00AC5030" w:rsidRDefault="000D7DDA" w:rsidP="008445AD">
            <w:pPr>
              <w:jc w:val="center"/>
              <w:rPr>
                <w:rFonts w:ascii="Batang" w:eastAsia="Batang" w:hAnsi="Batang"/>
                <w:b/>
                <w:sz w:val="28"/>
                <w:szCs w:val="28"/>
              </w:rPr>
            </w:pPr>
            <w:r>
              <w:rPr>
                <w:rFonts w:ascii="Batang" w:eastAsia="Batang" w:hAnsi="Batang"/>
                <w:b/>
                <w:sz w:val="28"/>
                <w:szCs w:val="28"/>
              </w:rPr>
              <w:t>81</w:t>
            </w:r>
          </w:p>
        </w:tc>
        <w:tc>
          <w:tcPr>
            <w:tcW w:w="1958" w:type="dxa"/>
            <w:shd w:val="clear" w:color="auto" w:fill="FF9999"/>
          </w:tcPr>
          <w:p w:rsidR="000D7DDA" w:rsidRPr="00AC5030" w:rsidRDefault="00153C82" w:rsidP="008269D1">
            <w:pPr>
              <w:jc w:val="center"/>
              <w:rPr>
                <w:rFonts w:ascii="Batang" w:eastAsia="Batang" w:hAnsi="Batang"/>
                <w:b/>
                <w:sz w:val="28"/>
                <w:szCs w:val="28"/>
              </w:rPr>
            </w:pPr>
            <w:r>
              <w:rPr>
                <w:rFonts w:ascii="Batang" w:eastAsia="Batang" w:hAnsi="Batang"/>
                <w:b/>
                <w:sz w:val="28"/>
                <w:szCs w:val="28"/>
              </w:rPr>
              <w:t>97</w:t>
            </w:r>
          </w:p>
        </w:tc>
      </w:tr>
    </w:tbl>
    <w:p w:rsidR="00D67A88" w:rsidRDefault="00D67A88" w:rsidP="00287D50">
      <w:pPr>
        <w:ind w:firstLine="720"/>
        <w:jc w:val="both"/>
        <w:rPr>
          <w:rFonts w:eastAsia="Batang"/>
          <w:sz w:val="28"/>
          <w:szCs w:val="28"/>
        </w:rPr>
      </w:pPr>
    </w:p>
    <w:p w:rsidR="006911B5" w:rsidRPr="006911B5" w:rsidRDefault="006911B5" w:rsidP="00287D50">
      <w:pPr>
        <w:ind w:firstLine="720"/>
        <w:jc w:val="both"/>
        <w:rPr>
          <w:rFonts w:eastAsia="Batang"/>
          <w:sz w:val="28"/>
          <w:szCs w:val="28"/>
        </w:rPr>
      </w:pPr>
    </w:p>
    <w:p w:rsidR="00287D50" w:rsidRPr="00AC5030" w:rsidRDefault="00287D50" w:rsidP="00287D50">
      <w:pPr>
        <w:ind w:firstLine="720"/>
        <w:jc w:val="both"/>
        <w:rPr>
          <w:rFonts w:eastAsia="Batang"/>
          <w:sz w:val="28"/>
          <w:szCs w:val="28"/>
        </w:rPr>
      </w:pPr>
      <w:r w:rsidRPr="00AC5030">
        <w:rPr>
          <w:rFonts w:eastAsia="Batang"/>
          <w:sz w:val="28"/>
          <w:szCs w:val="28"/>
        </w:rPr>
        <w:t>Процентът на обжалваните дела от общо свършените е:</w:t>
      </w:r>
    </w:p>
    <w:p w:rsidR="00287D50" w:rsidRPr="00AC5030" w:rsidRDefault="00287D50" w:rsidP="00287D50">
      <w:pPr>
        <w:ind w:firstLine="720"/>
        <w:jc w:val="both"/>
        <w:rPr>
          <w:rFonts w:eastAsia="Batang"/>
          <w:sz w:val="28"/>
          <w:szCs w:val="28"/>
        </w:rPr>
      </w:pPr>
    </w:p>
    <w:p w:rsidR="000D7DDA" w:rsidRPr="00434C37" w:rsidRDefault="000D7DDA" w:rsidP="000D7DDA">
      <w:pPr>
        <w:numPr>
          <w:ilvl w:val="0"/>
          <w:numId w:val="11"/>
        </w:numPr>
        <w:jc w:val="both"/>
        <w:rPr>
          <w:rFonts w:eastAsia="Batang"/>
          <w:sz w:val="28"/>
          <w:szCs w:val="28"/>
        </w:rPr>
      </w:pPr>
      <w:r w:rsidRPr="00434C37">
        <w:rPr>
          <w:rFonts w:eastAsia="Batang"/>
          <w:sz w:val="28"/>
          <w:szCs w:val="28"/>
        </w:rPr>
        <w:t>9,12 % за 2018 г.</w:t>
      </w:r>
    </w:p>
    <w:p w:rsidR="000D7DDA" w:rsidRPr="000D7DDA" w:rsidRDefault="000D7DDA" w:rsidP="000D7DDA">
      <w:pPr>
        <w:numPr>
          <w:ilvl w:val="0"/>
          <w:numId w:val="11"/>
        </w:numPr>
        <w:jc w:val="both"/>
        <w:rPr>
          <w:rFonts w:eastAsia="Batang"/>
          <w:sz w:val="28"/>
          <w:szCs w:val="28"/>
        </w:rPr>
      </w:pPr>
      <w:r w:rsidRPr="000D7DDA">
        <w:rPr>
          <w:rFonts w:eastAsia="Batang"/>
          <w:sz w:val="28"/>
          <w:szCs w:val="28"/>
        </w:rPr>
        <w:t>7,06 % за 2019 г.</w:t>
      </w:r>
    </w:p>
    <w:p w:rsidR="00434C37" w:rsidRPr="008B2ACE" w:rsidRDefault="00F014EF" w:rsidP="008B2ACE">
      <w:pPr>
        <w:numPr>
          <w:ilvl w:val="0"/>
          <w:numId w:val="11"/>
        </w:numPr>
        <w:jc w:val="both"/>
        <w:rPr>
          <w:rFonts w:eastAsia="Batang"/>
          <w:b/>
          <w:sz w:val="28"/>
          <w:szCs w:val="28"/>
        </w:rPr>
      </w:pPr>
      <w:r>
        <w:rPr>
          <w:rFonts w:eastAsia="Batang"/>
          <w:b/>
          <w:sz w:val="28"/>
          <w:szCs w:val="28"/>
        </w:rPr>
        <w:t xml:space="preserve">9, 29 </w:t>
      </w:r>
      <w:r w:rsidR="008269D1">
        <w:rPr>
          <w:rFonts w:eastAsia="Batang"/>
          <w:b/>
          <w:sz w:val="28"/>
          <w:szCs w:val="28"/>
        </w:rPr>
        <w:t xml:space="preserve">% </w:t>
      </w:r>
      <w:r w:rsidR="00434C37">
        <w:rPr>
          <w:rFonts w:eastAsia="Batang"/>
          <w:b/>
          <w:sz w:val="28"/>
          <w:szCs w:val="28"/>
        </w:rPr>
        <w:t>за 20</w:t>
      </w:r>
      <w:r w:rsidR="000D7DDA">
        <w:rPr>
          <w:rFonts w:eastAsia="Batang"/>
          <w:b/>
          <w:sz w:val="28"/>
          <w:szCs w:val="28"/>
        </w:rPr>
        <w:t>20</w:t>
      </w:r>
      <w:r w:rsidR="00434C37">
        <w:rPr>
          <w:rFonts w:eastAsia="Batang"/>
          <w:b/>
          <w:sz w:val="28"/>
          <w:szCs w:val="28"/>
        </w:rPr>
        <w:t xml:space="preserve"> г.</w:t>
      </w:r>
    </w:p>
    <w:p w:rsidR="005D5F16" w:rsidRDefault="005D5F16" w:rsidP="00287D50">
      <w:pPr>
        <w:tabs>
          <w:tab w:val="left" w:pos="4095"/>
        </w:tabs>
        <w:rPr>
          <w:b/>
          <w:i/>
          <w:sz w:val="24"/>
          <w:szCs w:val="24"/>
        </w:rPr>
      </w:pPr>
    </w:p>
    <w:p w:rsidR="006911B5" w:rsidRDefault="006911B5" w:rsidP="00287D50">
      <w:pPr>
        <w:tabs>
          <w:tab w:val="left" w:pos="4095"/>
        </w:tabs>
        <w:rPr>
          <w:b/>
          <w:i/>
          <w:sz w:val="24"/>
          <w:szCs w:val="24"/>
        </w:rPr>
      </w:pPr>
    </w:p>
    <w:p w:rsidR="00816918" w:rsidRDefault="00816918" w:rsidP="00287D50">
      <w:pPr>
        <w:tabs>
          <w:tab w:val="left" w:pos="4095"/>
        </w:tabs>
        <w:rPr>
          <w:b/>
          <w:i/>
          <w:sz w:val="24"/>
          <w:szCs w:val="24"/>
        </w:rPr>
      </w:pPr>
    </w:p>
    <w:p w:rsidR="00287D50" w:rsidRPr="00AC5030" w:rsidRDefault="00287D50" w:rsidP="00287D50">
      <w:pPr>
        <w:tabs>
          <w:tab w:val="left" w:pos="4095"/>
        </w:tabs>
        <w:rPr>
          <w:b/>
          <w:sz w:val="24"/>
          <w:szCs w:val="24"/>
        </w:rPr>
      </w:pPr>
      <w:r w:rsidRPr="00AC5030">
        <w:rPr>
          <w:b/>
          <w:i/>
          <w:sz w:val="24"/>
          <w:szCs w:val="24"/>
        </w:rPr>
        <w:t>Табл.20:</w:t>
      </w:r>
      <w:r w:rsidRPr="00AC5030">
        <w:rPr>
          <w:rFonts w:ascii="Batang" w:eastAsia="Batang" w:hAnsi="Batang"/>
          <w:b/>
          <w:sz w:val="24"/>
          <w:szCs w:val="24"/>
        </w:rPr>
        <w:t xml:space="preserve"> </w:t>
      </w:r>
      <w:r w:rsidRPr="00AC5030">
        <w:rPr>
          <w:b/>
          <w:sz w:val="24"/>
          <w:szCs w:val="24"/>
        </w:rPr>
        <w:t>Резултати от въззивната и касационна проверка</w:t>
      </w:r>
    </w:p>
    <w:p w:rsidR="00287D50" w:rsidRPr="00AC5030" w:rsidRDefault="00287D50" w:rsidP="00287D50">
      <w:pPr>
        <w:tabs>
          <w:tab w:val="left" w:pos="4095"/>
        </w:tabs>
        <w:rPr>
          <w:b/>
          <w:sz w:val="24"/>
          <w:szCs w:val="24"/>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99"/>
        <w:tblLayout w:type="fixed"/>
        <w:tblCellMar>
          <w:left w:w="70" w:type="dxa"/>
          <w:right w:w="70" w:type="dxa"/>
        </w:tblCellMar>
        <w:tblLook w:val="01E0" w:firstRow="1" w:lastRow="1" w:firstColumn="1" w:lastColumn="1" w:noHBand="0" w:noVBand="0"/>
      </w:tblPr>
      <w:tblGrid>
        <w:gridCol w:w="2720"/>
        <w:gridCol w:w="1958"/>
        <w:gridCol w:w="1958"/>
        <w:gridCol w:w="1958"/>
      </w:tblGrid>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sz w:val="24"/>
                <w:szCs w:val="24"/>
              </w:rPr>
            </w:pPr>
          </w:p>
        </w:tc>
        <w:tc>
          <w:tcPr>
            <w:tcW w:w="1958" w:type="dxa"/>
            <w:shd w:val="clear" w:color="auto" w:fill="FF9999"/>
          </w:tcPr>
          <w:p w:rsidR="000D7DDA" w:rsidRPr="00AC5030" w:rsidRDefault="000D7DDA" w:rsidP="008445AD">
            <w:pPr>
              <w:jc w:val="center"/>
              <w:rPr>
                <w:rFonts w:eastAsia="Batang"/>
                <w:sz w:val="28"/>
                <w:szCs w:val="28"/>
              </w:rPr>
            </w:pPr>
            <w:r>
              <w:rPr>
                <w:rFonts w:eastAsia="Batang"/>
                <w:sz w:val="28"/>
                <w:szCs w:val="28"/>
              </w:rPr>
              <w:t>2018</w:t>
            </w:r>
          </w:p>
        </w:tc>
        <w:tc>
          <w:tcPr>
            <w:tcW w:w="1958" w:type="dxa"/>
            <w:shd w:val="clear" w:color="auto" w:fill="FF9999"/>
          </w:tcPr>
          <w:p w:rsidR="000D7DDA" w:rsidRPr="00AC5030" w:rsidRDefault="000D7DDA" w:rsidP="008445AD">
            <w:pPr>
              <w:jc w:val="center"/>
              <w:rPr>
                <w:rFonts w:eastAsia="Batang"/>
                <w:sz w:val="28"/>
                <w:szCs w:val="28"/>
              </w:rPr>
            </w:pPr>
            <w:r>
              <w:rPr>
                <w:rFonts w:eastAsia="Batang"/>
                <w:sz w:val="28"/>
                <w:szCs w:val="28"/>
              </w:rPr>
              <w:t>2019</w:t>
            </w:r>
          </w:p>
        </w:tc>
        <w:tc>
          <w:tcPr>
            <w:tcW w:w="1958" w:type="dxa"/>
            <w:shd w:val="clear" w:color="auto" w:fill="FF9999"/>
          </w:tcPr>
          <w:p w:rsidR="000D7DDA" w:rsidRPr="00AC5030" w:rsidRDefault="000D7DDA" w:rsidP="000D7DDA">
            <w:pPr>
              <w:jc w:val="center"/>
              <w:rPr>
                <w:rFonts w:eastAsia="Batang"/>
                <w:sz w:val="28"/>
                <w:szCs w:val="28"/>
              </w:rPr>
            </w:pPr>
            <w:r>
              <w:rPr>
                <w:rFonts w:eastAsia="Batang"/>
                <w:sz w:val="28"/>
                <w:szCs w:val="28"/>
              </w:rPr>
              <w:t>2020</w:t>
            </w:r>
          </w:p>
        </w:tc>
      </w:tr>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sz w:val="22"/>
                <w:szCs w:val="22"/>
              </w:rPr>
            </w:pPr>
            <w:r w:rsidRPr="00AC5030">
              <w:rPr>
                <w:rFonts w:ascii="Batang" w:eastAsia="Batang" w:hAnsi="Batang"/>
                <w:sz w:val="22"/>
                <w:szCs w:val="22"/>
              </w:rPr>
              <w:t>ПРОВЕРЕНИ</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121</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75</w:t>
            </w:r>
          </w:p>
        </w:tc>
        <w:tc>
          <w:tcPr>
            <w:tcW w:w="1958" w:type="dxa"/>
            <w:shd w:val="clear" w:color="auto" w:fill="FF9999"/>
          </w:tcPr>
          <w:p w:rsidR="000D7DDA" w:rsidRPr="00AC5030" w:rsidRDefault="007063F6" w:rsidP="00683D4C">
            <w:pPr>
              <w:jc w:val="center"/>
              <w:rPr>
                <w:rFonts w:ascii="Batang" w:eastAsia="Batang" w:hAnsi="Batang"/>
                <w:sz w:val="24"/>
                <w:szCs w:val="24"/>
              </w:rPr>
            </w:pPr>
            <w:r>
              <w:rPr>
                <w:rFonts w:ascii="Batang" w:eastAsia="Batang" w:hAnsi="Batang"/>
                <w:sz w:val="24"/>
                <w:szCs w:val="24"/>
              </w:rPr>
              <w:t>78</w:t>
            </w:r>
          </w:p>
        </w:tc>
      </w:tr>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sz w:val="22"/>
                <w:szCs w:val="22"/>
              </w:rPr>
            </w:pPr>
            <w:r w:rsidRPr="00AC5030">
              <w:rPr>
                <w:rFonts w:ascii="Batang" w:eastAsia="Batang" w:hAnsi="Batang"/>
                <w:sz w:val="22"/>
                <w:szCs w:val="22"/>
              </w:rPr>
              <w:t>Потвърдени</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81</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57</w:t>
            </w:r>
          </w:p>
        </w:tc>
        <w:tc>
          <w:tcPr>
            <w:tcW w:w="1958" w:type="dxa"/>
            <w:shd w:val="clear" w:color="auto" w:fill="FF9999"/>
          </w:tcPr>
          <w:p w:rsidR="000D7DDA" w:rsidRPr="00AC5030" w:rsidRDefault="007063F6" w:rsidP="00683D4C">
            <w:pPr>
              <w:jc w:val="center"/>
              <w:rPr>
                <w:rFonts w:ascii="Batang" w:eastAsia="Batang" w:hAnsi="Batang"/>
                <w:sz w:val="24"/>
                <w:szCs w:val="24"/>
              </w:rPr>
            </w:pPr>
            <w:r>
              <w:rPr>
                <w:rFonts w:ascii="Batang" w:eastAsia="Batang" w:hAnsi="Batang"/>
                <w:sz w:val="24"/>
                <w:szCs w:val="24"/>
              </w:rPr>
              <w:t>58</w:t>
            </w:r>
          </w:p>
        </w:tc>
      </w:tr>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sz w:val="22"/>
                <w:szCs w:val="22"/>
              </w:rPr>
            </w:pPr>
            <w:r w:rsidRPr="00AC5030">
              <w:rPr>
                <w:rFonts w:ascii="Batang" w:eastAsia="Batang" w:hAnsi="Batang"/>
                <w:sz w:val="22"/>
                <w:szCs w:val="22"/>
              </w:rPr>
              <w:t xml:space="preserve">Отменени </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30</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7</w:t>
            </w:r>
          </w:p>
        </w:tc>
        <w:tc>
          <w:tcPr>
            <w:tcW w:w="1958" w:type="dxa"/>
            <w:shd w:val="clear" w:color="auto" w:fill="FF9999"/>
          </w:tcPr>
          <w:p w:rsidR="000D7DDA" w:rsidRPr="00AC5030" w:rsidRDefault="007063F6" w:rsidP="00683D4C">
            <w:pPr>
              <w:jc w:val="center"/>
              <w:rPr>
                <w:rFonts w:ascii="Batang" w:eastAsia="Batang" w:hAnsi="Batang"/>
                <w:sz w:val="24"/>
                <w:szCs w:val="24"/>
              </w:rPr>
            </w:pPr>
            <w:r>
              <w:rPr>
                <w:rFonts w:ascii="Batang" w:eastAsia="Batang" w:hAnsi="Batang"/>
                <w:sz w:val="24"/>
                <w:szCs w:val="24"/>
              </w:rPr>
              <w:t>9</w:t>
            </w:r>
          </w:p>
        </w:tc>
      </w:tr>
      <w:tr w:rsidR="000D7DDA" w:rsidRPr="00AC5030" w:rsidTr="000D7DDA">
        <w:trPr>
          <w:jc w:val="center"/>
        </w:trPr>
        <w:tc>
          <w:tcPr>
            <w:tcW w:w="2720" w:type="dxa"/>
            <w:shd w:val="clear" w:color="auto" w:fill="FF9999"/>
          </w:tcPr>
          <w:p w:rsidR="000D7DDA" w:rsidRPr="00AC5030" w:rsidRDefault="000D7DDA" w:rsidP="00287D50">
            <w:pPr>
              <w:rPr>
                <w:rFonts w:ascii="Batang" w:eastAsia="Batang" w:hAnsi="Batang"/>
                <w:sz w:val="22"/>
                <w:szCs w:val="22"/>
              </w:rPr>
            </w:pPr>
            <w:r w:rsidRPr="00AC5030">
              <w:rPr>
                <w:rFonts w:ascii="Batang" w:eastAsia="Batang" w:hAnsi="Batang"/>
                <w:sz w:val="22"/>
                <w:szCs w:val="22"/>
              </w:rPr>
              <w:t>Изменени</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10</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11</w:t>
            </w:r>
          </w:p>
        </w:tc>
        <w:tc>
          <w:tcPr>
            <w:tcW w:w="1958" w:type="dxa"/>
            <w:shd w:val="clear" w:color="auto" w:fill="FF9999"/>
          </w:tcPr>
          <w:p w:rsidR="000D7DDA" w:rsidRPr="00AC5030" w:rsidRDefault="007063F6" w:rsidP="00683D4C">
            <w:pPr>
              <w:jc w:val="center"/>
              <w:rPr>
                <w:rFonts w:ascii="Batang" w:eastAsia="Batang" w:hAnsi="Batang"/>
                <w:sz w:val="24"/>
                <w:szCs w:val="24"/>
              </w:rPr>
            </w:pPr>
            <w:r>
              <w:rPr>
                <w:rFonts w:ascii="Batang" w:eastAsia="Batang" w:hAnsi="Batang"/>
                <w:sz w:val="24"/>
                <w:szCs w:val="24"/>
              </w:rPr>
              <w:t>11</w:t>
            </w:r>
          </w:p>
        </w:tc>
      </w:tr>
    </w:tbl>
    <w:p w:rsidR="00D67A88" w:rsidRDefault="00D67A88" w:rsidP="00287D50">
      <w:pPr>
        <w:ind w:firstLine="720"/>
        <w:jc w:val="both"/>
        <w:rPr>
          <w:rFonts w:ascii="Batang" w:eastAsia="Batang" w:hAnsi="Batang"/>
          <w:sz w:val="24"/>
          <w:szCs w:val="24"/>
        </w:rPr>
      </w:pPr>
    </w:p>
    <w:p w:rsidR="00F35D1A" w:rsidRPr="00F35D1A" w:rsidRDefault="00F35D1A" w:rsidP="00287D50">
      <w:pPr>
        <w:ind w:firstLine="720"/>
        <w:jc w:val="both"/>
        <w:rPr>
          <w:rFonts w:ascii="Batang" w:eastAsia="Batang" w:hAnsi="Batang"/>
          <w:sz w:val="24"/>
          <w:szCs w:val="24"/>
        </w:rPr>
      </w:pPr>
    </w:p>
    <w:p w:rsidR="00287D50" w:rsidRPr="00AC5030" w:rsidRDefault="00287D50" w:rsidP="00287D50">
      <w:pPr>
        <w:ind w:firstLine="720"/>
        <w:jc w:val="both"/>
        <w:rPr>
          <w:rFonts w:eastAsia="Batang"/>
          <w:sz w:val="28"/>
          <w:szCs w:val="28"/>
          <w:u w:val="single"/>
        </w:rPr>
      </w:pPr>
      <w:r w:rsidRPr="00AC5030">
        <w:rPr>
          <w:rFonts w:eastAsia="Batang"/>
          <w:sz w:val="28"/>
          <w:szCs w:val="28"/>
        </w:rPr>
        <w:t xml:space="preserve">При разглеждане на всички справки в тази част следва да се има предвид, че броят обжалвани дела не се равнява на общия сбор от всички резултати от обжалване, защото част от изпратените за проверка през отчетния период дела все още не са върнати от горните инстанции, а същевременно се отчитат влезли в сила актове, обжалвани в предходни периоди. Изключително добра оценка на качеството на правораздаването на съдиите в наказателно отделение е </w:t>
      </w:r>
      <w:r w:rsidR="009C66A8">
        <w:rPr>
          <w:rFonts w:eastAsia="Batang"/>
          <w:sz w:val="28"/>
          <w:szCs w:val="28"/>
        </w:rPr>
        <w:t xml:space="preserve"> броя на потвърдените  съдебни актове с</w:t>
      </w:r>
      <w:r w:rsidR="006C7EC5">
        <w:rPr>
          <w:rFonts w:eastAsia="Batang"/>
          <w:sz w:val="28"/>
          <w:szCs w:val="28"/>
        </w:rPr>
        <w:t>п</w:t>
      </w:r>
      <w:r w:rsidR="009C66A8">
        <w:rPr>
          <w:rFonts w:eastAsia="Batang"/>
          <w:sz w:val="28"/>
          <w:szCs w:val="28"/>
        </w:rPr>
        <w:t>рямо общо проверените.</w:t>
      </w:r>
      <w:r w:rsidRPr="00AC5030">
        <w:rPr>
          <w:rFonts w:eastAsia="Batang"/>
          <w:sz w:val="28"/>
          <w:szCs w:val="28"/>
        </w:rPr>
        <w:t xml:space="preserve"> </w:t>
      </w:r>
      <w:r w:rsidR="009C66A8">
        <w:rPr>
          <w:rFonts w:eastAsia="Batang"/>
          <w:sz w:val="28"/>
          <w:szCs w:val="28"/>
        </w:rPr>
        <w:t xml:space="preserve">Или от общо проверените </w:t>
      </w:r>
      <w:r w:rsidR="0011761D">
        <w:rPr>
          <w:rFonts w:eastAsia="Batang"/>
          <w:sz w:val="28"/>
          <w:szCs w:val="28"/>
        </w:rPr>
        <w:t xml:space="preserve"> съдебни актове </w:t>
      </w:r>
      <w:r w:rsidRPr="00AC5030">
        <w:rPr>
          <w:rFonts w:eastAsia="Batang"/>
          <w:sz w:val="28"/>
          <w:szCs w:val="28"/>
        </w:rPr>
        <w:t xml:space="preserve"> </w:t>
      </w:r>
      <w:r w:rsidR="009C66A8">
        <w:rPr>
          <w:rFonts w:eastAsia="Batang"/>
          <w:sz w:val="28"/>
          <w:szCs w:val="28"/>
        </w:rPr>
        <w:t>7</w:t>
      </w:r>
      <w:r w:rsidR="007063F6">
        <w:rPr>
          <w:rFonts w:eastAsia="Batang"/>
          <w:sz w:val="28"/>
          <w:szCs w:val="28"/>
        </w:rPr>
        <w:t>4</w:t>
      </w:r>
      <w:r w:rsidR="009C66A8">
        <w:rPr>
          <w:rFonts w:eastAsia="Batang"/>
          <w:sz w:val="28"/>
          <w:szCs w:val="28"/>
        </w:rPr>
        <w:t xml:space="preserve"> % </w:t>
      </w:r>
      <w:r w:rsidR="0011761D">
        <w:rPr>
          <w:rFonts w:eastAsia="Batang"/>
          <w:sz w:val="28"/>
          <w:szCs w:val="28"/>
        </w:rPr>
        <w:t>са потвърдени.</w:t>
      </w:r>
    </w:p>
    <w:p w:rsidR="008B2ACE" w:rsidRDefault="00D67A88" w:rsidP="00DC50DC">
      <w:pPr>
        <w:ind w:firstLine="708"/>
        <w:jc w:val="both"/>
        <w:rPr>
          <w:rFonts w:eastAsia="Batang"/>
          <w:sz w:val="28"/>
          <w:szCs w:val="28"/>
        </w:rPr>
      </w:pPr>
      <w:r w:rsidRPr="00AC5030">
        <w:rPr>
          <w:rFonts w:eastAsia="Batang"/>
          <w:sz w:val="28"/>
          <w:szCs w:val="28"/>
          <w:lang w:val="en-US"/>
        </w:rPr>
        <w:tab/>
      </w:r>
      <w:r w:rsidR="00287D50" w:rsidRPr="00AC5030">
        <w:rPr>
          <w:rFonts w:eastAsia="Batang"/>
          <w:sz w:val="28"/>
          <w:szCs w:val="28"/>
        </w:rPr>
        <w:t xml:space="preserve"> </w:t>
      </w:r>
    </w:p>
    <w:p w:rsidR="00F35D1A" w:rsidRDefault="00F35D1A" w:rsidP="00DC50DC">
      <w:pPr>
        <w:ind w:firstLine="708"/>
        <w:jc w:val="both"/>
        <w:rPr>
          <w:rFonts w:eastAsia="Batang"/>
          <w:sz w:val="28"/>
          <w:szCs w:val="28"/>
        </w:rPr>
      </w:pPr>
    </w:p>
    <w:p w:rsidR="00F35D1A" w:rsidRDefault="00F35D1A" w:rsidP="00DC50DC">
      <w:pPr>
        <w:ind w:firstLine="708"/>
        <w:jc w:val="both"/>
        <w:rPr>
          <w:rFonts w:eastAsia="Batang"/>
          <w:sz w:val="28"/>
          <w:szCs w:val="28"/>
        </w:rPr>
      </w:pPr>
    </w:p>
    <w:p w:rsidR="00287D50" w:rsidRPr="00AC5030" w:rsidRDefault="00F75279" w:rsidP="00F75279">
      <w:pPr>
        <w:ind w:left="360"/>
        <w:rPr>
          <w:rFonts w:eastAsia="Batang"/>
          <w:b/>
          <w:sz w:val="28"/>
          <w:szCs w:val="28"/>
        </w:rPr>
      </w:pPr>
      <w:r>
        <w:rPr>
          <w:rFonts w:eastAsia="Batang"/>
          <w:b/>
          <w:sz w:val="28"/>
          <w:szCs w:val="28"/>
        </w:rPr>
        <w:lastRenderedPageBreak/>
        <w:t>8.</w:t>
      </w:r>
      <w:r w:rsidR="00287D50" w:rsidRPr="00AC5030">
        <w:rPr>
          <w:rFonts w:eastAsia="Batang"/>
          <w:b/>
          <w:sz w:val="28"/>
          <w:szCs w:val="28"/>
        </w:rPr>
        <w:t>НАТОВАРЕНОСТ</w:t>
      </w:r>
    </w:p>
    <w:p w:rsidR="00287D50" w:rsidRPr="00AC5030" w:rsidRDefault="00287D50" w:rsidP="00287D50">
      <w:pPr>
        <w:jc w:val="both"/>
        <w:rPr>
          <w:rFonts w:eastAsia="Batang"/>
          <w:sz w:val="28"/>
          <w:szCs w:val="28"/>
        </w:rPr>
      </w:pPr>
    </w:p>
    <w:p w:rsidR="00F75279" w:rsidRDefault="00F75279" w:rsidP="00287D50">
      <w:pPr>
        <w:rPr>
          <w:b/>
          <w:i/>
          <w:sz w:val="24"/>
          <w:szCs w:val="24"/>
        </w:rPr>
      </w:pPr>
    </w:p>
    <w:p w:rsidR="00287D50" w:rsidRPr="00AC5030" w:rsidRDefault="00287D50" w:rsidP="00287D50">
      <w:pPr>
        <w:rPr>
          <w:b/>
          <w:sz w:val="24"/>
          <w:szCs w:val="24"/>
        </w:rPr>
      </w:pPr>
      <w:r w:rsidRPr="00AC5030">
        <w:rPr>
          <w:b/>
          <w:i/>
          <w:sz w:val="24"/>
          <w:szCs w:val="24"/>
        </w:rPr>
        <w:t>Табл.21:</w:t>
      </w:r>
      <w:r w:rsidRPr="00AC5030">
        <w:rPr>
          <w:rFonts w:ascii="Batang" w:eastAsia="Batang" w:hAnsi="Batang"/>
          <w:b/>
          <w:sz w:val="24"/>
          <w:szCs w:val="24"/>
        </w:rPr>
        <w:t xml:space="preserve"> </w:t>
      </w:r>
      <w:r w:rsidRPr="00AC5030">
        <w:rPr>
          <w:b/>
          <w:sz w:val="24"/>
          <w:szCs w:val="24"/>
        </w:rPr>
        <w:t>Действителна месечна натовареност на един съдия за периода 201</w:t>
      </w:r>
      <w:r w:rsidR="000D7DDA">
        <w:rPr>
          <w:b/>
          <w:sz w:val="24"/>
          <w:szCs w:val="24"/>
        </w:rPr>
        <w:t>8</w:t>
      </w:r>
      <w:r w:rsidRPr="00AC5030">
        <w:rPr>
          <w:b/>
          <w:sz w:val="24"/>
          <w:szCs w:val="24"/>
        </w:rPr>
        <w:t>-20</w:t>
      </w:r>
      <w:r w:rsidR="000D7DDA">
        <w:rPr>
          <w:b/>
          <w:sz w:val="24"/>
          <w:szCs w:val="24"/>
        </w:rPr>
        <w:t>20</w:t>
      </w:r>
      <w:r w:rsidRPr="00AC5030">
        <w:rPr>
          <w:b/>
          <w:sz w:val="24"/>
          <w:szCs w:val="24"/>
        </w:rPr>
        <w:t>г. ( отношение на разглеждани спрямо свършени дела)</w:t>
      </w:r>
    </w:p>
    <w:p w:rsidR="00287D50" w:rsidRPr="00AC5030" w:rsidRDefault="00287D50" w:rsidP="00287D50">
      <w:pPr>
        <w:rPr>
          <w:b/>
          <w:sz w:val="24"/>
          <w:szCs w:val="24"/>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0"/>
        <w:gridCol w:w="1958"/>
        <w:gridCol w:w="1958"/>
        <w:gridCol w:w="1958"/>
      </w:tblGrid>
      <w:tr w:rsidR="000D7DDA" w:rsidRPr="00AC5030" w:rsidTr="000D7DDA">
        <w:trPr>
          <w:jc w:val="center"/>
        </w:trPr>
        <w:tc>
          <w:tcPr>
            <w:tcW w:w="2720" w:type="dxa"/>
            <w:shd w:val="clear" w:color="auto" w:fill="FF9999"/>
          </w:tcPr>
          <w:p w:rsidR="000D7DDA" w:rsidRPr="00AC5030" w:rsidRDefault="000D7DDA" w:rsidP="00287D50">
            <w:pPr>
              <w:jc w:val="center"/>
              <w:rPr>
                <w:rFonts w:ascii="Batang" w:eastAsia="Batang" w:hAnsi="Batang" w:cs="Arial"/>
                <w:b/>
                <w:bCs/>
                <w:sz w:val="24"/>
                <w:szCs w:val="24"/>
              </w:rPr>
            </w:pPr>
            <w:r w:rsidRPr="00AC5030">
              <w:rPr>
                <w:rFonts w:ascii="Batang" w:eastAsia="Batang" w:hAnsi="Batang" w:cs="Arial"/>
                <w:b/>
                <w:bCs/>
                <w:sz w:val="24"/>
                <w:szCs w:val="24"/>
              </w:rPr>
              <w:t xml:space="preserve">ДЕЙСТВИТЕЛНА МЕСЕЧНА НАТОВАРЕНОСТ </w:t>
            </w:r>
          </w:p>
          <w:p w:rsidR="000D7DDA" w:rsidRPr="00AC5030" w:rsidRDefault="000D7DDA" w:rsidP="00287D50">
            <w:pPr>
              <w:jc w:val="center"/>
              <w:rPr>
                <w:rFonts w:ascii="Batang" w:eastAsia="Batang" w:hAnsi="Batang"/>
                <w:b/>
                <w:sz w:val="24"/>
                <w:szCs w:val="24"/>
              </w:rPr>
            </w:pPr>
            <w:r w:rsidRPr="00AC5030">
              <w:rPr>
                <w:rFonts w:ascii="Batang" w:eastAsia="Batang" w:hAnsi="Batang" w:cs="Arial"/>
                <w:b/>
                <w:bCs/>
                <w:sz w:val="24"/>
                <w:szCs w:val="24"/>
              </w:rPr>
              <w:t>НА ЕДИН СЪДИЯ</w:t>
            </w:r>
          </w:p>
        </w:tc>
        <w:tc>
          <w:tcPr>
            <w:tcW w:w="1958" w:type="dxa"/>
            <w:shd w:val="clear" w:color="auto" w:fill="FF9999"/>
          </w:tcPr>
          <w:p w:rsidR="000D7DDA" w:rsidRDefault="000D7DDA" w:rsidP="008445AD">
            <w:pPr>
              <w:jc w:val="center"/>
              <w:rPr>
                <w:rFonts w:ascii="Batang" w:eastAsia="Batang" w:hAnsi="Batang"/>
                <w:b/>
                <w:sz w:val="24"/>
                <w:szCs w:val="24"/>
              </w:rPr>
            </w:pPr>
          </w:p>
          <w:p w:rsidR="000D7DDA" w:rsidRPr="00AC5030" w:rsidRDefault="000D7DDA" w:rsidP="008445AD">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0D7DDA" w:rsidRDefault="000D7DDA" w:rsidP="008445AD">
            <w:pPr>
              <w:jc w:val="center"/>
              <w:rPr>
                <w:rFonts w:ascii="Batang" w:eastAsia="Batang" w:hAnsi="Batang"/>
                <w:b/>
                <w:sz w:val="24"/>
                <w:szCs w:val="24"/>
              </w:rPr>
            </w:pPr>
          </w:p>
          <w:p w:rsidR="000D7DDA" w:rsidRPr="00AC5030" w:rsidRDefault="000D7DDA" w:rsidP="008445AD">
            <w:pPr>
              <w:jc w:val="center"/>
              <w:rPr>
                <w:rFonts w:ascii="Batang" w:eastAsia="Batang" w:hAnsi="Batang"/>
                <w:b/>
                <w:sz w:val="24"/>
                <w:szCs w:val="24"/>
              </w:rPr>
            </w:pPr>
            <w:r>
              <w:rPr>
                <w:rFonts w:ascii="Batang" w:eastAsia="Batang" w:hAnsi="Batang"/>
                <w:b/>
                <w:sz w:val="24"/>
                <w:szCs w:val="24"/>
              </w:rPr>
              <w:t>2019</w:t>
            </w:r>
          </w:p>
        </w:tc>
        <w:tc>
          <w:tcPr>
            <w:tcW w:w="1958" w:type="dxa"/>
            <w:shd w:val="clear" w:color="auto" w:fill="FF9999"/>
          </w:tcPr>
          <w:p w:rsidR="000D7DDA" w:rsidRDefault="000D7DDA" w:rsidP="00683D4C">
            <w:pPr>
              <w:jc w:val="center"/>
              <w:rPr>
                <w:rFonts w:ascii="Batang" w:eastAsia="Batang" w:hAnsi="Batang"/>
                <w:b/>
                <w:sz w:val="24"/>
                <w:szCs w:val="24"/>
              </w:rPr>
            </w:pPr>
          </w:p>
          <w:p w:rsidR="000D7DDA" w:rsidRPr="00AC5030" w:rsidRDefault="000D7DDA" w:rsidP="000D7DDA">
            <w:pPr>
              <w:jc w:val="center"/>
              <w:rPr>
                <w:rFonts w:ascii="Batang" w:eastAsia="Batang" w:hAnsi="Batang"/>
                <w:b/>
                <w:sz w:val="24"/>
                <w:szCs w:val="24"/>
              </w:rPr>
            </w:pPr>
            <w:r>
              <w:rPr>
                <w:rFonts w:ascii="Batang" w:eastAsia="Batang" w:hAnsi="Batang"/>
                <w:b/>
                <w:sz w:val="24"/>
                <w:szCs w:val="24"/>
              </w:rPr>
              <w:t>2020</w:t>
            </w:r>
          </w:p>
        </w:tc>
      </w:tr>
      <w:tr w:rsidR="000D7DDA" w:rsidRPr="00AC5030" w:rsidTr="000D7DDA">
        <w:trPr>
          <w:trHeight w:val="360"/>
          <w:jc w:val="center"/>
        </w:trPr>
        <w:tc>
          <w:tcPr>
            <w:tcW w:w="2720" w:type="dxa"/>
            <w:shd w:val="clear" w:color="auto" w:fill="FF9999"/>
          </w:tcPr>
          <w:p w:rsidR="000D7DDA" w:rsidRPr="00AC5030" w:rsidRDefault="000D7DDA" w:rsidP="00287D50">
            <w:pPr>
              <w:rPr>
                <w:rFonts w:ascii="Batang" w:eastAsia="Batang" w:hAnsi="Batang"/>
                <w:b/>
                <w:sz w:val="24"/>
                <w:szCs w:val="24"/>
              </w:rPr>
            </w:pPr>
            <w:r w:rsidRPr="00AC5030">
              <w:rPr>
                <w:rFonts w:ascii="Batang" w:eastAsia="Batang" w:hAnsi="Batang" w:cs="Arial"/>
                <w:b/>
                <w:bCs/>
                <w:sz w:val="24"/>
                <w:szCs w:val="24"/>
              </w:rPr>
              <w:t>Разгледани дела</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10,32</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9,45</w:t>
            </w:r>
          </w:p>
        </w:tc>
        <w:tc>
          <w:tcPr>
            <w:tcW w:w="1958" w:type="dxa"/>
            <w:shd w:val="clear" w:color="auto" w:fill="FF9999"/>
          </w:tcPr>
          <w:p w:rsidR="000D7DDA" w:rsidRPr="00AC5030" w:rsidRDefault="00BA3A87" w:rsidP="00683D4C">
            <w:pPr>
              <w:jc w:val="center"/>
              <w:rPr>
                <w:rFonts w:ascii="Batang" w:eastAsia="Batang" w:hAnsi="Batang"/>
                <w:sz w:val="24"/>
                <w:szCs w:val="24"/>
              </w:rPr>
            </w:pPr>
            <w:r>
              <w:rPr>
                <w:rFonts w:ascii="Batang" w:eastAsia="Batang" w:hAnsi="Batang"/>
                <w:sz w:val="24"/>
                <w:szCs w:val="24"/>
              </w:rPr>
              <w:t>9,14</w:t>
            </w:r>
          </w:p>
        </w:tc>
      </w:tr>
      <w:tr w:rsidR="000D7DDA" w:rsidRPr="00AC5030" w:rsidTr="000D7DDA">
        <w:trPr>
          <w:trHeight w:val="360"/>
          <w:jc w:val="center"/>
        </w:trPr>
        <w:tc>
          <w:tcPr>
            <w:tcW w:w="2720" w:type="dxa"/>
            <w:shd w:val="clear" w:color="auto" w:fill="FF9999"/>
          </w:tcPr>
          <w:p w:rsidR="000D7DDA" w:rsidRPr="00AC5030" w:rsidRDefault="000D7DDA" w:rsidP="001E19E5">
            <w:pPr>
              <w:rPr>
                <w:rFonts w:ascii="Batang" w:eastAsia="Batang" w:hAnsi="Batang"/>
                <w:b/>
                <w:sz w:val="24"/>
                <w:szCs w:val="24"/>
              </w:rPr>
            </w:pPr>
            <w:r>
              <w:rPr>
                <w:rFonts w:ascii="Batang" w:eastAsia="Batang" w:hAnsi="Batang" w:cs="Arial"/>
                <w:b/>
                <w:bCs/>
                <w:sz w:val="24"/>
                <w:szCs w:val="24"/>
              </w:rPr>
              <w:t>Свършени</w:t>
            </w:r>
            <w:r w:rsidRPr="00AC5030">
              <w:rPr>
                <w:rFonts w:ascii="Batang" w:eastAsia="Batang" w:hAnsi="Batang" w:cs="Arial"/>
                <w:b/>
                <w:bCs/>
                <w:sz w:val="24"/>
                <w:szCs w:val="24"/>
              </w:rPr>
              <w:t xml:space="preserve"> дела</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9,27</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8,34</w:t>
            </w:r>
          </w:p>
        </w:tc>
        <w:tc>
          <w:tcPr>
            <w:tcW w:w="1958" w:type="dxa"/>
            <w:shd w:val="clear" w:color="auto" w:fill="FF9999"/>
          </w:tcPr>
          <w:p w:rsidR="000D7DDA" w:rsidRPr="00AC5030" w:rsidRDefault="00BA3A87" w:rsidP="00683D4C">
            <w:pPr>
              <w:jc w:val="center"/>
              <w:rPr>
                <w:rFonts w:ascii="Batang" w:eastAsia="Batang" w:hAnsi="Batang"/>
                <w:sz w:val="24"/>
                <w:szCs w:val="24"/>
              </w:rPr>
            </w:pPr>
            <w:r>
              <w:rPr>
                <w:rFonts w:ascii="Batang" w:eastAsia="Batang" w:hAnsi="Batang"/>
                <w:sz w:val="24"/>
                <w:szCs w:val="24"/>
              </w:rPr>
              <w:t>7,9</w:t>
            </w:r>
            <w:r w:rsidR="00A2098A">
              <w:rPr>
                <w:rFonts w:ascii="Batang" w:eastAsia="Batang" w:hAnsi="Batang"/>
                <w:sz w:val="24"/>
                <w:szCs w:val="24"/>
              </w:rPr>
              <w:t>3</w:t>
            </w:r>
          </w:p>
        </w:tc>
      </w:tr>
    </w:tbl>
    <w:p w:rsidR="00287D50" w:rsidRDefault="00287D50" w:rsidP="00287D50">
      <w:pPr>
        <w:tabs>
          <w:tab w:val="left" w:pos="709"/>
        </w:tabs>
        <w:jc w:val="both"/>
        <w:rPr>
          <w:rFonts w:ascii="Batang" w:eastAsia="Batang" w:hAnsi="Batang"/>
          <w:sz w:val="24"/>
          <w:szCs w:val="24"/>
          <w:lang w:eastAsia="pl-PL"/>
        </w:rPr>
      </w:pPr>
    </w:p>
    <w:p w:rsidR="00B0318E" w:rsidRDefault="00B0318E" w:rsidP="00287D50">
      <w:pPr>
        <w:tabs>
          <w:tab w:val="left" w:pos="709"/>
        </w:tabs>
        <w:jc w:val="both"/>
        <w:rPr>
          <w:rFonts w:ascii="Batang" w:eastAsia="Batang" w:hAnsi="Batang"/>
          <w:sz w:val="24"/>
          <w:szCs w:val="24"/>
          <w:lang w:eastAsia="pl-PL"/>
        </w:rPr>
      </w:pPr>
    </w:p>
    <w:p w:rsidR="00185D8A" w:rsidRPr="00AC5030" w:rsidRDefault="00185D8A" w:rsidP="00185D8A">
      <w:pPr>
        <w:rPr>
          <w:b/>
          <w:sz w:val="24"/>
          <w:szCs w:val="24"/>
        </w:rPr>
      </w:pPr>
      <w:r>
        <w:rPr>
          <w:b/>
          <w:i/>
          <w:sz w:val="24"/>
          <w:szCs w:val="24"/>
        </w:rPr>
        <w:t>Табл.2</w:t>
      </w:r>
      <w:r w:rsidR="00A02351">
        <w:rPr>
          <w:b/>
          <w:i/>
          <w:sz w:val="24"/>
          <w:szCs w:val="24"/>
        </w:rPr>
        <w:t>1</w:t>
      </w:r>
      <w:r>
        <w:rPr>
          <w:b/>
          <w:i/>
          <w:sz w:val="24"/>
          <w:szCs w:val="24"/>
        </w:rPr>
        <w:t>а</w:t>
      </w:r>
      <w:r w:rsidRPr="00AC5030">
        <w:rPr>
          <w:b/>
          <w:i/>
          <w:sz w:val="24"/>
          <w:szCs w:val="24"/>
        </w:rPr>
        <w:t>:</w:t>
      </w:r>
      <w:r w:rsidRPr="00AC5030">
        <w:rPr>
          <w:rFonts w:ascii="Batang" w:eastAsia="Batang" w:hAnsi="Batang"/>
          <w:b/>
          <w:sz w:val="24"/>
          <w:szCs w:val="24"/>
        </w:rPr>
        <w:t xml:space="preserve"> </w:t>
      </w:r>
      <w:r w:rsidRPr="00AC5030">
        <w:rPr>
          <w:b/>
          <w:sz w:val="24"/>
          <w:szCs w:val="24"/>
        </w:rPr>
        <w:t>Действителна месечна натовареност на един съдия за периода 201</w:t>
      </w:r>
      <w:r w:rsidR="000D7DDA">
        <w:rPr>
          <w:b/>
          <w:sz w:val="24"/>
          <w:szCs w:val="24"/>
        </w:rPr>
        <w:t>8</w:t>
      </w:r>
      <w:r w:rsidRPr="00AC5030">
        <w:rPr>
          <w:b/>
          <w:sz w:val="24"/>
          <w:szCs w:val="24"/>
        </w:rPr>
        <w:t>-20</w:t>
      </w:r>
      <w:r w:rsidR="000D7DDA">
        <w:rPr>
          <w:b/>
          <w:sz w:val="24"/>
          <w:szCs w:val="24"/>
        </w:rPr>
        <w:t>20</w:t>
      </w:r>
      <w:r w:rsidR="00434C37">
        <w:rPr>
          <w:b/>
          <w:sz w:val="24"/>
          <w:szCs w:val="24"/>
        </w:rPr>
        <w:t xml:space="preserve"> </w:t>
      </w:r>
      <w:r w:rsidRPr="00AC5030">
        <w:rPr>
          <w:b/>
          <w:sz w:val="24"/>
          <w:szCs w:val="24"/>
        </w:rPr>
        <w:t>г. ( отношение на разглеждани спрямо свършени дела)</w:t>
      </w:r>
      <w:r>
        <w:rPr>
          <w:b/>
          <w:sz w:val="24"/>
          <w:szCs w:val="24"/>
        </w:rPr>
        <w:t xml:space="preserve"> – без СРС</w:t>
      </w:r>
    </w:p>
    <w:p w:rsidR="00185D8A" w:rsidRDefault="00185D8A" w:rsidP="00287D50">
      <w:pPr>
        <w:tabs>
          <w:tab w:val="left" w:pos="709"/>
        </w:tabs>
        <w:jc w:val="both"/>
        <w:rPr>
          <w:rFonts w:ascii="Batang" w:eastAsia="Batang" w:hAnsi="Batang"/>
          <w:sz w:val="24"/>
          <w:szCs w:val="24"/>
          <w:lang w:eastAsia="pl-PL"/>
        </w:rPr>
      </w:pPr>
    </w:p>
    <w:tbl>
      <w:tblPr>
        <w:tblW w:w="85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0"/>
        <w:gridCol w:w="1958"/>
        <w:gridCol w:w="1958"/>
        <w:gridCol w:w="1958"/>
      </w:tblGrid>
      <w:tr w:rsidR="000D7DDA" w:rsidRPr="00AC5030" w:rsidTr="000D7DDA">
        <w:trPr>
          <w:jc w:val="center"/>
        </w:trPr>
        <w:tc>
          <w:tcPr>
            <w:tcW w:w="2720" w:type="dxa"/>
            <w:shd w:val="clear" w:color="auto" w:fill="FF9999"/>
          </w:tcPr>
          <w:p w:rsidR="000D7DDA" w:rsidRPr="00AC5030" w:rsidRDefault="000D7DDA" w:rsidP="00B429BD">
            <w:pPr>
              <w:jc w:val="center"/>
              <w:rPr>
                <w:rFonts w:ascii="Batang" w:eastAsia="Batang" w:hAnsi="Batang" w:cs="Arial"/>
                <w:b/>
                <w:bCs/>
                <w:sz w:val="24"/>
                <w:szCs w:val="24"/>
              </w:rPr>
            </w:pPr>
            <w:r w:rsidRPr="00AC5030">
              <w:rPr>
                <w:rFonts w:ascii="Batang" w:eastAsia="Batang" w:hAnsi="Batang" w:cs="Arial"/>
                <w:b/>
                <w:bCs/>
                <w:sz w:val="24"/>
                <w:szCs w:val="24"/>
              </w:rPr>
              <w:t xml:space="preserve">ДЕЙСТВИТЕЛНА МЕСЕЧНА НАТОВАРЕНОСТ </w:t>
            </w:r>
          </w:p>
          <w:p w:rsidR="000D7DDA" w:rsidRPr="00AC5030" w:rsidRDefault="000D7DDA" w:rsidP="00B429BD">
            <w:pPr>
              <w:jc w:val="center"/>
              <w:rPr>
                <w:rFonts w:ascii="Batang" w:eastAsia="Batang" w:hAnsi="Batang"/>
                <w:b/>
                <w:sz w:val="24"/>
                <w:szCs w:val="24"/>
              </w:rPr>
            </w:pPr>
            <w:r w:rsidRPr="00AC5030">
              <w:rPr>
                <w:rFonts w:ascii="Batang" w:eastAsia="Batang" w:hAnsi="Batang" w:cs="Arial"/>
                <w:b/>
                <w:bCs/>
                <w:sz w:val="24"/>
                <w:szCs w:val="24"/>
              </w:rPr>
              <w:t>НА ЕДИН СЪДИЯ</w:t>
            </w:r>
          </w:p>
        </w:tc>
        <w:tc>
          <w:tcPr>
            <w:tcW w:w="1958" w:type="dxa"/>
            <w:shd w:val="clear" w:color="auto" w:fill="FF9999"/>
          </w:tcPr>
          <w:p w:rsidR="000D7DDA" w:rsidRDefault="000D7DDA" w:rsidP="008445AD">
            <w:pPr>
              <w:jc w:val="center"/>
              <w:rPr>
                <w:rFonts w:ascii="Batang" w:eastAsia="Batang" w:hAnsi="Batang"/>
                <w:b/>
                <w:sz w:val="24"/>
                <w:szCs w:val="24"/>
              </w:rPr>
            </w:pPr>
          </w:p>
          <w:p w:rsidR="000D7DDA" w:rsidRPr="00AC5030" w:rsidRDefault="000D7DDA" w:rsidP="008445AD">
            <w:pPr>
              <w:jc w:val="center"/>
              <w:rPr>
                <w:rFonts w:ascii="Batang" w:eastAsia="Batang" w:hAnsi="Batang"/>
                <w:b/>
                <w:sz w:val="24"/>
                <w:szCs w:val="24"/>
              </w:rPr>
            </w:pPr>
            <w:r>
              <w:rPr>
                <w:rFonts w:ascii="Batang" w:eastAsia="Batang" w:hAnsi="Batang"/>
                <w:b/>
                <w:sz w:val="24"/>
                <w:szCs w:val="24"/>
              </w:rPr>
              <w:t>2018</w:t>
            </w:r>
          </w:p>
        </w:tc>
        <w:tc>
          <w:tcPr>
            <w:tcW w:w="1958" w:type="dxa"/>
            <w:shd w:val="clear" w:color="auto" w:fill="FF9999"/>
          </w:tcPr>
          <w:p w:rsidR="000D7DDA" w:rsidRDefault="000D7DDA" w:rsidP="008445AD">
            <w:pPr>
              <w:jc w:val="center"/>
              <w:rPr>
                <w:rFonts w:ascii="Batang" w:eastAsia="Batang" w:hAnsi="Batang"/>
                <w:b/>
                <w:sz w:val="24"/>
                <w:szCs w:val="24"/>
              </w:rPr>
            </w:pPr>
          </w:p>
          <w:p w:rsidR="000D7DDA" w:rsidRPr="00AC5030" w:rsidRDefault="000D7DDA" w:rsidP="008445AD">
            <w:pPr>
              <w:jc w:val="center"/>
              <w:rPr>
                <w:rFonts w:ascii="Batang" w:eastAsia="Batang" w:hAnsi="Batang"/>
                <w:b/>
                <w:sz w:val="24"/>
                <w:szCs w:val="24"/>
              </w:rPr>
            </w:pPr>
            <w:r>
              <w:rPr>
                <w:rFonts w:ascii="Batang" w:eastAsia="Batang" w:hAnsi="Batang"/>
                <w:b/>
                <w:sz w:val="24"/>
                <w:szCs w:val="24"/>
              </w:rPr>
              <w:t>2019</w:t>
            </w:r>
          </w:p>
        </w:tc>
        <w:tc>
          <w:tcPr>
            <w:tcW w:w="1958" w:type="dxa"/>
            <w:shd w:val="clear" w:color="auto" w:fill="FF9999"/>
          </w:tcPr>
          <w:p w:rsidR="000D7DDA" w:rsidRDefault="000D7DDA" w:rsidP="00B429BD">
            <w:pPr>
              <w:jc w:val="center"/>
              <w:rPr>
                <w:rFonts w:ascii="Batang" w:eastAsia="Batang" w:hAnsi="Batang"/>
                <w:b/>
                <w:sz w:val="24"/>
                <w:szCs w:val="24"/>
              </w:rPr>
            </w:pPr>
          </w:p>
          <w:p w:rsidR="000D7DDA" w:rsidRPr="00AC5030" w:rsidRDefault="000D7DDA" w:rsidP="000D7DDA">
            <w:pPr>
              <w:jc w:val="center"/>
              <w:rPr>
                <w:rFonts w:ascii="Batang" w:eastAsia="Batang" w:hAnsi="Batang"/>
                <w:b/>
                <w:sz w:val="24"/>
                <w:szCs w:val="24"/>
              </w:rPr>
            </w:pPr>
            <w:r>
              <w:rPr>
                <w:rFonts w:ascii="Batang" w:eastAsia="Batang" w:hAnsi="Batang"/>
                <w:b/>
                <w:sz w:val="24"/>
                <w:szCs w:val="24"/>
              </w:rPr>
              <w:t>2020</w:t>
            </w:r>
          </w:p>
        </w:tc>
      </w:tr>
      <w:tr w:rsidR="000D7DDA" w:rsidRPr="00AC5030" w:rsidTr="000D7DDA">
        <w:trPr>
          <w:trHeight w:val="360"/>
          <w:jc w:val="center"/>
        </w:trPr>
        <w:tc>
          <w:tcPr>
            <w:tcW w:w="2720" w:type="dxa"/>
            <w:shd w:val="clear" w:color="auto" w:fill="FF9999"/>
          </w:tcPr>
          <w:p w:rsidR="000D7DDA" w:rsidRPr="00AC5030" w:rsidRDefault="000D7DDA" w:rsidP="00B429BD">
            <w:pPr>
              <w:rPr>
                <w:rFonts w:ascii="Batang" w:eastAsia="Batang" w:hAnsi="Batang" w:cs="Arial"/>
                <w:b/>
                <w:bCs/>
                <w:sz w:val="24"/>
                <w:szCs w:val="24"/>
              </w:rPr>
            </w:pPr>
            <w:r>
              <w:rPr>
                <w:rFonts w:ascii="Batang" w:eastAsia="Batang" w:hAnsi="Batang" w:cs="Arial"/>
                <w:b/>
                <w:bCs/>
                <w:sz w:val="24"/>
                <w:szCs w:val="24"/>
              </w:rPr>
              <w:t>Постъпили дела</w:t>
            </w:r>
          </w:p>
        </w:tc>
        <w:tc>
          <w:tcPr>
            <w:tcW w:w="1958" w:type="dxa"/>
            <w:shd w:val="clear" w:color="auto" w:fill="FF9999"/>
          </w:tcPr>
          <w:p w:rsidR="000D7DDA" w:rsidRDefault="000D7DDA" w:rsidP="008445AD">
            <w:pPr>
              <w:jc w:val="center"/>
              <w:rPr>
                <w:rFonts w:ascii="Batang" w:eastAsia="Batang" w:hAnsi="Batang"/>
                <w:sz w:val="24"/>
                <w:szCs w:val="24"/>
              </w:rPr>
            </w:pPr>
            <w:r>
              <w:rPr>
                <w:rFonts w:ascii="Batang" w:eastAsia="Batang" w:hAnsi="Batang"/>
                <w:sz w:val="24"/>
                <w:szCs w:val="24"/>
              </w:rPr>
              <w:t>8,08</w:t>
            </w:r>
          </w:p>
        </w:tc>
        <w:tc>
          <w:tcPr>
            <w:tcW w:w="1958" w:type="dxa"/>
            <w:shd w:val="clear" w:color="auto" w:fill="FF9999"/>
          </w:tcPr>
          <w:p w:rsidR="000D7DDA" w:rsidRDefault="000D7DDA" w:rsidP="008445AD">
            <w:pPr>
              <w:jc w:val="center"/>
              <w:rPr>
                <w:rFonts w:ascii="Batang" w:eastAsia="Batang" w:hAnsi="Batang"/>
                <w:sz w:val="24"/>
                <w:szCs w:val="24"/>
              </w:rPr>
            </w:pPr>
            <w:r>
              <w:rPr>
                <w:rFonts w:ascii="Batang" w:eastAsia="Batang" w:hAnsi="Batang"/>
                <w:sz w:val="24"/>
                <w:szCs w:val="24"/>
              </w:rPr>
              <w:t>7,36</w:t>
            </w:r>
          </w:p>
        </w:tc>
        <w:tc>
          <w:tcPr>
            <w:tcW w:w="1958" w:type="dxa"/>
            <w:shd w:val="clear" w:color="auto" w:fill="FF9999"/>
          </w:tcPr>
          <w:p w:rsidR="000D7DDA" w:rsidRDefault="00BA3A87" w:rsidP="00B429BD">
            <w:pPr>
              <w:jc w:val="center"/>
              <w:rPr>
                <w:rFonts w:ascii="Batang" w:eastAsia="Batang" w:hAnsi="Batang"/>
                <w:sz w:val="24"/>
                <w:szCs w:val="24"/>
              </w:rPr>
            </w:pPr>
            <w:r>
              <w:rPr>
                <w:rFonts w:ascii="Batang" w:eastAsia="Batang" w:hAnsi="Batang"/>
                <w:sz w:val="24"/>
                <w:szCs w:val="24"/>
              </w:rPr>
              <w:t>6,86</w:t>
            </w:r>
          </w:p>
        </w:tc>
      </w:tr>
      <w:tr w:rsidR="000D7DDA" w:rsidRPr="00AC5030" w:rsidTr="000D7DDA">
        <w:trPr>
          <w:trHeight w:val="360"/>
          <w:jc w:val="center"/>
        </w:trPr>
        <w:tc>
          <w:tcPr>
            <w:tcW w:w="2720" w:type="dxa"/>
            <w:shd w:val="clear" w:color="auto" w:fill="FF9999"/>
          </w:tcPr>
          <w:p w:rsidR="000D7DDA" w:rsidRPr="00AC5030" w:rsidRDefault="000D7DDA" w:rsidP="00B429BD">
            <w:pPr>
              <w:rPr>
                <w:rFonts w:ascii="Batang" w:eastAsia="Batang" w:hAnsi="Batang"/>
                <w:b/>
                <w:sz w:val="24"/>
                <w:szCs w:val="24"/>
              </w:rPr>
            </w:pPr>
            <w:r w:rsidRPr="00AC5030">
              <w:rPr>
                <w:rFonts w:ascii="Batang" w:eastAsia="Batang" w:hAnsi="Batang" w:cs="Arial"/>
                <w:b/>
                <w:bCs/>
                <w:sz w:val="24"/>
                <w:szCs w:val="24"/>
              </w:rPr>
              <w:t>Разгледани дела</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9,15</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8,42</w:t>
            </w:r>
          </w:p>
        </w:tc>
        <w:tc>
          <w:tcPr>
            <w:tcW w:w="1958" w:type="dxa"/>
            <w:shd w:val="clear" w:color="auto" w:fill="FF9999"/>
          </w:tcPr>
          <w:p w:rsidR="000D7DDA" w:rsidRPr="00AC5030" w:rsidRDefault="00BA3A87" w:rsidP="00B429BD">
            <w:pPr>
              <w:jc w:val="center"/>
              <w:rPr>
                <w:rFonts w:ascii="Batang" w:eastAsia="Batang" w:hAnsi="Batang"/>
                <w:sz w:val="24"/>
                <w:szCs w:val="24"/>
              </w:rPr>
            </w:pPr>
            <w:r>
              <w:rPr>
                <w:rFonts w:ascii="Batang" w:eastAsia="Batang" w:hAnsi="Batang"/>
                <w:sz w:val="24"/>
                <w:szCs w:val="24"/>
              </w:rPr>
              <w:t>8,02</w:t>
            </w:r>
          </w:p>
        </w:tc>
      </w:tr>
      <w:tr w:rsidR="000D7DDA" w:rsidRPr="00AC5030" w:rsidTr="000D7DDA">
        <w:trPr>
          <w:trHeight w:val="360"/>
          <w:jc w:val="center"/>
        </w:trPr>
        <w:tc>
          <w:tcPr>
            <w:tcW w:w="2720" w:type="dxa"/>
            <w:shd w:val="clear" w:color="auto" w:fill="FF9999"/>
          </w:tcPr>
          <w:p w:rsidR="000D7DDA" w:rsidRPr="00AC5030" w:rsidRDefault="000D7DDA" w:rsidP="001E19E5">
            <w:pPr>
              <w:rPr>
                <w:rFonts w:ascii="Batang" w:eastAsia="Batang" w:hAnsi="Batang"/>
                <w:b/>
                <w:sz w:val="24"/>
                <w:szCs w:val="24"/>
              </w:rPr>
            </w:pPr>
            <w:r>
              <w:rPr>
                <w:rFonts w:ascii="Batang" w:eastAsia="Batang" w:hAnsi="Batang" w:cs="Arial"/>
                <w:b/>
                <w:bCs/>
                <w:sz w:val="24"/>
                <w:szCs w:val="24"/>
              </w:rPr>
              <w:t>Свършени</w:t>
            </w:r>
            <w:r w:rsidRPr="00AC5030">
              <w:rPr>
                <w:rFonts w:ascii="Batang" w:eastAsia="Batang" w:hAnsi="Batang" w:cs="Arial"/>
                <w:b/>
                <w:bCs/>
                <w:sz w:val="24"/>
                <w:szCs w:val="24"/>
              </w:rPr>
              <w:t xml:space="preserve"> дела</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8,11</w:t>
            </w:r>
          </w:p>
        </w:tc>
        <w:tc>
          <w:tcPr>
            <w:tcW w:w="1958" w:type="dxa"/>
            <w:shd w:val="clear" w:color="auto" w:fill="FF9999"/>
          </w:tcPr>
          <w:p w:rsidR="000D7DDA" w:rsidRPr="00AC5030" w:rsidRDefault="000D7DDA" w:rsidP="008445AD">
            <w:pPr>
              <w:jc w:val="center"/>
              <w:rPr>
                <w:rFonts w:ascii="Batang" w:eastAsia="Batang" w:hAnsi="Batang"/>
                <w:sz w:val="24"/>
                <w:szCs w:val="24"/>
              </w:rPr>
            </w:pPr>
            <w:r>
              <w:rPr>
                <w:rFonts w:ascii="Batang" w:eastAsia="Batang" w:hAnsi="Batang"/>
                <w:sz w:val="24"/>
                <w:szCs w:val="24"/>
              </w:rPr>
              <w:t>7,31</w:t>
            </w:r>
          </w:p>
        </w:tc>
        <w:tc>
          <w:tcPr>
            <w:tcW w:w="1958" w:type="dxa"/>
            <w:shd w:val="clear" w:color="auto" w:fill="FF9999"/>
          </w:tcPr>
          <w:p w:rsidR="000D7DDA" w:rsidRPr="00AC5030" w:rsidRDefault="00BA3A87" w:rsidP="00B429BD">
            <w:pPr>
              <w:jc w:val="center"/>
              <w:rPr>
                <w:rFonts w:ascii="Batang" w:eastAsia="Batang" w:hAnsi="Batang"/>
                <w:sz w:val="24"/>
                <w:szCs w:val="24"/>
              </w:rPr>
            </w:pPr>
            <w:r>
              <w:rPr>
                <w:rFonts w:ascii="Batang" w:eastAsia="Batang" w:hAnsi="Batang"/>
                <w:sz w:val="24"/>
                <w:szCs w:val="24"/>
              </w:rPr>
              <w:t>6,</w:t>
            </w:r>
            <w:r w:rsidR="00F256D2">
              <w:rPr>
                <w:rFonts w:ascii="Batang" w:eastAsia="Batang" w:hAnsi="Batang"/>
                <w:sz w:val="24"/>
                <w:szCs w:val="24"/>
              </w:rPr>
              <w:t>81</w:t>
            </w:r>
          </w:p>
        </w:tc>
      </w:tr>
    </w:tbl>
    <w:p w:rsidR="00185D8A" w:rsidRDefault="00185D8A" w:rsidP="00287D50">
      <w:pPr>
        <w:tabs>
          <w:tab w:val="left" w:pos="709"/>
        </w:tabs>
        <w:jc w:val="both"/>
        <w:rPr>
          <w:rFonts w:ascii="Batang" w:eastAsia="Batang" w:hAnsi="Batang"/>
          <w:sz w:val="24"/>
          <w:szCs w:val="24"/>
          <w:lang w:eastAsia="pl-PL"/>
        </w:rPr>
      </w:pPr>
    </w:p>
    <w:p w:rsidR="00B0318E" w:rsidRDefault="00B0318E" w:rsidP="00287D50">
      <w:pPr>
        <w:tabs>
          <w:tab w:val="left" w:pos="709"/>
        </w:tabs>
        <w:ind w:firstLine="720"/>
        <w:jc w:val="both"/>
        <w:rPr>
          <w:rFonts w:eastAsia="Batang"/>
          <w:sz w:val="28"/>
          <w:szCs w:val="28"/>
          <w:lang w:eastAsia="pl-PL"/>
        </w:rPr>
      </w:pPr>
    </w:p>
    <w:p w:rsidR="00287D50" w:rsidRPr="00AC5030" w:rsidRDefault="00287D50" w:rsidP="00287D50">
      <w:pPr>
        <w:tabs>
          <w:tab w:val="left" w:pos="709"/>
        </w:tabs>
        <w:ind w:firstLine="720"/>
        <w:jc w:val="both"/>
        <w:rPr>
          <w:rFonts w:eastAsia="Batang"/>
          <w:sz w:val="28"/>
          <w:szCs w:val="28"/>
          <w:lang w:eastAsia="pl-PL"/>
        </w:rPr>
      </w:pPr>
      <w:r w:rsidRPr="00AC5030">
        <w:rPr>
          <w:rFonts w:eastAsia="Batang"/>
          <w:sz w:val="28"/>
          <w:szCs w:val="28"/>
          <w:lang w:eastAsia="pl-PL"/>
        </w:rPr>
        <w:t xml:space="preserve">Тези </w:t>
      </w:r>
      <w:r w:rsidR="00197C8B">
        <w:rPr>
          <w:rFonts w:eastAsia="Batang"/>
          <w:sz w:val="28"/>
          <w:szCs w:val="28"/>
          <w:lang w:eastAsia="pl-PL"/>
        </w:rPr>
        <w:t>стойности</w:t>
      </w:r>
      <w:r w:rsidRPr="00AC5030">
        <w:rPr>
          <w:rFonts w:eastAsia="Batang"/>
          <w:sz w:val="28"/>
          <w:szCs w:val="28"/>
          <w:lang w:eastAsia="pl-PL"/>
        </w:rPr>
        <w:t xml:space="preserve"> сочат  </w:t>
      </w:r>
      <w:r w:rsidR="00A022BD">
        <w:rPr>
          <w:rFonts w:eastAsia="Batang"/>
          <w:sz w:val="28"/>
          <w:szCs w:val="28"/>
          <w:lang w:eastAsia="pl-PL"/>
        </w:rPr>
        <w:t>намаление</w:t>
      </w:r>
      <w:r w:rsidRPr="00AC5030">
        <w:rPr>
          <w:rFonts w:eastAsia="Batang"/>
          <w:sz w:val="28"/>
          <w:szCs w:val="28"/>
          <w:lang w:eastAsia="pl-PL"/>
        </w:rPr>
        <w:t xml:space="preserve"> </w:t>
      </w:r>
      <w:r w:rsidR="00A022BD">
        <w:rPr>
          <w:rFonts w:eastAsia="Batang"/>
          <w:sz w:val="28"/>
          <w:szCs w:val="28"/>
          <w:lang w:eastAsia="pl-PL"/>
        </w:rPr>
        <w:t xml:space="preserve">на </w:t>
      </w:r>
      <w:r w:rsidRPr="00AC5030">
        <w:rPr>
          <w:rFonts w:eastAsia="Batang"/>
          <w:sz w:val="28"/>
          <w:szCs w:val="28"/>
          <w:lang w:eastAsia="pl-PL"/>
        </w:rPr>
        <w:t xml:space="preserve">натовареността на един съдия, работещ </w:t>
      </w:r>
      <w:r w:rsidR="00057650">
        <w:rPr>
          <w:rFonts w:eastAsia="Batang"/>
          <w:sz w:val="28"/>
          <w:szCs w:val="28"/>
          <w:lang w:eastAsia="pl-PL"/>
        </w:rPr>
        <w:t>в Наказателно отделение на БлОС, което е в рамките на едно дело, спрямо предходните години.</w:t>
      </w:r>
    </w:p>
    <w:p w:rsidR="00287D50" w:rsidRPr="00057650" w:rsidRDefault="00287D50" w:rsidP="00287D50">
      <w:pPr>
        <w:tabs>
          <w:tab w:val="left" w:pos="540"/>
        </w:tabs>
        <w:jc w:val="both"/>
        <w:rPr>
          <w:rFonts w:eastAsia="Batang"/>
          <w:sz w:val="28"/>
          <w:szCs w:val="28"/>
          <w:lang w:eastAsia="pl-PL"/>
        </w:rPr>
      </w:pPr>
      <w:r w:rsidRPr="00BA3A87">
        <w:rPr>
          <w:rFonts w:eastAsia="Batang"/>
          <w:b/>
          <w:sz w:val="28"/>
          <w:szCs w:val="28"/>
          <w:lang w:eastAsia="pl-PL"/>
        </w:rPr>
        <w:t xml:space="preserve">         </w:t>
      </w:r>
      <w:r w:rsidR="00D67A88" w:rsidRPr="00BA3A87">
        <w:rPr>
          <w:rFonts w:eastAsia="Batang"/>
          <w:b/>
          <w:sz w:val="28"/>
          <w:szCs w:val="28"/>
          <w:lang w:val="en-US" w:eastAsia="pl-PL"/>
        </w:rPr>
        <w:tab/>
      </w:r>
      <w:r w:rsidRPr="00057650">
        <w:rPr>
          <w:rFonts w:eastAsia="Batang"/>
          <w:sz w:val="28"/>
          <w:szCs w:val="28"/>
          <w:lang w:eastAsia="pl-PL"/>
        </w:rPr>
        <w:t>Запазена е приетата организация в отделението, по време на платения годишен отпуск на всички съдии да бъдат разпределяни дела, но доклада по тях, касаещ неотложни действия да се извършва от дежурен съдия.</w:t>
      </w:r>
      <w:r w:rsidR="00057650">
        <w:rPr>
          <w:rFonts w:eastAsia="Batang"/>
          <w:sz w:val="28"/>
          <w:szCs w:val="28"/>
          <w:lang w:eastAsia="pl-PL"/>
        </w:rPr>
        <w:t xml:space="preserve"> Актуална е и практиката, свързана с дежурствата по делата за първа и втора инстанция, като графиците се изготвят на тримесечие.</w:t>
      </w:r>
    </w:p>
    <w:p w:rsidR="00DC50DC" w:rsidRDefault="00287D50" w:rsidP="00E5283F">
      <w:pPr>
        <w:tabs>
          <w:tab w:val="left" w:pos="540"/>
        </w:tabs>
        <w:jc w:val="both"/>
        <w:rPr>
          <w:rFonts w:eastAsia="Batang"/>
          <w:sz w:val="28"/>
          <w:szCs w:val="28"/>
          <w:lang w:eastAsia="pl-PL"/>
        </w:rPr>
      </w:pPr>
      <w:r w:rsidRPr="00AC5030">
        <w:rPr>
          <w:rFonts w:eastAsia="Batang"/>
          <w:sz w:val="28"/>
          <w:szCs w:val="28"/>
          <w:lang w:eastAsia="pl-PL"/>
        </w:rPr>
        <w:t xml:space="preserve">         </w:t>
      </w:r>
      <w:r w:rsidR="00D67A88" w:rsidRPr="00AC5030">
        <w:rPr>
          <w:rFonts w:eastAsia="Batang"/>
          <w:sz w:val="28"/>
          <w:szCs w:val="28"/>
          <w:lang w:val="en-US" w:eastAsia="pl-PL"/>
        </w:rPr>
        <w:tab/>
      </w:r>
    </w:p>
    <w:p w:rsidR="00F35D1A" w:rsidRDefault="00F35D1A" w:rsidP="00E5283F">
      <w:pPr>
        <w:tabs>
          <w:tab w:val="left" w:pos="540"/>
        </w:tabs>
        <w:jc w:val="both"/>
        <w:rPr>
          <w:rFonts w:eastAsia="Batang"/>
          <w:sz w:val="28"/>
          <w:szCs w:val="28"/>
          <w:lang w:eastAsia="pl-PL"/>
        </w:rPr>
      </w:pPr>
    </w:p>
    <w:p w:rsidR="00092006" w:rsidRPr="00AC5030" w:rsidRDefault="00092006" w:rsidP="00092006">
      <w:pPr>
        <w:ind w:firstLine="567"/>
        <w:rPr>
          <w:rFonts w:eastAsia="Batang"/>
          <w:b/>
          <w:sz w:val="28"/>
          <w:szCs w:val="28"/>
        </w:rPr>
      </w:pPr>
      <w:r w:rsidRPr="00AC5030">
        <w:rPr>
          <w:rFonts w:eastAsia="Batang"/>
          <w:b/>
          <w:sz w:val="28"/>
          <w:szCs w:val="28"/>
        </w:rPr>
        <w:t>ІV. ГРАЖДАНСКО ОТДЕЛЕНИЕ</w:t>
      </w:r>
    </w:p>
    <w:p w:rsidR="00D67A88" w:rsidRPr="00AC5030" w:rsidRDefault="00D67A88" w:rsidP="00092006">
      <w:pPr>
        <w:ind w:firstLine="720"/>
        <w:jc w:val="both"/>
        <w:rPr>
          <w:rFonts w:eastAsia="Batang"/>
          <w:b/>
          <w:sz w:val="28"/>
          <w:szCs w:val="28"/>
          <w:lang w:val="en-US"/>
        </w:rPr>
      </w:pPr>
    </w:p>
    <w:p w:rsidR="000C4196" w:rsidRPr="00AC5030" w:rsidRDefault="00092006" w:rsidP="00092006">
      <w:pPr>
        <w:ind w:firstLine="720"/>
        <w:jc w:val="both"/>
        <w:rPr>
          <w:rFonts w:eastAsia="Batang"/>
          <w:sz w:val="28"/>
          <w:szCs w:val="28"/>
        </w:rPr>
      </w:pPr>
      <w:r w:rsidRPr="00AC5030">
        <w:rPr>
          <w:rFonts w:eastAsia="Batang"/>
          <w:sz w:val="28"/>
          <w:szCs w:val="28"/>
        </w:rPr>
        <w:t>Ръководител на отделението и през 2</w:t>
      </w:r>
      <w:r w:rsidR="00572119" w:rsidRPr="00AC5030">
        <w:rPr>
          <w:rFonts w:eastAsia="Batang"/>
          <w:sz w:val="28"/>
          <w:szCs w:val="28"/>
        </w:rPr>
        <w:t>0</w:t>
      </w:r>
      <w:r w:rsidR="000D7DDA">
        <w:rPr>
          <w:rFonts w:eastAsia="Batang"/>
          <w:sz w:val="28"/>
          <w:szCs w:val="28"/>
        </w:rPr>
        <w:t>20</w:t>
      </w:r>
      <w:r w:rsidR="00572119" w:rsidRPr="00AC5030">
        <w:rPr>
          <w:rFonts w:eastAsia="Batang"/>
          <w:sz w:val="28"/>
          <w:szCs w:val="28"/>
        </w:rPr>
        <w:t xml:space="preserve"> година е съдия Лилия Масева-</w:t>
      </w:r>
      <w:r w:rsidRPr="00AC5030">
        <w:rPr>
          <w:rFonts w:eastAsia="Batang"/>
          <w:sz w:val="28"/>
          <w:szCs w:val="28"/>
        </w:rPr>
        <w:t xml:space="preserve"> зам.- председател на </w:t>
      </w:r>
      <w:r w:rsidR="00572119" w:rsidRPr="00AC5030">
        <w:rPr>
          <w:rFonts w:eastAsia="Batang"/>
          <w:sz w:val="28"/>
          <w:szCs w:val="28"/>
        </w:rPr>
        <w:t>Окръжен съд- Благоевград</w:t>
      </w:r>
      <w:r w:rsidRPr="00AC5030">
        <w:rPr>
          <w:rFonts w:eastAsia="Batang"/>
          <w:sz w:val="28"/>
          <w:szCs w:val="28"/>
        </w:rPr>
        <w:t>.</w:t>
      </w:r>
    </w:p>
    <w:p w:rsidR="00092006" w:rsidRPr="00121648" w:rsidRDefault="00D67A88" w:rsidP="00092006">
      <w:pPr>
        <w:ind w:firstLine="540"/>
        <w:jc w:val="both"/>
        <w:rPr>
          <w:rFonts w:eastAsia="Batang"/>
          <w:b/>
          <w:sz w:val="28"/>
          <w:szCs w:val="28"/>
        </w:rPr>
      </w:pPr>
      <w:r w:rsidRPr="00AC5030">
        <w:rPr>
          <w:rFonts w:eastAsia="Batang"/>
          <w:sz w:val="28"/>
          <w:szCs w:val="28"/>
          <w:lang w:val="en-US"/>
        </w:rPr>
        <w:tab/>
      </w:r>
      <w:r w:rsidR="00092006" w:rsidRPr="00121648">
        <w:rPr>
          <w:rFonts w:eastAsia="Batang"/>
          <w:b/>
          <w:sz w:val="28"/>
          <w:szCs w:val="28"/>
        </w:rPr>
        <w:t>През отчетния период съставът на гражданско отделение не е претърпял промяна – щатната численост е от 1</w:t>
      </w:r>
      <w:r w:rsidR="0079158A" w:rsidRPr="00121648">
        <w:rPr>
          <w:rFonts w:eastAsia="Batang"/>
          <w:b/>
          <w:sz w:val="28"/>
          <w:szCs w:val="28"/>
        </w:rPr>
        <w:t>3</w:t>
      </w:r>
      <w:r w:rsidR="00092006" w:rsidRPr="00121648">
        <w:rPr>
          <w:rFonts w:eastAsia="Batang"/>
          <w:b/>
          <w:sz w:val="28"/>
          <w:szCs w:val="28"/>
        </w:rPr>
        <w:t xml:space="preserve"> съдии, </w:t>
      </w:r>
      <w:r w:rsidR="0079158A" w:rsidRPr="00121648">
        <w:rPr>
          <w:rFonts w:eastAsia="Batang"/>
          <w:b/>
          <w:sz w:val="28"/>
          <w:szCs w:val="28"/>
        </w:rPr>
        <w:t>от които 12 съдии и 1 младши съдия,</w:t>
      </w:r>
      <w:r w:rsidR="00092006" w:rsidRPr="00121648">
        <w:rPr>
          <w:rFonts w:eastAsia="Batang"/>
          <w:b/>
          <w:sz w:val="28"/>
          <w:szCs w:val="28"/>
        </w:rPr>
        <w:t xml:space="preserve"> разпределени в 1</w:t>
      </w:r>
      <w:r w:rsidR="000B2B5D" w:rsidRPr="00121648">
        <w:rPr>
          <w:rFonts w:eastAsia="Batang"/>
          <w:b/>
          <w:sz w:val="28"/>
          <w:szCs w:val="28"/>
        </w:rPr>
        <w:t>2</w:t>
      </w:r>
      <w:r w:rsidR="00092006" w:rsidRPr="00121648">
        <w:rPr>
          <w:rFonts w:eastAsia="Batang"/>
          <w:b/>
          <w:sz w:val="28"/>
          <w:szCs w:val="28"/>
        </w:rPr>
        <w:t xml:space="preserve"> първоинстанционни и 4 въззивни състава.</w:t>
      </w:r>
    </w:p>
    <w:p w:rsidR="00092006" w:rsidRPr="00AC5030" w:rsidRDefault="00D67A88" w:rsidP="00092006">
      <w:pPr>
        <w:ind w:firstLine="540"/>
        <w:jc w:val="both"/>
        <w:rPr>
          <w:rFonts w:eastAsia="Batang"/>
          <w:sz w:val="28"/>
          <w:szCs w:val="28"/>
        </w:rPr>
      </w:pPr>
      <w:r w:rsidRPr="00AC5030">
        <w:rPr>
          <w:rFonts w:eastAsia="Batang"/>
          <w:sz w:val="28"/>
          <w:szCs w:val="28"/>
          <w:lang w:val="en-US"/>
        </w:rPr>
        <w:lastRenderedPageBreak/>
        <w:tab/>
      </w:r>
      <w:r w:rsidR="00092006" w:rsidRPr="00AC5030">
        <w:rPr>
          <w:rFonts w:eastAsia="Batang"/>
          <w:sz w:val="28"/>
          <w:szCs w:val="28"/>
        </w:rPr>
        <w:t>Седмично всеки един от съставите (първоинстанционни и въззивни) провежда съдебно заседание съобразно предварително утвърден график за заседателните дни в гражданско отделение.</w:t>
      </w:r>
      <w:r w:rsidR="002372C2" w:rsidRPr="00AC5030">
        <w:rPr>
          <w:rFonts w:eastAsia="Batang"/>
          <w:sz w:val="28"/>
          <w:szCs w:val="28"/>
        </w:rPr>
        <w:t>При необходимост</w:t>
      </w:r>
      <w:r w:rsidR="00CA1248" w:rsidRPr="00AC5030">
        <w:rPr>
          <w:rFonts w:eastAsia="Batang"/>
          <w:sz w:val="28"/>
          <w:szCs w:val="28"/>
        </w:rPr>
        <w:t>,</w:t>
      </w:r>
      <w:r w:rsidR="002372C2" w:rsidRPr="00AC5030">
        <w:rPr>
          <w:rFonts w:eastAsia="Batang"/>
          <w:sz w:val="28"/>
          <w:szCs w:val="28"/>
        </w:rPr>
        <w:t xml:space="preserve"> и с оглед бързината на производството</w:t>
      </w:r>
      <w:r w:rsidR="00CA1248" w:rsidRPr="00AC5030">
        <w:rPr>
          <w:rFonts w:eastAsia="Batang"/>
          <w:sz w:val="28"/>
          <w:szCs w:val="28"/>
        </w:rPr>
        <w:t>,</w:t>
      </w:r>
      <w:r w:rsidR="002372C2" w:rsidRPr="00AC5030">
        <w:rPr>
          <w:rFonts w:eastAsia="Batang"/>
          <w:sz w:val="28"/>
          <w:szCs w:val="28"/>
        </w:rPr>
        <w:t xml:space="preserve">  </w:t>
      </w:r>
      <w:r w:rsidR="00CA1248" w:rsidRPr="00AC5030">
        <w:rPr>
          <w:rFonts w:eastAsia="Batang"/>
          <w:sz w:val="28"/>
          <w:szCs w:val="28"/>
        </w:rPr>
        <w:t>делото може да се разгледа и в</w:t>
      </w:r>
      <w:r w:rsidR="002372C2" w:rsidRPr="00AC5030">
        <w:rPr>
          <w:rFonts w:eastAsia="Batang"/>
          <w:sz w:val="28"/>
          <w:szCs w:val="28"/>
        </w:rPr>
        <w:t xml:space="preserve"> различен ден  от определените по график</w:t>
      </w:r>
      <w:r w:rsidR="00CA1248" w:rsidRPr="00AC5030">
        <w:rPr>
          <w:rFonts w:eastAsia="Batang"/>
          <w:sz w:val="28"/>
          <w:szCs w:val="28"/>
        </w:rPr>
        <w:t xml:space="preserve"> за заседания дни </w:t>
      </w:r>
      <w:r w:rsidR="002372C2" w:rsidRPr="00AC5030">
        <w:rPr>
          <w:rFonts w:eastAsia="Batang"/>
          <w:sz w:val="28"/>
          <w:szCs w:val="28"/>
        </w:rPr>
        <w:t>.</w:t>
      </w:r>
    </w:p>
    <w:p w:rsidR="00092006" w:rsidRPr="00AC5030" w:rsidRDefault="00D67A88" w:rsidP="00092006">
      <w:pPr>
        <w:ind w:firstLine="540"/>
        <w:jc w:val="both"/>
        <w:rPr>
          <w:rFonts w:eastAsia="Batang"/>
          <w:sz w:val="28"/>
          <w:szCs w:val="28"/>
        </w:rPr>
      </w:pPr>
      <w:r w:rsidRPr="00AC5030">
        <w:rPr>
          <w:rFonts w:eastAsia="Batang"/>
          <w:sz w:val="28"/>
          <w:szCs w:val="28"/>
          <w:lang w:val="en-US"/>
        </w:rPr>
        <w:tab/>
      </w:r>
      <w:r w:rsidR="00092006" w:rsidRPr="00AC5030">
        <w:rPr>
          <w:rFonts w:eastAsia="Batang"/>
          <w:sz w:val="28"/>
          <w:szCs w:val="28"/>
        </w:rPr>
        <w:t xml:space="preserve">През отчетния период е запазена създадената организационна структура на съдебните служители, отговаряща </w:t>
      </w:r>
      <w:r w:rsidR="00121648">
        <w:rPr>
          <w:rFonts w:eastAsia="Batang"/>
          <w:sz w:val="28"/>
          <w:szCs w:val="28"/>
        </w:rPr>
        <w:t>з</w:t>
      </w:r>
      <w:r w:rsidR="00092006" w:rsidRPr="00AC5030">
        <w:rPr>
          <w:rFonts w:eastAsia="Batang"/>
          <w:sz w:val="28"/>
          <w:szCs w:val="28"/>
        </w:rPr>
        <w:t>а разпределението на съдиите по състави, като наред с това продължи да функционира и фр</w:t>
      </w:r>
      <w:r w:rsidR="00572119" w:rsidRPr="00AC5030">
        <w:rPr>
          <w:rFonts w:eastAsia="Batang"/>
          <w:sz w:val="28"/>
          <w:szCs w:val="28"/>
        </w:rPr>
        <w:t xml:space="preserve">онт- офиса: </w:t>
      </w:r>
      <w:r w:rsidR="00092006" w:rsidRPr="00AC5030">
        <w:rPr>
          <w:rFonts w:eastAsia="Batang"/>
          <w:sz w:val="28"/>
          <w:szCs w:val="28"/>
        </w:rPr>
        <w:t xml:space="preserve">структурното подразделение на съдебната администрация „Информационен център” </w:t>
      </w:r>
      <w:r w:rsidR="002321AB" w:rsidRPr="00AC5030">
        <w:rPr>
          <w:rFonts w:eastAsia="Batang"/>
          <w:sz w:val="28"/>
          <w:szCs w:val="28"/>
        </w:rPr>
        <w:t xml:space="preserve">където </w:t>
      </w:r>
      <w:r w:rsidR="00092006" w:rsidRPr="00AC5030">
        <w:rPr>
          <w:rFonts w:eastAsia="Batang"/>
          <w:sz w:val="28"/>
          <w:szCs w:val="28"/>
        </w:rPr>
        <w:t>се регистрират и сканират всички постъпили книжа.</w:t>
      </w:r>
    </w:p>
    <w:p w:rsidR="002321AB" w:rsidRPr="003018EA" w:rsidRDefault="00D67A88" w:rsidP="002321AB">
      <w:pPr>
        <w:ind w:firstLine="540"/>
        <w:jc w:val="both"/>
        <w:rPr>
          <w:rFonts w:eastAsia="Batang"/>
          <w:b/>
          <w:sz w:val="28"/>
          <w:szCs w:val="28"/>
        </w:rPr>
      </w:pPr>
      <w:r w:rsidRPr="003018EA">
        <w:rPr>
          <w:rFonts w:eastAsia="Batang"/>
          <w:b/>
          <w:sz w:val="28"/>
          <w:szCs w:val="28"/>
          <w:lang w:val="en-US"/>
        </w:rPr>
        <w:tab/>
      </w:r>
      <w:r w:rsidR="00092006" w:rsidRPr="003018EA">
        <w:rPr>
          <w:rFonts w:eastAsia="Batang"/>
          <w:b/>
          <w:sz w:val="28"/>
          <w:szCs w:val="28"/>
        </w:rPr>
        <w:t xml:space="preserve">Към отделението са работили </w:t>
      </w:r>
      <w:r w:rsidR="0079158A" w:rsidRPr="003018EA">
        <w:rPr>
          <w:rFonts w:eastAsia="Batang"/>
          <w:b/>
          <w:sz w:val="28"/>
          <w:szCs w:val="28"/>
        </w:rPr>
        <w:t>6</w:t>
      </w:r>
      <w:r w:rsidR="00092006" w:rsidRPr="003018EA">
        <w:rPr>
          <w:rFonts w:eastAsia="Batang"/>
          <w:b/>
          <w:sz w:val="28"/>
          <w:szCs w:val="28"/>
        </w:rPr>
        <w:t xml:space="preserve"> </w:t>
      </w:r>
      <w:r w:rsidR="00315FD2" w:rsidRPr="003018EA">
        <w:rPr>
          <w:rFonts w:eastAsia="Batang"/>
          <w:b/>
          <w:sz w:val="28"/>
          <w:szCs w:val="28"/>
        </w:rPr>
        <w:t xml:space="preserve">съдебни </w:t>
      </w:r>
      <w:r w:rsidR="00092006" w:rsidRPr="003018EA">
        <w:rPr>
          <w:rFonts w:eastAsia="Batang"/>
          <w:b/>
          <w:sz w:val="28"/>
          <w:szCs w:val="28"/>
        </w:rPr>
        <w:t>секретар</w:t>
      </w:r>
      <w:r w:rsidR="00315FD2" w:rsidRPr="003018EA">
        <w:rPr>
          <w:rFonts w:eastAsia="Batang"/>
          <w:b/>
          <w:sz w:val="28"/>
          <w:szCs w:val="28"/>
        </w:rPr>
        <w:t>и</w:t>
      </w:r>
      <w:r w:rsidR="0083676F" w:rsidRPr="003018EA">
        <w:rPr>
          <w:rFonts w:eastAsia="Batang"/>
          <w:b/>
          <w:sz w:val="28"/>
          <w:szCs w:val="28"/>
        </w:rPr>
        <w:t xml:space="preserve"> </w:t>
      </w:r>
      <w:r w:rsidR="00092006" w:rsidRPr="003018EA">
        <w:rPr>
          <w:rFonts w:eastAsia="Batang"/>
          <w:b/>
          <w:sz w:val="28"/>
          <w:szCs w:val="28"/>
        </w:rPr>
        <w:t xml:space="preserve">и </w:t>
      </w:r>
      <w:r w:rsidR="008B5AD4" w:rsidRPr="003018EA">
        <w:rPr>
          <w:rFonts w:eastAsia="Batang"/>
          <w:b/>
          <w:sz w:val="28"/>
          <w:szCs w:val="28"/>
        </w:rPr>
        <w:t>6</w:t>
      </w:r>
      <w:r w:rsidR="00092006" w:rsidRPr="003018EA">
        <w:rPr>
          <w:rFonts w:eastAsia="Batang"/>
          <w:b/>
          <w:sz w:val="28"/>
          <w:szCs w:val="28"/>
        </w:rPr>
        <w:t xml:space="preserve"> </w:t>
      </w:r>
      <w:r w:rsidR="00315FD2" w:rsidRPr="003018EA">
        <w:rPr>
          <w:rFonts w:eastAsia="Batang"/>
          <w:b/>
          <w:sz w:val="28"/>
          <w:szCs w:val="28"/>
        </w:rPr>
        <w:t xml:space="preserve">съдебни </w:t>
      </w:r>
      <w:r w:rsidR="00092006" w:rsidRPr="003018EA">
        <w:rPr>
          <w:rFonts w:eastAsia="Batang"/>
          <w:b/>
          <w:sz w:val="28"/>
          <w:szCs w:val="28"/>
        </w:rPr>
        <w:t xml:space="preserve">деловодители. </w:t>
      </w:r>
      <w:r w:rsidR="002321AB" w:rsidRPr="003018EA">
        <w:rPr>
          <w:rFonts w:eastAsia="Batang"/>
          <w:b/>
          <w:sz w:val="28"/>
          <w:szCs w:val="28"/>
        </w:rPr>
        <w:t>Те обслужват 1</w:t>
      </w:r>
      <w:r w:rsidR="003018EA" w:rsidRPr="003018EA">
        <w:rPr>
          <w:rFonts w:eastAsia="Batang"/>
          <w:b/>
          <w:sz w:val="28"/>
          <w:szCs w:val="28"/>
        </w:rPr>
        <w:t>3</w:t>
      </w:r>
      <w:r w:rsidR="002321AB" w:rsidRPr="003018EA">
        <w:rPr>
          <w:rFonts w:eastAsia="Batang"/>
          <w:b/>
          <w:sz w:val="28"/>
          <w:szCs w:val="28"/>
        </w:rPr>
        <w:t xml:space="preserve"> първоинстанционни</w:t>
      </w:r>
      <w:r w:rsidR="003018EA" w:rsidRPr="003018EA">
        <w:rPr>
          <w:rFonts w:eastAsia="Batang"/>
          <w:b/>
          <w:sz w:val="28"/>
          <w:szCs w:val="28"/>
        </w:rPr>
        <w:t>/считано от 26 май 2020 г. един командирован съдия е назначен на свободен щат от наказателно отделение/</w:t>
      </w:r>
      <w:r w:rsidR="002321AB" w:rsidRPr="003018EA">
        <w:rPr>
          <w:rFonts w:eastAsia="Batang"/>
          <w:b/>
          <w:sz w:val="28"/>
          <w:szCs w:val="28"/>
        </w:rPr>
        <w:t xml:space="preserve"> и 4 въззивни състава. </w:t>
      </w:r>
    </w:p>
    <w:p w:rsidR="00E1071A" w:rsidRPr="00AC5030" w:rsidRDefault="00E1071A" w:rsidP="002321AB">
      <w:pPr>
        <w:ind w:firstLine="540"/>
        <w:jc w:val="both"/>
        <w:rPr>
          <w:rFonts w:eastAsia="Batang"/>
          <w:sz w:val="28"/>
          <w:szCs w:val="28"/>
        </w:rPr>
      </w:pPr>
    </w:p>
    <w:p w:rsidR="00092006" w:rsidRPr="00AC5030" w:rsidRDefault="00CA4EA0" w:rsidP="00CA4EA0">
      <w:pPr>
        <w:tabs>
          <w:tab w:val="num" w:pos="2062"/>
        </w:tabs>
        <w:ind w:left="567"/>
        <w:jc w:val="center"/>
        <w:rPr>
          <w:rFonts w:eastAsia="Batang"/>
          <w:b/>
          <w:sz w:val="28"/>
          <w:szCs w:val="28"/>
        </w:rPr>
      </w:pPr>
      <w:r w:rsidRPr="00AC5030">
        <w:rPr>
          <w:rFonts w:eastAsia="Batang"/>
          <w:b/>
          <w:sz w:val="28"/>
          <w:szCs w:val="28"/>
          <w:lang w:val="ru-RU"/>
        </w:rPr>
        <w:t xml:space="preserve">1. </w:t>
      </w:r>
      <w:r w:rsidR="00092006" w:rsidRPr="00AC5030">
        <w:rPr>
          <w:rFonts w:eastAsia="Batang"/>
          <w:b/>
          <w:sz w:val="28"/>
          <w:szCs w:val="28"/>
        </w:rPr>
        <w:t>ПОСТЪПЛЕНИЕ, РАЗПРЕДЕЛЕНИЕ И СРАВНИТЕЛЕН АНАЛИЗ НА ГРАЖДАНСКИТЕ ДЕЛА</w:t>
      </w:r>
    </w:p>
    <w:p w:rsidR="00092006" w:rsidRPr="00AC5030" w:rsidRDefault="00092006" w:rsidP="00092006">
      <w:pPr>
        <w:ind w:firstLine="567"/>
        <w:jc w:val="both"/>
        <w:rPr>
          <w:rFonts w:eastAsia="Batang"/>
          <w:sz w:val="28"/>
          <w:szCs w:val="28"/>
        </w:rPr>
      </w:pPr>
    </w:p>
    <w:p w:rsidR="00092006" w:rsidRPr="00AC5030" w:rsidRDefault="00D67A88" w:rsidP="00092006">
      <w:pPr>
        <w:ind w:firstLine="567"/>
        <w:jc w:val="both"/>
        <w:rPr>
          <w:rFonts w:eastAsia="Batang"/>
          <w:sz w:val="28"/>
          <w:szCs w:val="28"/>
        </w:rPr>
      </w:pPr>
      <w:r w:rsidRPr="00AC5030">
        <w:rPr>
          <w:rFonts w:eastAsia="Batang"/>
          <w:sz w:val="28"/>
          <w:szCs w:val="28"/>
          <w:lang w:val="en-US"/>
        </w:rPr>
        <w:tab/>
      </w:r>
      <w:r w:rsidR="00D9428A" w:rsidRPr="00AC5030">
        <w:rPr>
          <w:rFonts w:eastAsia="Batang"/>
          <w:sz w:val="28"/>
          <w:szCs w:val="28"/>
        </w:rPr>
        <w:t>Образуването на делата се  извършва незабавно. Те се разпределят</w:t>
      </w:r>
      <w:r w:rsidR="00092006" w:rsidRPr="00AC5030">
        <w:rPr>
          <w:rFonts w:eastAsia="Batang"/>
          <w:sz w:val="28"/>
          <w:szCs w:val="28"/>
        </w:rPr>
        <w:t xml:space="preserve"> в рамките на 1 ден от </w:t>
      </w:r>
      <w:r w:rsidR="009F600F">
        <w:rPr>
          <w:rFonts w:eastAsia="Batang"/>
          <w:sz w:val="28"/>
          <w:szCs w:val="28"/>
        </w:rPr>
        <w:t>определените служители</w:t>
      </w:r>
      <w:r w:rsidR="00092006" w:rsidRPr="00AC5030">
        <w:rPr>
          <w:rFonts w:eastAsia="Batang"/>
          <w:sz w:val="28"/>
          <w:szCs w:val="28"/>
        </w:rPr>
        <w:t xml:space="preserve"> с нарочна заповед на председателя на съда  чрез електронната програма.</w:t>
      </w:r>
      <w:r w:rsidR="00092006" w:rsidRPr="00AC5030">
        <w:rPr>
          <w:rFonts w:ascii="Batang" w:eastAsia="Batang" w:hAnsi="Batang"/>
          <w:sz w:val="24"/>
          <w:szCs w:val="24"/>
        </w:rPr>
        <w:t xml:space="preserve"> </w:t>
      </w:r>
      <w:r w:rsidR="00092006" w:rsidRPr="00AC5030">
        <w:rPr>
          <w:rFonts w:eastAsia="Batang"/>
          <w:sz w:val="28"/>
          <w:szCs w:val="28"/>
        </w:rPr>
        <w:t xml:space="preserve">Молбите за обезпечение на бъдещи искове, делата, разглеждани по реда на Бързото производство и тези, които следва да се разглеждат в кратки срокове /осиновявания, по ЗЗДН </w:t>
      </w:r>
      <w:r w:rsidR="00E863E0" w:rsidRPr="00AC5030">
        <w:rPr>
          <w:rFonts w:eastAsia="Batang"/>
          <w:sz w:val="28"/>
          <w:szCs w:val="28"/>
        </w:rPr>
        <w:t xml:space="preserve">, ЗМИП </w:t>
      </w:r>
      <w:r w:rsidR="00092006" w:rsidRPr="00AC5030">
        <w:rPr>
          <w:rFonts w:eastAsia="Batang"/>
          <w:sz w:val="28"/>
          <w:szCs w:val="28"/>
        </w:rPr>
        <w:t>и др./ се  разпределят и докладват незабавно. Спешната текуща поща /искания, разрешения и пр./ при отсъстващ  съдия за повече от 30 дни  се докладват на дежурен съдия, определен по график утвърден  със заповед на председателя  в началото на всеки месец.</w:t>
      </w:r>
    </w:p>
    <w:p w:rsidR="00092006" w:rsidRPr="00AC5030" w:rsidRDefault="00092006" w:rsidP="00092006">
      <w:pPr>
        <w:tabs>
          <w:tab w:val="left" w:pos="0"/>
        </w:tabs>
        <w:jc w:val="both"/>
        <w:rPr>
          <w:rFonts w:eastAsia="Batang"/>
          <w:sz w:val="28"/>
          <w:szCs w:val="28"/>
        </w:rPr>
      </w:pPr>
      <w:r w:rsidRPr="00AC5030">
        <w:rPr>
          <w:rFonts w:eastAsia="Batang"/>
          <w:sz w:val="28"/>
          <w:szCs w:val="28"/>
        </w:rPr>
        <w:tab/>
        <w:t xml:space="preserve">Следва да бъде посочено, че  постъпилите дела  в БОС се разпределят на случаен принцип. Изключенията  са уредени  с вътрешни правила съобразени със Закона и указанията на ВСС. </w:t>
      </w:r>
      <w:r w:rsidR="000F417B" w:rsidRPr="00AC5030">
        <w:rPr>
          <w:rFonts w:eastAsia="Batang"/>
          <w:sz w:val="28"/>
          <w:szCs w:val="28"/>
        </w:rPr>
        <w:t xml:space="preserve">Считано от </w:t>
      </w:r>
      <w:r w:rsidR="003018EA">
        <w:rPr>
          <w:rFonts w:eastAsia="Batang"/>
          <w:sz w:val="28"/>
          <w:szCs w:val="28"/>
        </w:rPr>
        <w:t>29</w:t>
      </w:r>
      <w:r w:rsidR="00D9428A" w:rsidRPr="00AC5030">
        <w:rPr>
          <w:rFonts w:eastAsia="Batang"/>
          <w:sz w:val="28"/>
          <w:szCs w:val="28"/>
        </w:rPr>
        <w:t>.</w:t>
      </w:r>
      <w:r w:rsidR="003018EA">
        <w:rPr>
          <w:rFonts w:eastAsia="Batang"/>
          <w:sz w:val="28"/>
          <w:szCs w:val="28"/>
        </w:rPr>
        <w:t>06</w:t>
      </w:r>
      <w:r w:rsidR="00D9428A" w:rsidRPr="00AC5030">
        <w:rPr>
          <w:rFonts w:eastAsia="Batang"/>
          <w:sz w:val="28"/>
          <w:szCs w:val="28"/>
        </w:rPr>
        <w:t>.20</w:t>
      </w:r>
      <w:r w:rsidR="003018EA">
        <w:rPr>
          <w:rFonts w:eastAsia="Batang"/>
          <w:sz w:val="28"/>
          <w:szCs w:val="28"/>
        </w:rPr>
        <w:t>20</w:t>
      </w:r>
      <w:r w:rsidR="00D9428A" w:rsidRPr="00AC5030">
        <w:rPr>
          <w:rFonts w:eastAsia="Batang"/>
          <w:sz w:val="28"/>
          <w:szCs w:val="28"/>
        </w:rPr>
        <w:t xml:space="preserve"> г. всички постъпили дела се разпределят по реда на тяхното постъпване чрез </w:t>
      </w:r>
      <w:r w:rsidR="003018EA">
        <w:rPr>
          <w:rFonts w:eastAsia="Batang"/>
          <w:sz w:val="28"/>
          <w:szCs w:val="28"/>
        </w:rPr>
        <w:t>Единната информационна система на съдилищата</w:t>
      </w:r>
      <w:r w:rsidR="00D9428A" w:rsidRPr="00AC5030">
        <w:rPr>
          <w:rFonts w:eastAsia="Batang"/>
          <w:sz w:val="28"/>
          <w:szCs w:val="28"/>
        </w:rPr>
        <w:t>.</w:t>
      </w:r>
    </w:p>
    <w:p w:rsidR="00092006" w:rsidRPr="00AC5030" w:rsidRDefault="00092006" w:rsidP="00092006">
      <w:pPr>
        <w:tabs>
          <w:tab w:val="left" w:pos="709"/>
        </w:tabs>
        <w:ind w:firstLine="720"/>
        <w:jc w:val="both"/>
        <w:rPr>
          <w:rFonts w:eastAsia="Batang"/>
          <w:sz w:val="28"/>
          <w:szCs w:val="28"/>
        </w:rPr>
      </w:pPr>
      <w:r w:rsidRPr="00AC5030">
        <w:rPr>
          <w:rFonts w:eastAsia="Batang"/>
          <w:sz w:val="28"/>
          <w:szCs w:val="28"/>
        </w:rPr>
        <w:t xml:space="preserve">По искания за допускане на обезпечителни мерки, по частни жалби срещу определения по обезпечителни мерки и по бързи производства, съдиите докладчици се произнасят веднага след докладването на образуваното в същия ден дело. </w:t>
      </w:r>
    </w:p>
    <w:p w:rsidR="00092006" w:rsidRPr="00AC5030" w:rsidRDefault="00D67A88" w:rsidP="00092006">
      <w:pPr>
        <w:ind w:firstLine="567"/>
        <w:jc w:val="both"/>
        <w:rPr>
          <w:rFonts w:eastAsia="Batang"/>
          <w:b/>
          <w:sz w:val="28"/>
          <w:szCs w:val="28"/>
        </w:rPr>
      </w:pPr>
      <w:r w:rsidRPr="00AC5030">
        <w:rPr>
          <w:rFonts w:eastAsia="Batang"/>
          <w:sz w:val="28"/>
          <w:szCs w:val="28"/>
          <w:lang w:val="en-US"/>
        </w:rPr>
        <w:tab/>
      </w:r>
      <w:r w:rsidR="00092006" w:rsidRPr="00AC5030">
        <w:rPr>
          <w:rFonts w:eastAsia="Batang"/>
          <w:sz w:val="28"/>
          <w:szCs w:val="28"/>
        </w:rPr>
        <w:t xml:space="preserve">На всички съдии е определена 100% натовареност с изключение на председателя на съда, който е  на </w:t>
      </w:r>
      <w:r w:rsidR="000F417B" w:rsidRPr="00AC5030">
        <w:rPr>
          <w:rFonts w:eastAsia="Batang"/>
          <w:sz w:val="28"/>
          <w:szCs w:val="28"/>
        </w:rPr>
        <w:t>7</w:t>
      </w:r>
      <w:r w:rsidR="00092006" w:rsidRPr="00AC5030">
        <w:rPr>
          <w:rFonts w:eastAsia="Batang"/>
          <w:sz w:val="28"/>
          <w:szCs w:val="28"/>
        </w:rPr>
        <w:t>0% натовареност от всички</w:t>
      </w:r>
      <w:r w:rsidR="00E863E0" w:rsidRPr="00AC5030">
        <w:rPr>
          <w:rFonts w:eastAsia="Batang"/>
          <w:sz w:val="28"/>
          <w:szCs w:val="28"/>
        </w:rPr>
        <w:t xml:space="preserve">  граждански и търговски дела</w:t>
      </w:r>
      <w:r w:rsidR="00092006" w:rsidRPr="00AC5030">
        <w:rPr>
          <w:rFonts w:eastAsia="Batang"/>
          <w:sz w:val="28"/>
          <w:szCs w:val="28"/>
        </w:rPr>
        <w:t>.</w:t>
      </w:r>
    </w:p>
    <w:p w:rsidR="00092006" w:rsidRPr="00AC5030" w:rsidRDefault="00092006" w:rsidP="00092006">
      <w:pPr>
        <w:tabs>
          <w:tab w:val="left" w:pos="709"/>
        </w:tabs>
        <w:ind w:firstLine="720"/>
        <w:jc w:val="both"/>
        <w:rPr>
          <w:rFonts w:eastAsia="Batang"/>
          <w:sz w:val="28"/>
          <w:szCs w:val="28"/>
        </w:rPr>
      </w:pPr>
      <w:r w:rsidRPr="00AC5030">
        <w:rPr>
          <w:rFonts w:eastAsia="Batang"/>
          <w:sz w:val="28"/>
          <w:szCs w:val="28"/>
        </w:rPr>
        <w:t>През отчетния период в гражданско отделение са образувани:</w:t>
      </w:r>
    </w:p>
    <w:p w:rsidR="00092006" w:rsidRPr="00AC5030" w:rsidRDefault="003018EA" w:rsidP="00CE3D1C">
      <w:pPr>
        <w:numPr>
          <w:ilvl w:val="0"/>
          <w:numId w:val="24"/>
        </w:numPr>
        <w:jc w:val="both"/>
        <w:rPr>
          <w:rFonts w:eastAsia="Batang"/>
          <w:sz w:val="28"/>
          <w:szCs w:val="28"/>
        </w:rPr>
      </w:pPr>
      <w:r>
        <w:rPr>
          <w:rFonts w:eastAsia="Batang"/>
          <w:b/>
          <w:sz w:val="28"/>
          <w:szCs w:val="28"/>
        </w:rPr>
        <w:t>368</w:t>
      </w:r>
      <w:r w:rsidR="00092006" w:rsidRPr="00AC5030">
        <w:rPr>
          <w:rFonts w:eastAsia="Batang"/>
          <w:b/>
          <w:sz w:val="28"/>
          <w:szCs w:val="28"/>
        </w:rPr>
        <w:t xml:space="preserve">  </w:t>
      </w:r>
      <w:r w:rsidR="00092006" w:rsidRPr="00AC5030">
        <w:rPr>
          <w:rFonts w:eastAsia="Batang"/>
          <w:sz w:val="28"/>
          <w:szCs w:val="28"/>
        </w:rPr>
        <w:t xml:space="preserve">първоинстанционни дела / искови, охранителни и частни/,   </w:t>
      </w:r>
    </w:p>
    <w:p w:rsidR="00092006" w:rsidRPr="00AC5030" w:rsidRDefault="003018EA" w:rsidP="00CE3D1C">
      <w:pPr>
        <w:numPr>
          <w:ilvl w:val="0"/>
          <w:numId w:val="24"/>
        </w:numPr>
        <w:jc w:val="both"/>
        <w:rPr>
          <w:rFonts w:eastAsia="Batang"/>
          <w:sz w:val="28"/>
          <w:szCs w:val="28"/>
        </w:rPr>
      </w:pPr>
      <w:r>
        <w:rPr>
          <w:rFonts w:eastAsia="Batang"/>
          <w:b/>
          <w:sz w:val="28"/>
          <w:szCs w:val="28"/>
        </w:rPr>
        <w:t xml:space="preserve">1294 </w:t>
      </w:r>
      <w:r w:rsidR="00092006" w:rsidRPr="00AC5030">
        <w:rPr>
          <w:rFonts w:eastAsia="Batang"/>
          <w:sz w:val="28"/>
          <w:szCs w:val="28"/>
        </w:rPr>
        <w:t>второинстанционни дела /въззивни и частни/,</w:t>
      </w:r>
    </w:p>
    <w:p w:rsidR="00092006" w:rsidRPr="00AC5030" w:rsidRDefault="003018EA" w:rsidP="00CE3D1C">
      <w:pPr>
        <w:numPr>
          <w:ilvl w:val="0"/>
          <w:numId w:val="24"/>
        </w:numPr>
        <w:jc w:val="both"/>
        <w:rPr>
          <w:rFonts w:eastAsia="Batang"/>
          <w:sz w:val="28"/>
          <w:szCs w:val="28"/>
        </w:rPr>
      </w:pPr>
      <w:r>
        <w:rPr>
          <w:rFonts w:eastAsia="Batang"/>
          <w:b/>
          <w:sz w:val="28"/>
          <w:szCs w:val="28"/>
        </w:rPr>
        <w:t>227</w:t>
      </w:r>
      <w:r w:rsidR="00092006" w:rsidRPr="00AC5030">
        <w:rPr>
          <w:rFonts w:eastAsia="Batang"/>
          <w:sz w:val="28"/>
          <w:szCs w:val="28"/>
        </w:rPr>
        <w:t xml:space="preserve"> търговски дела.</w:t>
      </w:r>
    </w:p>
    <w:p w:rsidR="00092006" w:rsidRPr="00AC5030" w:rsidRDefault="00092006" w:rsidP="00092006">
      <w:pPr>
        <w:tabs>
          <w:tab w:val="left" w:pos="709"/>
        </w:tabs>
        <w:ind w:hanging="3267"/>
        <w:jc w:val="both"/>
        <w:rPr>
          <w:rFonts w:eastAsia="Batang"/>
          <w:sz w:val="28"/>
          <w:szCs w:val="28"/>
        </w:rPr>
      </w:pPr>
      <w:r w:rsidRPr="00AC5030">
        <w:rPr>
          <w:rFonts w:eastAsia="Batang"/>
          <w:sz w:val="28"/>
          <w:szCs w:val="28"/>
        </w:rPr>
        <w:lastRenderedPageBreak/>
        <w:t xml:space="preserve">         или </w:t>
      </w:r>
    </w:p>
    <w:p w:rsidR="00092006" w:rsidRPr="00AC5030" w:rsidRDefault="00092006" w:rsidP="00092006">
      <w:pPr>
        <w:rPr>
          <w:b/>
          <w:sz w:val="24"/>
          <w:szCs w:val="24"/>
        </w:rPr>
      </w:pPr>
      <w:r w:rsidRPr="00AC5030">
        <w:rPr>
          <w:b/>
          <w:i/>
          <w:sz w:val="24"/>
          <w:szCs w:val="24"/>
        </w:rPr>
        <w:t>Табл. 1:</w:t>
      </w:r>
      <w:r w:rsidRPr="00AC5030">
        <w:rPr>
          <w:rFonts w:ascii="Batang" w:eastAsia="Batang" w:hAnsi="Batang"/>
          <w:b/>
          <w:sz w:val="24"/>
          <w:szCs w:val="24"/>
        </w:rPr>
        <w:t xml:space="preserve"> </w:t>
      </w:r>
      <w:r w:rsidRPr="00AC5030">
        <w:rPr>
          <w:b/>
          <w:sz w:val="24"/>
          <w:szCs w:val="24"/>
        </w:rPr>
        <w:t>Постъпили граждански дела по видове</w:t>
      </w:r>
      <w:r w:rsidRPr="00AC5030">
        <w:rPr>
          <w:rFonts w:ascii="Batang" w:eastAsia="Batang" w:hAnsi="Batang"/>
          <w:b/>
          <w:sz w:val="24"/>
          <w:szCs w:val="24"/>
        </w:rPr>
        <w:t xml:space="preserve"> </w:t>
      </w:r>
      <w:r w:rsidRPr="00AC5030">
        <w:rPr>
          <w:b/>
          <w:sz w:val="24"/>
          <w:szCs w:val="24"/>
        </w:rPr>
        <w:t>за периода 201</w:t>
      </w:r>
      <w:r w:rsidR="003018EA">
        <w:rPr>
          <w:b/>
          <w:sz w:val="24"/>
          <w:szCs w:val="24"/>
        </w:rPr>
        <w:t>8</w:t>
      </w:r>
      <w:r w:rsidR="00E1071A">
        <w:rPr>
          <w:b/>
          <w:sz w:val="24"/>
          <w:szCs w:val="24"/>
        </w:rPr>
        <w:t xml:space="preserve"> </w:t>
      </w:r>
      <w:r w:rsidRPr="00AC5030">
        <w:rPr>
          <w:b/>
          <w:sz w:val="24"/>
          <w:szCs w:val="24"/>
        </w:rPr>
        <w:t>- 20</w:t>
      </w:r>
      <w:r w:rsidR="003018EA">
        <w:rPr>
          <w:b/>
          <w:sz w:val="24"/>
          <w:szCs w:val="24"/>
        </w:rPr>
        <w:t>20</w:t>
      </w:r>
      <w:r w:rsidR="000F417B" w:rsidRPr="00AC5030">
        <w:rPr>
          <w:b/>
          <w:sz w:val="24"/>
          <w:szCs w:val="24"/>
        </w:rPr>
        <w:t xml:space="preserve"> </w:t>
      </w:r>
      <w:r w:rsidRPr="00AC5030">
        <w:rPr>
          <w:b/>
          <w:sz w:val="24"/>
          <w:szCs w:val="24"/>
        </w:rPr>
        <w:t>година</w:t>
      </w:r>
    </w:p>
    <w:p w:rsidR="00092006" w:rsidRPr="00AC5030" w:rsidRDefault="00092006" w:rsidP="00092006">
      <w:pPr>
        <w:tabs>
          <w:tab w:val="left" w:pos="709"/>
        </w:tabs>
        <w:jc w:val="both"/>
        <w:rPr>
          <w:rFonts w:eastAsia="Batang"/>
          <w:sz w:val="28"/>
          <w:szCs w:val="28"/>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55"/>
        <w:gridCol w:w="1721"/>
        <w:gridCol w:w="1721"/>
        <w:gridCol w:w="1721"/>
      </w:tblGrid>
      <w:tr w:rsidR="00362B2A" w:rsidRPr="00AC5030" w:rsidTr="00362B2A">
        <w:tc>
          <w:tcPr>
            <w:tcW w:w="3955" w:type="dxa"/>
            <w:shd w:val="clear" w:color="auto" w:fill="CCFFCC"/>
          </w:tcPr>
          <w:p w:rsidR="00362B2A" w:rsidRPr="00AC5030" w:rsidRDefault="00362B2A" w:rsidP="008504FD">
            <w:pPr>
              <w:jc w:val="center"/>
              <w:rPr>
                <w:rFonts w:ascii="Batang" w:eastAsia="Batang" w:hAnsi="Batang" w:cs="Arial"/>
                <w:b/>
                <w:bCs/>
                <w:sz w:val="28"/>
                <w:szCs w:val="28"/>
              </w:rPr>
            </w:pPr>
            <w:r w:rsidRPr="00AC5030">
              <w:rPr>
                <w:rFonts w:ascii="Batang" w:eastAsia="Batang" w:hAnsi="Batang" w:cs="Arial"/>
                <w:b/>
                <w:bCs/>
                <w:sz w:val="28"/>
                <w:szCs w:val="28"/>
              </w:rPr>
              <w:t>ВИДОВЕ ДЕЛА</w:t>
            </w:r>
          </w:p>
        </w:tc>
        <w:tc>
          <w:tcPr>
            <w:tcW w:w="1721" w:type="dxa"/>
            <w:shd w:val="clear" w:color="auto" w:fill="CCFFCC"/>
          </w:tcPr>
          <w:p w:rsidR="00362B2A" w:rsidRPr="00CD4FEA" w:rsidRDefault="00362B2A" w:rsidP="008445AD">
            <w:pPr>
              <w:jc w:val="center"/>
              <w:rPr>
                <w:rFonts w:ascii="Batang" w:eastAsia="Batang" w:hAnsi="Batang" w:cs="Arial"/>
                <w:b/>
                <w:bCs/>
                <w:sz w:val="28"/>
                <w:szCs w:val="28"/>
                <w:lang w:val="en-US"/>
              </w:rPr>
            </w:pPr>
            <w:r>
              <w:rPr>
                <w:rFonts w:ascii="Batang" w:eastAsia="Batang" w:hAnsi="Batang" w:cs="Arial"/>
                <w:b/>
                <w:bCs/>
                <w:sz w:val="28"/>
                <w:szCs w:val="28"/>
                <w:lang w:val="en-US"/>
              </w:rPr>
              <w:t>2018</w:t>
            </w:r>
          </w:p>
        </w:tc>
        <w:tc>
          <w:tcPr>
            <w:tcW w:w="1721" w:type="dxa"/>
            <w:shd w:val="clear" w:color="auto" w:fill="CCFFCC"/>
          </w:tcPr>
          <w:p w:rsidR="00362B2A" w:rsidRPr="00AC5030" w:rsidRDefault="00362B2A"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721" w:type="dxa"/>
            <w:shd w:val="clear" w:color="auto" w:fill="CCFFCC"/>
          </w:tcPr>
          <w:p w:rsidR="00362B2A" w:rsidRPr="00AC5030" w:rsidRDefault="00362B2A" w:rsidP="00362B2A">
            <w:pPr>
              <w:jc w:val="center"/>
              <w:rPr>
                <w:rFonts w:ascii="Batang" w:eastAsia="Batang" w:hAnsi="Batang" w:cs="Arial"/>
                <w:b/>
                <w:bCs/>
                <w:sz w:val="28"/>
                <w:szCs w:val="28"/>
              </w:rPr>
            </w:pPr>
            <w:r>
              <w:rPr>
                <w:rFonts w:ascii="Batang" w:eastAsia="Batang" w:hAnsi="Batang" w:cs="Arial"/>
                <w:b/>
                <w:bCs/>
                <w:sz w:val="28"/>
                <w:szCs w:val="28"/>
              </w:rPr>
              <w:t>2020</w:t>
            </w:r>
          </w:p>
        </w:tc>
      </w:tr>
      <w:tr w:rsidR="00362B2A" w:rsidRPr="00AC5030" w:rsidTr="00362B2A">
        <w:tc>
          <w:tcPr>
            <w:tcW w:w="3955" w:type="dxa"/>
            <w:shd w:val="clear" w:color="auto" w:fill="CCFFCC"/>
          </w:tcPr>
          <w:p w:rsidR="00362B2A" w:rsidRPr="00AC5030" w:rsidRDefault="00362B2A" w:rsidP="008504FD">
            <w:pPr>
              <w:jc w:val="center"/>
              <w:rPr>
                <w:rFonts w:ascii="Batang" w:eastAsia="Batang" w:hAnsi="Batang" w:cs="Arial"/>
                <w:b/>
                <w:bCs/>
                <w:sz w:val="24"/>
                <w:szCs w:val="24"/>
              </w:rPr>
            </w:pPr>
            <w:r w:rsidRPr="00AC5030">
              <w:rPr>
                <w:rFonts w:ascii="Batang" w:eastAsia="Batang" w:hAnsi="Batang" w:cs="Arial"/>
                <w:b/>
                <w:bCs/>
                <w:sz w:val="24"/>
                <w:szCs w:val="24"/>
              </w:rPr>
              <w:t>Гр. дела І инстанция</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187</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226</w:t>
            </w:r>
          </w:p>
        </w:tc>
        <w:tc>
          <w:tcPr>
            <w:tcW w:w="1721" w:type="dxa"/>
            <w:shd w:val="clear" w:color="auto" w:fill="CCFFCC"/>
          </w:tcPr>
          <w:p w:rsidR="00362B2A" w:rsidRPr="00AC5030" w:rsidRDefault="003018EA" w:rsidP="008504FD">
            <w:pPr>
              <w:jc w:val="center"/>
              <w:rPr>
                <w:rFonts w:ascii="Batang" w:eastAsia="Batang" w:hAnsi="Batang" w:cs="Arial"/>
                <w:b/>
                <w:bCs/>
                <w:sz w:val="24"/>
                <w:szCs w:val="24"/>
              </w:rPr>
            </w:pPr>
            <w:r>
              <w:rPr>
                <w:rFonts w:ascii="Batang" w:eastAsia="Batang" w:hAnsi="Batang" w:cs="Arial"/>
                <w:b/>
                <w:bCs/>
                <w:sz w:val="24"/>
                <w:szCs w:val="24"/>
              </w:rPr>
              <w:t>205</w:t>
            </w:r>
          </w:p>
        </w:tc>
      </w:tr>
      <w:tr w:rsidR="00362B2A" w:rsidRPr="00AC5030" w:rsidTr="00362B2A">
        <w:tc>
          <w:tcPr>
            <w:tcW w:w="3955" w:type="dxa"/>
            <w:shd w:val="clear" w:color="auto" w:fill="CCFFCC"/>
          </w:tcPr>
          <w:p w:rsidR="00362B2A" w:rsidRPr="00AC5030" w:rsidRDefault="00362B2A" w:rsidP="008504FD">
            <w:pPr>
              <w:jc w:val="center"/>
              <w:rPr>
                <w:rFonts w:ascii="Batang" w:eastAsia="Batang" w:hAnsi="Batang" w:cs="Arial"/>
                <w:b/>
                <w:bCs/>
                <w:sz w:val="24"/>
                <w:szCs w:val="24"/>
              </w:rPr>
            </w:pPr>
            <w:r w:rsidRPr="00AC5030">
              <w:rPr>
                <w:rFonts w:ascii="Batang" w:eastAsia="Batang" w:hAnsi="Batang" w:cs="Arial"/>
                <w:b/>
                <w:bCs/>
                <w:sz w:val="24"/>
                <w:szCs w:val="24"/>
              </w:rPr>
              <w:t>Търговски спорове</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214</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213</w:t>
            </w:r>
          </w:p>
        </w:tc>
        <w:tc>
          <w:tcPr>
            <w:tcW w:w="1721" w:type="dxa"/>
            <w:shd w:val="clear" w:color="auto" w:fill="CCFFCC"/>
          </w:tcPr>
          <w:p w:rsidR="00362B2A" w:rsidRPr="00AC5030" w:rsidRDefault="003018EA" w:rsidP="008504FD">
            <w:pPr>
              <w:jc w:val="center"/>
              <w:rPr>
                <w:rFonts w:ascii="Batang" w:eastAsia="Batang" w:hAnsi="Batang" w:cs="Arial"/>
                <w:b/>
                <w:bCs/>
                <w:sz w:val="24"/>
                <w:szCs w:val="24"/>
              </w:rPr>
            </w:pPr>
            <w:r>
              <w:rPr>
                <w:rFonts w:ascii="Batang" w:eastAsia="Batang" w:hAnsi="Batang" w:cs="Arial"/>
                <w:b/>
                <w:bCs/>
                <w:sz w:val="24"/>
                <w:szCs w:val="24"/>
              </w:rPr>
              <w:t>227</w:t>
            </w:r>
          </w:p>
        </w:tc>
      </w:tr>
      <w:tr w:rsidR="00362B2A" w:rsidRPr="00AC5030" w:rsidTr="00362B2A">
        <w:tc>
          <w:tcPr>
            <w:tcW w:w="3955" w:type="dxa"/>
            <w:shd w:val="clear" w:color="auto" w:fill="CCFFCC"/>
          </w:tcPr>
          <w:p w:rsidR="00362B2A" w:rsidRPr="00AC5030" w:rsidRDefault="00362B2A" w:rsidP="008504FD">
            <w:pPr>
              <w:jc w:val="center"/>
              <w:rPr>
                <w:rFonts w:ascii="Batang" w:eastAsia="Batang" w:hAnsi="Batang" w:cs="Arial"/>
                <w:b/>
                <w:bCs/>
                <w:sz w:val="24"/>
                <w:szCs w:val="24"/>
              </w:rPr>
            </w:pPr>
            <w:r w:rsidRPr="00AC5030">
              <w:rPr>
                <w:rFonts w:ascii="Batang" w:eastAsia="Batang" w:hAnsi="Batang" w:cs="Arial"/>
                <w:b/>
                <w:bCs/>
                <w:sz w:val="24"/>
                <w:szCs w:val="24"/>
              </w:rPr>
              <w:t>Частни гр. дела І инстанция</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65</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90</w:t>
            </w:r>
          </w:p>
        </w:tc>
        <w:tc>
          <w:tcPr>
            <w:tcW w:w="1721" w:type="dxa"/>
            <w:shd w:val="clear" w:color="auto" w:fill="CCFFCC"/>
          </w:tcPr>
          <w:p w:rsidR="00362B2A" w:rsidRPr="00AC5030" w:rsidRDefault="003018EA" w:rsidP="008504FD">
            <w:pPr>
              <w:jc w:val="center"/>
              <w:rPr>
                <w:rFonts w:ascii="Batang" w:eastAsia="Batang" w:hAnsi="Batang" w:cs="Arial"/>
                <w:b/>
                <w:bCs/>
                <w:sz w:val="24"/>
                <w:szCs w:val="24"/>
              </w:rPr>
            </w:pPr>
            <w:r>
              <w:rPr>
                <w:rFonts w:ascii="Batang" w:eastAsia="Batang" w:hAnsi="Batang" w:cs="Arial"/>
                <w:b/>
                <w:bCs/>
                <w:sz w:val="24"/>
                <w:szCs w:val="24"/>
              </w:rPr>
              <w:t>163</w:t>
            </w:r>
          </w:p>
        </w:tc>
      </w:tr>
      <w:tr w:rsidR="00362B2A" w:rsidRPr="00AC5030" w:rsidTr="00362B2A">
        <w:tc>
          <w:tcPr>
            <w:tcW w:w="3955" w:type="dxa"/>
            <w:shd w:val="clear" w:color="auto" w:fill="CCFFCC"/>
          </w:tcPr>
          <w:p w:rsidR="00362B2A" w:rsidRPr="00AC5030" w:rsidRDefault="00362B2A" w:rsidP="008504FD">
            <w:pPr>
              <w:jc w:val="center"/>
              <w:rPr>
                <w:rFonts w:ascii="Batang" w:eastAsia="Batang" w:hAnsi="Batang" w:cs="Arial"/>
                <w:b/>
                <w:bCs/>
                <w:sz w:val="24"/>
                <w:szCs w:val="24"/>
              </w:rPr>
            </w:pPr>
            <w:r w:rsidRPr="00AC5030">
              <w:rPr>
                <w:rFonts w:ascii="Batang" w:eastAsia="Batang" w:hAnsi="Batang" w:cs="Arial"/>
                <w:b/>
                <w:bCs/>
                <w:sz w:val="24"/>
                <w:szCs w:val="24"/>
              </w:rPr>
              <w:t>Гр. дела ІІ инстанция</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475</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416</w:t>
            </w:r>
          </w:p>
        </w:tc>
        <w:tc>
          <w:tcPr>
            <w:tcW w:w="1721" w:type="dxa"/>
            <w:shd w:val="clear" w:color="auto" w:fill="CCFFCC"/>
          </w:tcPr>
          <w:p w:rsidR="00362B2A" w:rsidRPr="00AC5030" w:rsidRDefault="003018EA" w:rsidP="008504FD">
            <w:pPr>
              <w:jc w:val="center"/>
              <w:rPr>
                <w:rFonts w:ascii="Batang" w:eastAsia="Batang" w:hAnsi="Batang" w:cs="Arial"/>
                <w:b/>
                <w:bCs/>
                <w:sz w:val="24"/>
                <w:szCs w:val="24"/>
              </w:rPr>
            </w:pPr>
            <w:r>
              <w:rPr>
                <w:rFonts w:ascii="Batang" w:eastAsia="Batang" w:hAnsi="Batang" w:cs="Arial"/>
                <w:b/>
                <w:bCs/>
                <w:sz w:val="24"/>
                <w:szCs w:val="24"/>
              </w:rPr>
              <w:t>839</w:t>
            </w:r>
          </w:p>
        </w:tc>
      </w:tr>
      <w:tr w:rsidR="00362B2A" w:rsidRPr="00AC5030" w:rsidTr="00362B2A">
        <w:tc>
          <w:tcPr>
            <w:tcW w:w="3955" w:type="dxa"/>
            <w:shd w:val="clear" w:color="auto" w:fill="CCFFCC"/>
          </w:tcPr>
          <w:p w:rsidR="00362B2A" w:rsidRPr="00AC5030" w:rsidRDefault="00362B2A" w:rsidP="008504FD">
            <w:pPr>
              <w:jc w:val="center"/>
              <w:rPr>
                <w:rFonts w:ascii="Batang" w:eastAsia="Batang" w:hAnsi="Batang" w:cs="Arial"/>
                <w:b/>
                <w:bCs/>
                <w:sz w:val="24"/>
                <w:szCs w:val="24"/>
              </w:rPr>
            </w:pPr>
            <w:r w:rsidRPr="00AC5030">
              <w:rPr>
                <w:rFonts w:ascii="Batang" w:eastAsia="Batang" w:hAnsi="Batang" w:cs="Arial"/>
                <w:b/>
                <w:bCs/>
                <w:sz w:val="24"/>
                <w:szCs w:val="24"/>
              </w:rPr>
              <w:t>Частни гр. дела ІІ инстанция и жалби за бавност</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536</w:t>
            </w:r>
          </w:p>
        </w:tc>
        <w:tc>
          <w:tcPr>
            <w:tcW w:w="1721" w:type="dxa"/>
            <w:shd w:val="clear" w:color="auto" w:fill="CCFFCC"/>
          </w:tcPr>
          <w:p w:rsidR="00362B2A" w:rsidRPr="00AC5030" w:rsidRDefault="00362B2A" w:rsidP="008445AD">
            <w:pPr>
              <w:jc w:val="center"/>
              <w:rPr>
                <w:rFonts w:ascii="Batang" w:eastAsia="Batang" w:hAnsi="Batang" w:cs="Arial"/>
                <w:b/>
                <w:bCs/>
                <w:sz w:val="24"/>
                <w:szCs w:val="24"/>
              </w:rPr>
            </w:pPr>
            <w:r>
              <w:rPr>
                <w:rFonts w:ascii="Batang" w:eastAsia="Batang" w:hAnsi="Batang" w:cs="Arial"/>
                <w:b/>
                <w:bCs/>
                <w:sz w:val="24"/>
                <w:szCs w:val="24"/>
              </w:rPr>
              <w:t>518</w:t>
            </w:r>
          </w:p>
        </w:tc>
        <w:tc>
          <w:tcPr>
            <w:tcW w:w="1721" w:type="dxa"/>
            <w:shd w:val="clear" w:color="auto" w:fill="CCFFCC"/>
          </w:tcPr>
          <w:p w:rsidR="00362B2A" w:rsidRPr="00AC5030" w:rsidRDefault="003018EA" w:rsidP="008504FD">
            <w:pPr>
              <w:jc w:val="center"/>
              <w:rPr>
                <w:rFonts w:ascii="Batang" w:eastAsia="Batang" w:hAnsi="Batang" w:cs="Arial"/>
                <w:b/>
                <w:bCs/>
                <w:sz w:val="24"/>
                <w:szCs w:val="24"/>
              </w:rPr>
            </w:pPr>
            <w:r>
              <w:rPr>
                <w:rFonts w:ascii="Batang" w:eastAsia="Batang" w:hAnsi="Batang" w:cs="Arial"/>
                <w:b/>
                <w:bCs/>
                <w:sz w:val="24"/>
                <w:szCs w:val="24"/>
              </w:rPr>
              <w:t>455</w:t>
            </w:r>
          </w:p>
        </w:tc>
      </w:tr>
      <w:tr w:rsidR="00362B2A" w:rsidRPr="00AC5030" w:rsidTr="00362B2A">
        <w:trPr>
          <w:trHeight w:val="471"/>
        </w:trPr>
        <w:tc>
          <w:tcPr>
            <w:tcW w:w="3955" w:type="dxa"/>
            <w:shd w:val="clear" w:color="auto" w:fill="CCFFCC"/>
          </w:tcPr>
          <w:p w:rsidR="00362B2A" w:rsidRPr="00AC5030" w:rsidRDefault="00362B2A" w:rsidP="008504FD">
            <w:pPr>
              <w:jc w:val="center"/>
              <w:rPr>
                <w:rFonts w:ascii="Batang" w:eastAsia="Batang" w:hAnsi="Batang" w:cs="Arial"/>
                <w:b/>
                <w:bCs/>
                <w:sz w:val="28"/>
                <w:szCs w:val="28"/>
              </w:rPr>
            </w:pPr>
            <w:r w:rsidRPr="00AC5030">
              <w:rPr>
                <w:rFonts w:ascii="Batang" w:eastAsia="Batang" w:hAnsi="Batang" w:cs="Arial"/>
                <w:b/>
                <w:bCs/>
                <w:sz w:val="28"/>
                <w:szCs w:val="28"/>
              </w:rPr>
              <w:t>ОБЩО</w:t>
            </w:r>
          </w:p>
        </w:tc>
        <w:tc>
          <w:tcPr>
            <w:tcW w:w="1721" w:type="dxa"/>
            <w:shd w:val="clear" w:color="auto" w:fill="CCFFCC"/>
          </w:tcPr>
          <w:p w:rsidR="00362B2A" w:rsidRPr="00AC5030" w:rsidRDefault="00362B2A" w:rsidP="008445AD">
            <w:pPr>
              <w:jc w:val="center"/>
              <w:rPr>
                <w:rFonts w:ascii="Batang" w:eastAsia="Batang" w:hAnsi="Batang" w:cs="Arial"/>
                <w:b/>
                <w:bCs/>
                <w:sz w:val="28"/>
                <w:szCs w:val="28"/>
              </w:rPr>
            </w:pPr>
            <w:r>
              <w:rPr>
                <w:rFonts w:ascii="Batang" w:eastAsia="Batang" w:hAnsi="Batang" w:cs="Arial"/>
                <w:b/>
                <w:bCs/>
                <w:sz w:val="28"/>
                <w:szCs w:val="28"/>
              </w:rPr>
              <w:t>1477</w:t>
            </w:r>
          </w:p>
        </w:tc>
        <w:tc>
          <w:tcPr>
            <w:tcW w:w="1721" w:type="dxa"/>
            <w:shd w:val="clear" w:color="auto" w:fill="CCFFCC"/>
          </w:tcPr>
          <w:p w:rsidR="00362B2A" w:rsidRPr="00AC5030" w:rsidRDefault="00362B2A" w:rsidP="008445AD">
            <w:pPr>
              <w:jc w:val="center"/>
              <w:rPr>
                <w:rFonts w:ascii="Batang" w:eastAsia="Batang" w:hAnsi="Batang" w:cs="Arial"/>
                <w:b/>
                <w:bCs/>
                <w:sz w:val="28"/>
                <w:szCs w:val="28"/>
              </w:rPr>
            </w:pPr>
            <w:r>
              <w:rPr>
                <w:rFonts w:ascii="Batang" w:eastAsia="Batang" w:hAnsi="Batang" w:cs="Arial"/>
                <w:b/>
                <w:bCs/>
                <w:sz w:val="28"/>
                <w:szCs w:val="28"/>
              </w:rPr>
              <w:t>1463</w:t>
            </w:r>
          </w:p>
        </w:tc>
        <w:tc>
          <w:tcPr>
            <w:tcW w:w="1721" w:type="dxa"/>
            <w:shd w:val="clear" w:color="auto" w:fill="CCFFCC"/>
          </w:tcPr>
          <w:p w:rsidR="00362B2A" w:rsidRPr="00AC5030" w:rsidRDefault="003018EA" w:rsidP="008504FD">
            <w:pPr>
              <w:jc w:val="center"/>
              <w:rPr>
                <w:rFonts w:ascii="Batang" w:eastAsia="Batang" w:hAnsi="Batang" w:cs="Arial"/>
                <w:b/>
                <w:bCs/>
                <w:sz w:val="28"/>
                <w:szCs w:val="28"/>
              </w:rPr>
            </w:pPr>
            <w:r>
              <w:rPr>
                <w:rFonts w:ascii="Batang" w:eastAsia="Batang" w:hAnsi="Batang" w:cs="Arial"/>
                <w:b/>
                <w:bCs/>
                <w:sz w:val="28"/>
                <w:szCs w:val="28"/>
              </w:rPr>
              <w:t>1889</w:t>
            </w:r>
          </w:p>
        </w:tc>
      </w:tr>
    </w:tbl>
    <w:p w:rsidR="00092006" w:rsidRPr="00AC5030" w:rsidRDefault="00092006" w:rsidP="008504FD">
      <w:pPr>
        <w:tabs>
          <w:tab w:val="left" w:pos="709"/>
        </w:tabs>
        <w:jc w:val="center"/>
        <w:rPr>
          <w:rFonts w:eastAsia="Batang"/>
          <w:sz w:val="28"/>
          <w:szCs w:val="28"/>
        </w:rPr>
      </w:pPr>
    </w:p>
    <w:p w:rsidR="00092006" w:rsidRPr="00AC5030" w:rsidRDefault="00092006" w:rsidP="00092006">
      <w:pPr>
        <w:jc w:val="both"/>
      </w:pPr>
    </w:p>
    <w:p w:rsidR="00092006" w:rsidRPr="00AC5030" w:rsidRDefault="00092006" w:rsidP="00092006">
      <w:pPr>
        <w:ind w:firstLine="540"/>
        <w:jc w:val="both"/>
        <w:rPr>
          <w:rFonts w:eastAsia="Batang"/>
          <w:sz w:val="28"/>
          <w:szCs w:val="28"/>
          <w:lang w:val="en-US"/>
        </w:rPr>
      </w:pPr>
      <w:r w:rsidRPr="00AC5030">
        <w:rPr>
          <w:rFonts w:eastAsia="Batang"/>
          <w:sz w:val="28"/>
          <w:szCs w:val="28"/>
        </w:rPr>
        <w:t xml:space="preserve">Налице е </w:t>
      </w:r>
      <w:r w:rsidR="008B5AD4">
        <w:rPr>
          <w:rFonts w:eastAsia="Batang"/>
          <w:sz w:val="28"/>
          <w:szCs w:val="28"/>
        </w:rPr>
        <w:t>увеличение</w:t>
      </w:r>
      <w:r w:rsidR="0007053E">
        <w:rPr>
          <w:rFonts w:eastAsia="Batang"/>
          <w:sz w:val="28"/>
          <w:szCs w:val="28"/>
        </w:rPr>
        <w:t xml:space="preserve"> </w:t>
      </w:r>
      <w:r w:rsidR="00A3425B">
        <w:rPr>
          <w:rFonts w:eastAsia="Batang"/>
          <w:sz w:val="28"/>
          <w:szCs w:val="28"/>
        </w:rPr>
        <w:t xml:space="preserve">на гражданските дела </w:t>
      </w:r>
      <w:r w:rsidR="008B5AD4">
        <w:rPr>
          <w:rFonts w:eastAsia="Batang"/>
          <w:sz w:val="28"/>
          <w:szCs w:val="28"/>
        </w:rPr>
        <w:t xml:space="preserve">първа инстанция </w:t>
      </w:r>
      <w:r w:rsidRPr="00AC5030">
        <w:rPr>
          <w:rFonts w:eastAsia="Batang"/>
          <w:sz w:val="28"/>
          <w:szCs w:val="28"/>
        </w:rPr>
        <w:t>спрямо 201</w:t>
      </w:r>
      <w:r w:rsidR="00362B2A">
        <w:rPr>
          <w:rFonts w:eastAsia="Batang"/>
          <w:sz w:val="28"/>
          <w:szCs w:val="28"/>
        </w:rPr>
        <w:t>9</w:t>
      </w:r>
      <w:r w:rsidR="000F417B" w:rsidRPr="00AC5030">
        <w:rPr>
          <w:rFonts w:eastAsia="Batang"/>
          <w:sz w:val="28"/>
          <w:szCs w:val="28"/>
        </w:rPr>
        <w:t xml:space="preserve"> </w:t>
      </w:r>
      <w:r w:rsidRPr="00AC5030">
        <w:rPr>
          <w:rFonts w:eastAsia="Batang"/>
          <w:sz w:val="28"/>
          <w:szCs w:val="28"/>
        </w:rPr>
        <w:t>г. в отделението:</w:t>
      </w:r>
    </w:p>
    <w:p w:rsidR="00016AD8" w:rsidRPr="00AC5030" w:rsidRDefault="00016AD8" w:rsidP="00092006">
      <w:pPr>
        <w:ind w:firstLine="540"/>
        <w:jc w:val="both"/>
        <w:rPr>
          <w:rFonts w:eastAsia="Batang"/>
          <w:sz w:val="28"/>
          <w:szCs w:val="28"/>
          <w:lang w:val="en-US"/>
        </w:rPr>
      </w:pPr>
    </w:p>
    <w:p w:rsidR="00092006" w:rsidRPr="00AC5030" w:rsidRDefault="00092006" w:rsidP="00CE3D1C">
      <w:pPr>
        <w:numPr>
          <w:ilvl w:val="0"/>
          <w:numId w:val="18"/>
        </w:numPr>
        <w:jc w:val="both"/>
        <w:rPr>
          <w:rFonts w:eastAsia="Batang"/>
          <w:b/>
          <w:sz w:val="28"/>
          <w:szCs w:val="28"/>
        </w:rPr>
      </w:pPr>
      <w:r w:rsidRPr="00AC5030">
        <w:rPr>
          <w:rFonts w:eastAsia="Batang"/>
          <w:b/>
          <w:sz w:val="28"/>
          <w:szCs w:val="28"/>
        </w:rPr>
        <w:t>граждански дела първа инстанция през 20</w:t>
      </w:r>
      <w:r w:rsidR="00362B2A">
        <w:rPr>
          <w:rFonts w:eastAsia="Batang"/>
          <w:b/>
          <w:sz w:val="28"/>
          <w:szCs w:val="28"/>
        </w:rPr>
        <w:t>20</w:t>
      </w:r>
      <w:r w:rsidR="00A3425B">
        <w:rPr>
          <w:rFonts w:eastAsia="Batang"/>
          <w:b/>
          <w:sz w:val="28"/>
          <w:szCs w:val="28"/>
        </w:rPr>
        <w:t xml:space="preserve"> </w:t>
      </w:r>
      <w:r w:rsidRPr="00AC5030">
        <w:rPr>
          <w:rFonts w:eastAsia="Batang"/>
          <w:b/>
          <w:sz w:val="28"/>
          <w:szCs w:val="28"/>
        </w:rPr>
        <w:t>г. са:</w:t>
      </w:r>
    </w:p>
    <w:p w:rsidR="00A0711E" w:rsidRDefault="00092006" w:rsidP="008B0FC5">
      <w:pPr>
        <w:ind w:left="900" w:firstLine="360"/>
        <w:jc w:val="both"/>
        <w:rPr>
          <w:rFonts w:eastAsia="Batang"/>
          <w:sz w:val="28"/>
          <w:szCs w:val="28"/>
        </w:rPr>
      </w:pPr>
      <w:r w:rsidRPr="00E1071A">
        <w:rPr>
          <w:rFonts w:eastAsia="Batang"/>
          <w:sz w:val="28"/>
          <w:szCs w:val="28"/>
        </w:rPr>
        <w:t xml:space="preserve">-  </w:t>
      </w:r>
      <w:r w:rsidR="00AA0C96">
        <w:rPr>
          <w:rFonts w:eastAsia="Batang"/>
          <w:sz w:val="28"/>
          <w:szCs w:val="28"/>
        </w:rPr>
        <w:t xml:space="preserve">21 </w:t>
      </w:r>
      <w:r w:rsidR="00A0711E">
        <w:rPr>
          <w:rFonts w:eastAsia="Batang"/>
          <w:sz w:val="28"/>
          <w:szCs w:val="28"/>
        </w:rPr>
        <w:t xml:space="preserve">с </w:t>
      </w:r>
      <w:r w:rsidR="008B5AD4">
        <w:rPr>
          <w:rFonts w:eastAsia="Batang"/>
          <w:sz w:val="28"/>
          <w:szCs w:val="28"/>
        </w:rPr>
        <w:t xml:space="preserve"> </w:t>
      </w:r>
      <w:r w:rsidR="00A0711E">
        <w:rPr>
          <w:rFonts w:eastAsia="Batang"/>
          <w:sz w:val="28"/>
          <w:szCs w:val="28"/>
        </w:rPr>
        <w:t xml:space="preserve">дела </w:t>
      </w:r>
      <w:r w:rsidR="00AA0C96">
        <w:rPr>
          <w:rFonts w:eastAsia="Batang"/>
          <w:sz w:val="28"/>
          <w:szCs w:val="28"/>
        </w:rPr>
        <w:t>по-малко</w:t>
      </w:r>
      <w:r w:rsidR="00A0711E">
        <w:rPr>
          <w:rFonts w:eastAsia="Batang"/>
          <w:sz w:val="28"/>
          <w:szCs w:val="28"/>
        </w:rPr>
        <w:t xml:space="preserve"> спрямо 201</w:t>
      </w:r>
      <w:r w:rsidR="00362B2A">
        <w:rPr>
          <w:rFonts w:eastAsia="Batang"/>
          <w:sz w:val="28"/>
          <w:szCs w:val="28"/>
        </w:rPr>
        <w:t>9</w:t>
      </w:r>
      <w:r w:rsidR="00A0711E">
        <w:rPr>
          <w:rFonts w:eastAsia="Batang"/>
          <w:sz w:val="28"/>
          <w:szCs w:val="28"/>
        </w:rPr>
        <w:t xml:space="preserve"> г.</w:t>
      </w:r>
    </w:p>
    <w:p w:rsidR="008B0FC5" w:rsidRDefault="00A0711E" w:rsidP="008B0FC5">
      <w:pPr>
        <w:ind w:left="900" w:firstLine="360"/>
        <w:jc w:val="both"/>
        <w:rPr>
          <w:rFonts w:eastAsia="Batang"/>
          <w:sz w:val="28"/>
          <w:szCs w:val="28"/>
        </w:rPr>
      </w:pPr>
      <w:r>
        <w:rPr>
          <w:rFonts w:eastAsia="Batang"/>
          <w:sz w:val="28"/>
          <w:szCs w:val="28"/>
        </w:rPr>
        <w:t xml:space="preserve">-  </w:t>
      </w:r>
      <w:r w:rsidR="008B0FC5" w:rsidRPr="00E1071A">
        <w:rPr>
          <w:rFonts w:eastAsia="Batang"/>
          <w:sz w:val="28"/>
          <w:szCs w:val="28"/>
        </w:rPr>
        <w:t xml:space="preserve">с </w:t>
      </w:r>
      <w:r w:rsidR="00AA0C96">
        <w:rPr>
          <w:rFonts w:eastAsia="Batang"/>
          <w:sz w:val="28"/>
          <w:szCs w:val="28"/>
        </w:rPr>
        <w:t>18</w:t>
      </w:r>
      <w:r w:rsidR="008B0FC5" w:rsidRPr="00E1071A">
        <w:rPr>
          <w:rFonts w:eastAsia="Batang"/>
          <w:sz w:val="28"/>
          <w:szCs w:val="28"/>
        </w:rPr>
        <w:t xml:space="preserve"> дела </w:t>
      </w:r>
      <w:r w:rsidR="008B0FC5">
        <w:rPr>
          <w:rFonts w:eastAsia="Batang"/>
          <w:sz w:val="28"/>
          <w:szCs w:val="28"/>
        </w:rPr>
        <w:t>по</w:t>
      </w:r>
      <w:r w:rsidR="008B5AD4">
        <w:rPr>
          <w:rFonts w:eastAsia="Batang"/>
          <w:sz w:val="28"/>
          <w:szCs w:val="28"/>
        </w:rPr>
        <w:t>вече</w:t>
      </w:r>
      <w:r w:rsidR="008B0FC5" w:rsidRPr="00E1071A">
        <w:rPr>
          <w:rFonts w:eastAsia="Batang"/>
          <w:sz w:val="28"/>
          <w:szCs w:val="28"/>
        </w:rPr>
        <w:t xml:space="preserve"> спрямо 201</w:t>
      </w:r>
      <w:r w:rsidR="00362B2A">
        <w:rPr>
          <w:rFonts w:eastAsia="Batang"/>
          <w:sz w:val="28"/>
          <w:szCs w:val="28"/>
        </w:rPr>
        <w:t>8</w:t>
      </w:r>
      <w:r w:rsidR="008B0FC5">
        <w:rPr>
          <w:rFonts w:eastAsia="Batang"/>
          <w:sz w:val="28"/>
          <w:szCs w:val="28"/>
        </w:rPr>
        <w:t xml:space="preserve"> г.</w:t>
      </w:r>
    </w:p>
    <w:p w:rsidR="00A3425B" w:rsidRDefault="00A3425B" w:rsidP="00092006">
      <w:pPr>
        <w:ind w:left="900" w:firstLine="360"/>
        <w:jc w:val="both"/>
        <w:rPr>
          <w:rFonts w:eastAsia="Batang"/>
          <w:sz w:val="28"/>
          <w:szCs w:val="28"/>
        </w:rPr>
      </w:pPr>
    </w:p>
    <w:p w:rsidR="00A3425B" w:rsidRPr="00A3425B" w:rsidRDefault="00A3425B" w:rsidP="00CE3D1C">
      <w:pPr>
        <w:numPr>
          <w:ilvl w:val="0"/>
          <w:numId w:val="18"/>
        </w:numPr>
        <w:jc w:val="both"/>
        <w:rPr>
          <w:rFonts w:eastAsia="Batang"/>
          <w:b/>
          <w:sz w:val="28"/>
          <w:szCs w:val="28"/>
        </w:rPr>
      </w:pPr>
      <w:r>
        <w:rPr>
          <w:rFonts w:eastAsia="Batang"/>
          <w:b/>
          <w:sz w:val="28"/>
          <w:szCs w:val="28"/>
        </w:rPr>
        <w:t>търговски</w:t>
      </w:r>
      <w:r w:rsidRPr="00A3425B">
        <w:rPr>
          <w:rFonts w:eastAsia="Batang"/>
          <w:b/>
          <w:sz w:val="28"/>
          <w:szCs w:val="28"/>
        </w:rPr>
        <w:t xml:space="preserve"> дела през 20</w:t>
      </w:r>
      <w:r w:rsidR="00362B2A">
        <w:rPr>
          <w:rFonts w:eastAsia="Batang"/>
          <w:b/>
          <w:sz w:val="28"/>
          <w:szCs w:val="28"/>
        </w:rPr>
        <w:t>20</w:t>
      </w:r>
      <w:r w:rsidRPr="00A3425B">
        <w:rPr>
          <w:rFonts w:eastAsia="Batang"/>
          <w:b/>
          <w:sz w:val="28"/>
          <w:szCs w:val="28"/>
        </w:rPr>
        <w:t xml:space="preserve"> г.</w:t>
      </w:r>
      <w:r>
        <w:rPr>
          <w:rFonts w:eastAsia="Batang"/>
          <w:b/>
          <w:sz w:val="28"/>
          <w:szCs w:val="28"/>
        </w:rPr>
        <w:t xml:space="preserve"> са </w:t>
      </w:r>
      <w:r w:rsidRPr="00A3425B">
        <w:rPr>
          <w:rFonts w:eastAsia="Batang"/>
          <w:b/>
          <w:sz w:val="28"/>
          <w:szCs w:val="28"/>
        </w:rPr>
        <w:t>:</w:t>
      </w:r>
    </w:p>
    <w:p w:rsidR="004426F8" w:rsidRDefault="00A3425B" w:rsidP="00A3425B">
      <w:pPr>
        <w:ind w:left="900" w:firstLine="360"/>
        <w:jc w:val="both"/>
        <w:rPr>
          <w:rFonts w:eastAsia="Batang"/>
          <w:sz w:val="28"/>
          <w:szCs w:val="28"/>
        </w:rPr>
      </w:pPr>
      <w:r w:rsidRPr="00AC5030">
        <w:rPr>
          <w:rFonts w:eastAsia="Batang"/>
        </w:rPr>
        <w:t xml:space="preserve"> </w:t>
      </w:r>
      <w:r w:rsidRPr="00AC5030">
        <w:rPr>
          <w:rFonts w:eastAsia="Batang"/>
          <w:sz w:val="28"/>
          <w:szCs w:val="28"/>
        </w:rPr>
        <w:t xml:space="preserve">-  </w:t>
      </w:r>
      <w:r w:rsidR="00AA0C96">
        <w:rPr>
          <w:rFonts w:eastAsia="Batang"/>
          <w:sz w:val="28"/>
          <w:szCs w:val="28"/>
        </w:rPr>
        <w:t xml:space="preserve">14 </w:t>
      </w:r>
      <w:r w:rsidR="004426F8">
        <w:rPr>
          <w:rFonts w:eastAsia="Batang"/>
          <w:sz w:val="28"/>
          <w:szCs w:val="28"/>
        </w:rPr>
        <w:t xml:space="preserve">с </w:t>
      </w:r>
      <w:r w:rsidR="008B5AD4">
        <w:rPr>
          <w:rFonts w:eastAsia="Batang"/>
          <w:sz w:val="28"/>
          <w:szCs w:val="28"/>
        </w:rPr>
        <w:t xml:space="preserve"> </w:t>
      </w:r>
      <w:r w:rsidR="004426F8">
        <w:rPr>
          <w:rFonts w:eastAsia="Batang"/>
          <w:sz w:val="28"/>
          <w:szCs w:val="28"/>
        </w:rPr>
        <w:t xml:space="preserve">дела </w:t>
      </w:r>
      <w:r w:rsidR="00AA0C96">
        <w:rPr>
          <w:rFonts w:eastAsia="Batang"/>
          <w:sz w:val="28"/>
          <w:szCs w:val="28"/>
        </w:rPr>
        <w:t>повече</w:t>
      </w:r>
      <w:r w:rsidR="004426F8">
        <w:rPr>
          <w:rFonts w:eastAsia="Batang"/>
          <w:sz w:val="28"/>
          <w:szCs w:val="28"/>
        </w:rPr>
        <w:t xml:space="preserve"> спрямо 201</w:t>
      </w:r>
      <w:r w:rsidR="00362B2A">
        <w:rPr>
          <w:rFonts w:eastAsia="Batang"/>
          <w:sz w:val="28"/>
          <w:szCs w:val="28"/>
        </w:rPr>
        <w:t>9</w:t>
      </w:r>
      <w:r w:rsidR="004426F8">
        <w:rPr>
          <w:rFonts w:eastAsia="Batang"/>
          <w:sz w:val="28"/>
          <w:szCs w:val="28"/>
        </w:rPr>
        <w:t xml:space="preserve"> г.</w:t>
      </w:r>
    </w:p>
    <w:p w:rsidR="00A3425B" w:rsidRPr="00AC5030" w:rsidRDefault="004426F8" w:rsidP="00A3425B">
      <w:pPr>
        <w:ind w:left="900" w:firstLine="360"/>
        <w:jc w:val="both"/>
        <w:rPr>
          <w:rFonts w:eastAsia="Batang"/>
          <w:sz w:val="28"/>
          <w:szCs w:val="28"/>
        </w:rPr>
      </w:pPr>
      <w:r>
        <w:rPr>
          <w:rFonts w:eastAsia="Batang"/>
          <w:sz w:val="28"/>
          <w:szCs w:val="28"/>
        </w:rPr>
        <w:t xml:space="preserve"> - </w:t>
      </w:r>
      <w:r w:rsidR="00A3425B" w:rsidRPr="00AC5030">
        <w:rPr>
          <w:rFonts w:eastAsia="Batang"/>
          <w:sz w:val="28"/>
          <w:szCs w:val="28"/>
        </w:rPr>
        <w:t xml:space="preserve"> с  </w:t>
      </w:r>
      <w:r w:rsidR="00AA0C96">
        <w:rPr>
          <w:rFonts w:eastAsia="Batang"/>
          <w:sz w:val="28"/>
          <w:szCs w:val="28"/>
        </w:rPr>
        <w:t>13</w:t>
      </w:r>
      <w:r w:rsidR="00A3425B" w:rsidRPr="00AC5030">
        <w:rPr>
          <w:rFonts w:eastAsia="Batang"/>
          <w:sz w:val="28"/>
          <w:szCs w:val="28"/>
        </w:rPr>
        <w:t xml:space="preserve"> дела </w:t>
      </w:r>
      <w:r w:rsidR="008B0FC5">
        <w:rPr>
          <w:rFonts w:eastAsia="Batang"/>
          <w:sz w:val="28"/>
          <w:szCs w:val="28"/>
        </w:rPr>
        <w:t>повече</w:t>
      </w:r>
      <w:r w:rsidR="00A3425B" w:rsidRPr="00AC5030">
        <w:rPr>
          <w:rFonts w:eastAsia="Batang"/>
          <w:sz w:val="28"/>
          <w:szCs w:val="28"/>
        </w:rPr>
        <w:t xml:space="preserve"> спрямо 201</w:t>
      </w:r>
      <w:r w:rsidR="00362B2A">
        <w:rPr>
          <w:rFonts w:eastAsia="Batang"/>
          <w:sz w:val="28"/>
          <w:szCs w:val="28"/>
        </w:rPr>
        <w:t>8</w:t>
      </w:r>
      <w:r w:rsidR="006C7C87">
        <w:rPr>
          <w:rFonts w:eastAsia="Batang"/>
          <w:sz w:val="28"/>
          <w:szCs w:val="28"/>
        </w:rPr>
        <w:t xml:space="preserve"> г.</w:t>
      </w:r>
    </w:p>
    <w:p w:rsidR="00A3425B" w:rsidRPr="00E1071A" w:rsidRDefault="004426F8" w:rsidP="00092006">
      <w:pPr>
        <w:ind w:left="900" w:firstLine="360"/>
        <w:jc w:val="both"/>
        <w:rPr>
          <w:rFonts w:eastAsia="Batang"/>
          <w:sz w:val="28"/>
          <w:szCs w:val="28"/>
        </w:rPr>
      </w:pPr>
      <w:r>
        <w:rPr>
          <w:rFonts w:eastAsia="Batang"/>
          <w:sz w:val="28"/>
          <w:szCs w:val="28"/>
        </w:rPr>
        <w:t xml:space="preserve"> </w:t>
      </w:r>
    </w:p>
    <w:p w:rsidR="00092006" w:rsidRPr="00A3425B" w:rsidRDefault="00092006" w:rsidP="00CE3D1C">
      <w:pPr>
        <w:numPr>
          <w:ilvl w:val="0"/>
          <w:numId w:val="18"/>
        </w:numPr>
        <w:jc w:val="both"/>
        <w:rPr>
          <w:rFonts w:eastAsia="Batang"/>
          <w:b/>
          <w:sz w:val="28"/>
          <w:szCs w:val="28"/>
        </w:rPr>
      </w:pPr>
      <w:r w:rsidRPr="00A3425B">
        <w:rPr>
          <w:rFonts w:eastAsia="Batang"/>
          <w:b/>
          <w:sz w:val="28"/>
          <w:szCs w:val="28"/>
        </w:rPr>
        <w:t>частни граждански дела първа инстанция през 20</w:t>
      </w:r>
      <w:r w:rsidR="00362B2A">
        <w:rPr>
          <w:rFonts w:eastAsia="Batang"/>
          <w:b/>
          <w:sz w:val="28"/>
          <w:szCs w:val="28"/>
        </w:rPr>
        <w:t>20</w:t>
      </w:r>
      <w:r w:rsidR="00A3425B">
        <w:rPr>
          <w:rFonts w:eastAsia="Batang"/>
          <w:b/>
          <w:sz w:val="28"/>
          <w:szCs w:val="28"/>
        </w:rPr>
        <w:t xml:space="preserve"> </w:t>
      </w:r>
      <w:r w:rsidRPr="00A3425B">
        <w:rPr>
          <w:rFonts w:eastAsia="Batang"/>
          <w:b/>
          <w:sz w:val="28"/>
          <w:szCs w:val="28"/>
        </w:rPr>
        <w:t>г.</w:t>
      </w:r>
      <w:r w:rsidR="00A3425B">
        <w:rPr>
          <w:rFonts w:eastAsia="Batang"/>
          <w:b/>
          <w:sz w:val="28"/>
          <w:szCs w:val="28"/>
        </w:rPr>
        <w:t xml:space="preserve"> са</w:t>
      </w:r>
      <w:r w:rsidRPr="00A3425B">
        <w:rPr>
          <w:rFonts w:eastAsia="Batang"/>
          <w:b/>
          <w:sz w:val="28"/>
          <w:szCs w:val="28"/>
        </w:rPr>
        <w:t>:</w:t>
      </w:r>
    </w:p>
    <w:p w:rsidR="004426F8" w:rsidRDefault="00E1071A" w:rsidP="008B0FC5">
      <w:pPr>
        <w:ind w:left="1260"/>
        <w:jc w:val="both"/>
        <w:rPr>
          <w:rFonts w:eastAsia="Batang"/>
          <w:sz w:val="28"/>
          <w:szCs w:val="28"/>
        </w:rPr>
      </w:pPr>
      <w:r w:rsidRPr="00AC5030">
        <w:rPr>
          <w:rFonts w:eastAsia="Batang"/>
          <w:sz w:val="28"/>
          <w:szCs w:val="28"/>
        </w:rPr>
        <w:t xml:space="preserve">-   </w:t>
      </w:r>
      <w:r w:rsidR="00AA0C96">
        <w:rPr>
          <w:rFonts w:eastAsia="Batang"/>
          <w:sz w:val="28"/>
          <w:szCs w:val="28"/>
        </w:rPr>
        <w:t xml:space="preserve">73  </w:t>
      </w:r>
      <w:r w:rsidR="004426F8">
        <w:rPr>
          <w:rFonts w:eastAsia="Batang"/>
          <w:sz w:val="28"/>
          <w:szCs w:val="28"/>
        </w:rPr>
        <w:t xml:space="preserve">с </w:t>
      </w:r>
      <w:r w:rsidR="008B5AD4">
        <w:rPr>
          <w:rFonts w:eastAsia="Batang"/>
          <w:sz w:val="28"/>
          <w:szCs w:val="28"/>
        </w:rPr>
        <w:t xml:space="preserve"> </w:t>
      </w:r>
      <w:r w:rsidR="004426F8">
        <w:rPr>
          <w:rFonts w:eastAsia="Batang"/>
          <w:sz w:val="28"/>
          <w:szCs w:val="28"/>
        </w:rPr>
        <w:t xml:space="preserve">дела </w:t>
      </w:r>
      <w:r w:rsidR="00AA0C96">
        <w:rPr>
          <w:rFonts w:eastAsia="Batang"/>
          <w:sz w:val="28"/>
          <w:szCs w:val="28"/>
        </w:rPr>
        <w:t xml:space="preserve">повече </w:t>
      </w:r>
      <w:r w:rsidR="004426F8">
        <w:rPr>
          <w:rFonts w:eastAsia="Batang"/>
          <w:sz w:val="28"/>
          <w:szCs w:val="28"/>
        </w:rPr>
        <w:t xml:space="preserve"> спрямо 201</w:t>
      </w:r>
      <w:r w:rsidR="00362B2A">
        <w:rPr>
          <w:rFonts w:eastAsia="Batang"/>
          <w:sz w:val="28"/>
          <w:szCs w:val="28"/>
        </w:rPr>
        <w:t>9</w:t>
      </w:r>
      <w:r w:rsidR="004426F8">
        <w:rPr>
          <w:rFonts w:eastAsia="Batang"/>
          <w:sz w:val="28"/>
          <w:szCs w:val="28"/>
        </w:rPr>
        <w:t xml:space="preserve"> г.</w:t>
      </w:r>
    </w:p>
    <w:p w:rsidR="00E1071A" w:rsidRPr="00AC5030" w:rsidRDefault="004426F8" w:rsidP="008B0FC5">
      <w:pPr>
        <w:ind w:left="1260"/>
        <w:jc w:val="both"/>
        <w:rPr>
          <w:rFonts w:eastAsia="Batang"/>
          <w:sz w:val="28"/>
          <w:szCs w:val="28"/>
        </w:rPr>
      </w:pPr>
      <w:r>
        <w:rPr>
          <w:rFonts w:eastAsia="Batang"/>
          <w:sz w:val="28"/>
          <w:szCs w:val="28"/>
        </w:rPr>
        <w:t xml:space="preserve">- </w:t>
      </w:r>
      <w:r w:rsidR="00E1071A" w:rsidRPr="00AC5030">
        <w:rPr>
          <w:rFonts w:eastAsia="Batang"/>
          <w:sz w:val="28"/>
          <w:szCs w:val="28"/>
        </w:rPr>
        <w:t xml:space="preserve">с  </w:t>
      </w:r>
      <w:r w:rsidR="00AA0C96">
        <w:rPr>
          <w:rFonts w:eastAsia="Batang"/>
          <w:sz w:val="28"/>
          <w:szCs w:val="28"/>
        </w:rPr>
        <w:t>98</w:t>
      </w:r>
      <w:r w:rsidR="006C7C87">
        <w:rPr>
          <w:rFonts w:eastAsia="Batang"/>
          <w:sz w:val="28"/>
          <w:szCs w:val="28"/>
        </w:rPr>
        <w:t xml:space="preserve"> </w:t>
      </w:r>
      <w:r w:rsidR="00E1071A" w:rsidRPr="00AC5030">
        <w:rPr>
          <w:rFonts w:eastAsia="Batang"/>
          <w:sz w:val="28"/>
          <w:szCs w:val="28"/>
        </w:rPr>
        <w:t xml:space="preserve">дела </w:t>
      </w:r>
      <w:r w:rsidR="006C7C87">
        <w:rPr>
          <w:rFonts w:eastAsia="Batang"/>
          <w:sz w:val="28"/>
          <w:szCs w:val="28"/>
        </w:rPr>
        <w:t>по</w:t>
      </w:r>
      <w:r w:rsidR="008B5AD4">
        <w:rPr>
          <w:rFonts w:eastAsia="Batang"/>
          <w:sz w:val="28"/>
          <w:szCs w:val="28"/>
        </w:rPr>
        <w:t>вече</w:t>
      </w:r>
      <w:r w:rsidR="00E1071A" w:rsidRPr="00AC5030">
        <w:rPr>
          <w:rFonts w:eastAsia="Batang"/>
          <w:sz w:val="28"/>
          <w:szCs w:val="28"/>
        </w:rPr>
        <w:t xml:space="preserve"> спрямо 201</w:t>
      </w:r>
      <w:r w:rsidR="00362B2A">
        <w:rPr>
          <w:rFonts w:eastAsia="Batang"/>
          <w:sz w:val="28"/>
          <w:szCs w:val="28"/>
        </w:rPr>
        <w:t>8</w:t>
      </w:r>
      <w:r w:rsidR="006C7C87">
        <w:rPr>
          <w:rFonts w:eastAsia="Batang"/>
          <w:sz w:val="28"/>
          <w:szCs w:val="28"/>
        </w:rPr>
        <w:t xml:space="preserve"> г.</w:t>
      </w:r>
    </w:p>
    <w:p w:rsidR="00016AD8" w:rsidRPr="00AC5030" w:rsidRDefault="00016AD8" w:rsidP="00092006">
      <w:pPr>
        <w:ind w:left="900" w:firstLine="360"/>
        <w:jc w:val="both"/>
        <w:rPr>
          <w:rFonts w:eastAsia="Batang"/>
          <w:sz w:val="28"/>
          <w:szCs w:val="28"/>
          <w:lang w:val="en-US"/>
        </w:rPr>
      </w:pPr>
    </w:p>
    <w:p w:rsidR="00092006" w:rsidRPr="00A3425B" w:rsidRDefault="00092006" w:rsidP="00CE3D1C">
      <w:pPr>
        <w:numPr>
          <w:ilvl w:val="0"/>
          <w:numId w:val="18"/>
        </w:numPr>
        <w:jc w:val="both"/>
        <w:rPr>
          <w:rFonts w:eastAsia="Batang"/>
          <w:b/>
          <w:sz w:val="28"/>
          <w:szCs w:val="28"/>
        </w:rPr>
      </w:pPr>
      <w:r w:rsidRPr="00A3425B">
        <w:rPr>
          <w:rFonts w:eastAsia="Batang"/>
          <w:b/>
          <w:sz w:val="28"/>
          <w:szCs w:val="28"/>
        </w:rPr>
        <w:t>граждански дела втора инстанция</w:t>
      </w:r>
      <w:r w:rsidR="00A3425B" w:rsidRPr="00A3425B">
        <w:rPr>
          <w:rFonts w:eastAsia="Batang"/>
          <w:b/>
          <w:sz w:val="28"/>
          <w:szCs w:val="28"/>
        </w:rPr>
        <w:t xml:space="preserve"> през 20</w:t>
      </w:r>
      <w:r w:rsidR="00362B2A">
        <w:rPr>
          <w:rFonts w:eastAsia="Batang"/>
          <w:b/>
          <w:sz w:val="28"/>
          <w:szCs w:val="28"/>
        </w:rPr>
        <w:t>20</w:t>
      </w:r>
      <w:r w:rsidR="00A3425B" w:rsidRPr="00A3425B">
        <w:rPr>
          <w:rFonts w:eastAsia="Batang"/>
          <w:b/>
          <w:sz w:val="28"/>
          <w:szCs w:val="28"/>
        </w:rPr>
        <w:t xml:space="preserve"> г.</w:t>
      </w:r>
      <w:r w:rsidR="00A3425B">
        <w:rPr>
          <w:rFonts w:eastAsia="Batang"/>
          <w:b/>
          <w:sz w:val="28"/>
          <w:szCs w:val="28"/>
        </w:rPr>
        <w:t xml:space="preserve"> са</w:t>
      </w:r>
      <w:r w:rsidR="00A3425B" w:rsidRPr="00A3425B">
        <w:rPr>
          <w:rFonts w:eastAsia="Batang"/>
          <w:b/>
          <w:sz w:val="28"/>
          <w:szCs w:val="28"/>
        </w:rPr>
        <w:t>:</w:t>
      </w:r>
    </w:p>
    <w:p w:rsidR="004426F8" w:rsidRDefault="00092006" w:rsidP="00092006">
      <w:pPr>
        <w:ind w:left="900" w:firstLine="360"/>
        <w:jc w:val="both"/>
        <w:rPr>
          <w:rFonts w:eastAsia="Batang"/>
          <w:sz w:val="28"/>
          <w:szCs w:val="28"/>
        </w:rPr>
      </w:pPr>
      <w:r w:rsidRPr="00AC5030">
        <w:rPr>
          <w:rFonts w:eastAsia="Batang"/>
          <w:sz w:val="28"/>
          <w:szCs w:val="28"/>
        </w:rPr>
        <w:t xml:space="preserve">-   </w:t>
      </w:r>
      <w:r w:rsidR="00AA0C96">
        <w:rPr>
          <w:rFonts w:eastAsia="Batang"/>
          <w:sz w:val="28"/>
          <w:szCs w:val="28"/>
        </w:rPr>
        <w:t xml:space="preserve">423 </w:t>
      </w:r>
      <w:r w:rsidR="004426F8">
        <w:rPr>
          <w:rFonts w:eastAsia="Batang"/>
          <w:sz w:val="28"/>
          <w:szCs w:val="28"/>
        </w:rPr>
        <w:t xml:space="preserve">с </w:t>
      </w:r>
      <w:r w:rsidR="008B5AD4">
        <w:rPr>
          <w:rFonts w:eastAsia="Batang"/>
          <w:sz w:val="28"/>
          <w:szCs w:val="28"/>
        </w:rPr>
        <w:t xml:space="preserve"> </w:t>
      </w:r>
      <w:r w:rsidR="004426F8">
        <w:rPr>
          <w:rFonts w:eastAsia="Batang"/>
          <w:sz w:val="28"/>
          <w:szCs w:val="28"/>
        </w:rPr>
        <w:t xml:space="preserve">дела </w:t>
      </w:r>
      <w:r w:rsidR="00AA0C96">
        <w:rPr>
          <w:rFonts w:eastAsia="Batang"/>
          <w:sz w:val="28"/>
          <w:szCs w:val="28"/>
        </w:rPr>
        <w:t>повече</w:t>
      </w:r>
      <w:r w:rsidR="004426F8">
        <w:rPr>
          <w:rFonts w:eastAsia="Batang"/>
          <w:sz w:val="28"/>
          <w:szCs w:val="28"/>
        </w:rPr>
        <w:t xml:space="preserve"> спрямо 201</w:t>
      </w:r>
      <w:r w:rsidR="00362B2A">
        <w:rPr>
          <w:rFonts w:eastAsia="Batang"/>
          <w:sz w:val="28"/>
          <w:szCs w:val="28"/>
        </w:rPr>
        <w:t>9</w:t>
      </w:r>
      <w:r w:rsidR="004426F8">
        <w:rPr>
          <w:rFonts w:eastAsia="Batang"/>
          <w:sz w:val="28"/>
          <w:szCs w:val="28"/>
        </w:rPr>
        <w:t xml:space="preserve"> г.</w:t>
      </w:r>
    </w:p>
    <w:p w:rsidR="00092006" w:rsidRPr="00AC5030" w:rsidRDefault="004426F8" w:rsidP="00092006">
      <w:pPr>
        <w:ind w:left="900" w:firstLine="360"/>
        <w:jc w:val="both"/>
        <w:rPr>
          <w:rFonts w:eastAsia="Batang"/>
          <w:sz w:val="28"/>
          <w:szCs w:val="28"/>
        </w:rPr>
      </w:pPr>
      <w:r>
        <w:rPr>
          <w:rFonts w:eastAsia="Batang"/>
          <w:sz w:val="28"/>
          <w:szCs w:val="28"/>
        </w:rPr>
        <w:t xml:space="preserve">-  </w:t>
      </w:r>
      <w:r w:rsidR="00092006" w:rsidRPr="00AC5030">
        <w:rPr>
          <w:rFonts w:eastAsia="Batang"/>
          <w:sz w:val="28"/>
          <w:szCs w:val="28"/>
        </w:rPr>
        <w:t xml:space="preserve">с </w:t>
      </w:r>
      <w:r w:rsidR="00AA0C96">
        <w:rPr>
          <w:rFonts w:eastAsia="Batang"/>
          <w:sz w:val="28"/>
          <w:szCs w:val="28"/>
        </w:rPr>
        <w:t>364</w:t>
      </w:r>
      <w:r w:rsidR="000F417B" w:rsidRPr="00AC5030">
        <w:rPr>
          <w:rFonts w:eastAsia="Batang"/>
          <w:sz w:val="28"/>
          <w:szCs w:val="28"/>
        </w:rPr>
        <w:t xml:space="preserve"> дела</w:t>
      </w:r>
      <w:r w:rsidR="00A3425B">
        <w:rPr>
          <w:rFonts w:eastAsia="Batang"/>
          <w:sz w:val="28"/>
          <w:szCs w:val="28"/>
        </w:rPr>
        <w:t xml:space="preserve"> по</w:t>
      </w:r>
      <w:r w:rsidR="006C7C87">
        <w:rPr>
          <w:rFonts w:eastAsia="Batang"/>
          <w:sz w:val="28"/>
          <w:szCs w:val="28"/>
        </w:rPr>
        <w:t>вече</w:t>
      </w:r>
      <w:r w:rsidR="00092006" w:rsidRPr="00AC5030">
        <w:rPr>
          <w:rFonts w:eastAsia="Batang"/>
          <w:sz w:val="28"/>
          <w:szCs w:val="28"/>
        </w:rPr>
        <w:t xml:space="preserve"> спрямо 201</w:t>
      </w:r>
      <w:r w:rsidR="00362B2A">
        <w:rPr>
          <w:rFonts w:eastAsia="Batang"/>
          <w:sz w:val="28"/>
          <w:szCs w:val="28"/>
        </w:rPr>
        <w:t>8</w:t>
      </w:r>
      <w:r w:rsidR="006C7C87">
        <w:rPr>
          <w:rFonts w:eastAsia="Batang"/>
          <w:sz w:val="28"/>
          <w:szCs w:val="28"/>
        </w:rPr>
        <w:t xml:space="preserve"> г.</w:t>
      </w:r>
    </w:p>
    <w:p w:rsidR="00016AD8" w:rsidRPr="00AC5030" w:rsidRDefault="00016AD8" w:rsidP="00092006">
      <w:pPr>
        <w:ind w:left="900" w:firstLine="360"/>
        <w:jc w:val="both"/>
        <w:rPr>
          <w:rFonts w:eastAsia="Batang"/>
          <w:sz w:val="28"/>
          <w:szCs w:val="28"/>
          <w:lang w:val="en-US"/>
        </w:rPr>
      </w:pPr>
    </w:p>
    <w:p w:rsidR="00092006" w:rsidRPr="00A3425B" w:rsidRDefault="00092006" w:rsidP="00CE3D1C">
      <w:pPr>
        <w:numPr>
          <w:ilvl w:val="0"/>
          <w:numId w:val="18"/>
        </w:numPr>
        <w:jc w:val="both"/>
        <w:rPr>
          <w:rFonts w:eastAsia="Batang"/>
          <w:b/>
          <w:sz w:val="28"/>
          <w:szCs w:val="28"/>
        </w:rPr>
      </w:pPr>
      <w:r w:rsidRPr="00A3425B">
        <w:rPr>
          <w:rFonts w:eastAsia="Batang"/>
          <w:b/>
          <w:sz w:val="28"/>
          <w:szCs w:val="28"/>
        </w:rPr>
        <w:t>частни граждански дела втора инстанция</w:t>
      </w:r>
      <w:r w:rsidR="00A3425B" w:rsidRPr="00A3425B">
        <w:rPr>
          <w:rFonts w:eastAsia="Batang"/>
          <w:b/>
          <w:sz w:val="28"/>
          <w:szCs w:val="28"/>
        </w:rPr>
        <w:t xml:space="preserve"> през 20</w:t>
      </w:r>
      <w:r w:rsidR="00362B2A">
        <w:rPr>
          <w:rFonts w:eastAsia="Batang"/>
          <w:b/>
          <w:sz w:val="28"/>
          <w:szCs w:val="28"/>
        </w:rPr>
        <w:t>20</w:t>
      </w:r>
      <w:r w:rsidR="00A3425B" w:rsidRPr="00A3425B">
        <w:rPr>
          <w:rFonts w:eastAsia="Batang"/>
          <w:b/>
          <w:sz w:val="28"/>
          <w:szCs w:val="28"/>
        </w:rPr>
        <w:t xml:space="preserve"> г.</w:t>
      </w:r>
      <w:r w:rsidR="00A3425B">
        <w:rPr>
          <w:rFonts w:eastAsia="Batang"/>
          <w:b/>
          <w:sz w:val="28"/>
          <w:szCs w:val="28"/>
        </w:rPr>
        <w:t xml:space="preserve"> са</w:t>
      </w:r>
      <w:r w:rsidR="00A3425B" w:rsidRPr="00A3425B">
        <w:rPr>
          <w:rFonts w:eastAsia="Batang"/>
          <w:b/>
          <w:sz w:val="28"/>
          <w:szCs w:val="28"/>
        </w:rPr>
        <w:t>:</w:t>
      </w:r>
    </w:p>
    <w:p w:rsidR="004426F8" w:rsidRDefault="00092006" w:rsidP="00092006">
      <w:pPr>
        <w:ind w:left="900" w:firstLine="360"/>
        <w:jc w:val="both"/>
        <w:rPr>
          <w:rFonts w:eastAsia="Batang"/>
          <w:sz w:val="28"/>
          <w:szCs w:val="28"/>
        </w:rPr>
      </w:pPr>
      <w:r w:rsidRPr="00AC5030">
        <w:rPr>
          <w:rFonts w:eastAsia="Batang"/>
        </w:rPr>
        <w:t xml:space="preserve"> </w:t>
      </w:r>
      <w:r w:rsidRPr="00AC5030">
        <w:rPr>
          <w:rFonts w:eastAsia="Batang"/>
          <w:sz w:val="28"/>
          <w:szCs w:val="28"/>
        </w:rPr>
        <w:t xml:space="preserve">-   </w:t>
      </w:r>
      <w:r w:rsidR="00AA0C96">
        <w:rPr>
          <w:rFonts w:eastAsia="Batang"/>
          <w:sz w:val="28"/>
          <w:szCs w:val="28"/>
        </w:rPr>
        <w:t xml:space="preserve">63 </w:t>
      </w:r>
      <w:r w:rsidR="004426F8">
        <w:rPr>
          <w:rFonts w:eastAsia="Batang"/>
          <w:sz w:val="28"/>
          <w:szCs w:val="28"/>
        </w:rPr>
        <w:t xml:space="preserve">с </w:t>
      </w:r>
      <w:r w:rsidR="008B5AD4">
        <w:rPr>
          <w:rFonts w:eastAsia="Batang"/>
          <w:sz w:val="28"/>
          <w:szCs w:val="28"/>
        </w:rPr>
        <w:t xml:space="preserve"> </w:t>
      </w:r>
      <w:r w:rsidR="004426F8">
        <w:rPr>
          <w:rFonts w:eastAsia="Batang"/>
          <w:sz w:val="28"/>
          <w:szCs w:val="28"/>
        </w:rPr>
        <w:t>дела по-малко спрямо 201</w:t>
      </w:r>
      <w:r w:rsidR="00362B2A">
        <w:rPr>
          <w:rFonts w:eastAsia="Batang"/>
          <w:sz w:val="28"/>
          <w:szCs w:val="28"/>
        </w:rPr>
        <w:t>9</w:t>
      </w:r>
      <w:r w:rsidR="004426F8">
        <w:rPr>
          <w:rFonts w:eastAsia="Batang"/>
          <w:sz w:val="28"/>
          <w:szCs w:val="28"/>
        </w:rPr>
        <w:t xml:space="preserve"> г.</w:t>
      </w:r>
    </w:p>
    <w:p w:rsidR="00092006" w:rsidRDefault="004426F8" w:rsidP="00092006">
      <w:pPr>
        <w:ind w:left="900" w:firstLine="360"/>
        <w:jc w:val="both"/>
        <w:rPr>
          <w:rFonts w:eastAsia="Batang"/>
          <w:sz w:val="28"/>
          <w:szCs w:val="28"/>
        </w:rPr>
      </w:pPr>
      <w:r>
        <w:rPr>
          <w:rFonts w:eastAsia="Batang"/>
          <w:sz w:val="28"/>
          <w:szCs w:val="28"/>
        </w:rPr>
        <w:t xml:space="preserve">-  </w:t>
      </w:r>
      <w:r w:rsidR="00092006" w:rsidRPr="00AC5030">
        <w:rPr>
          <w:rFonts w:eastAsia="Batang"/>
          <w:sz w:val="28"/>
          <w:szCs w:val="28"/>
        </w:rPr>
        <w:t xml:space="preserve">с  </w:t>
      </w:r>
      <w:r w:rsidR="008B5AD4">
        <w:rPr>
          <w:rFonts w:eastAsia="Batang"/>
          <w:sz w:val="28"/>
          <w:szCs w:val="28"/>
        </w:rPr>
        <w:t>8</w:t>
      </w:r>
      <w:r w:rsidR="00AA0C96">
        <w:rPr>
          <w:rFonts w:eastAsia="Batang"/>
          <w:sz w:val="28"/>
          <w:szCs w:val="28"/>
        </w:rPr>
        <w:t>1</w:t>
      </w:r>
      <w:r w:rsidR="008B0FC5">
        <w:rPr>
          <w:rFonts w:eastAsia="Batang"/>
          <w:sz w:val="28"/>
          <w:szCs w:val="28"/>
        </w:rPr>
        <w:t xml:space="preserve"> </w:t>
      </w:r>
      <w:r w:rsidR="000F417B" w:rsidRPr="00AC5030">
        <w:rPr>
          <w:rFonts w:eastAsia="Batang"/>
          <w:sz w:val="28"/>
          <w:szCs w:val="28"/>
        </w:rPr>
        <w:t>дела</w:t>
      </w:r>
      <w:r w:rsidR="00092006" w:rsidRPr="00AC5030">
        <w:rPr>
          <w:rFonts w:eastAsia="Batang"/>
          <w:sz w:val="28"/>
          <w:szCs w:val="28"/>
        </w:rPr>
        <w:t xml:space="preserve"> </w:t>
      </w:r>
      <w:r w:rsidR="006C7C87">
        <w:rPr>
          <w:rFonts w:eastAsia="Batang"/>
          <w:sz w:val="28"/>
          <w:szCs w:val="28"/>
        </w:rPr>
        <w:t>по</w:t>
      </w:r>
      <w:r w:rsidR="008B0FC5">
        <w:rPr>
          <w:rFonts w:eastAsia="Batang"/>
          <w:sz w:val="28"/>
          <w:szCs w:val="28"/>
        </w:rPr>
        <w:t xml:space="preserve">-малко </w:t>
      </w:r>
      <w:r w:rsidR="00092006" w:rsidRPr="00AC5030">
        <w:rPr>
          <w:rFonts w:eastAsia="Batang"/>
          <w:sz w:val="28"/>
          <w:szCs w:val="28"/>
        </w:rPr>
        <w:t>спрямо 201</w:t>
      </w:r>
      <w:r w:rsidR="00362B2A">
        <w:rPr>
          <w:rFonts w:eastAsia="Batang"/>
          <w:sz w:val="28"/>
          <w:szCs w:val="28"/>
        </w:rPr>
        <w:t>8</w:t>
      </w:r>
      <w:r w:rsidR="006C7C87">
        <w:rPr>
          <w:rFonts w:eastAsia="Batang"/>
          <w:sz w:val="28"/>
          <w:szCs w:val="28"/>
        </w:rPr>
        <w:t xml:space="preserve"> г.</w:t>
      </w:r>
    </w:p>
    <w:p w:rsidR="008B5AD4" w:rsidRPr="00AC5030" w:rsidRDefault="008B5AD4" w:rsidP="00092006">
      <w:pPr>
        <w:ind w:left="900" w:firstLine="360"/>
        <w:jc w:val="both"/>
        <w:rPr>
          <w:rFonts w:eastAsia="Batang"/>
          <w:sz w:val="28"/>
          <w:szCs w:val="28"/>
        </w:rPr>
      </w:pPr>
    </w:p>
    <w:p w:rsidR="002D2F9C" w:rsidRPr="00AC5030" w:rsidRDefault="002D2F9C" w:rsidP="00092006">
      <w:pPr>
        <w:ind w:left="900" w:firstLine="360"/>
        <w:jc w:val="both"/>
        <w:rPr>
          <w:rFonts w:eastAsia="Batang"/>
          <w:sz w:val="28"/>
          <w:szCs w:val="28"/>
        </w:rPr>
      </w:pPr>
      <w:r>
        <w:rPr>
          <w:rFonts w:eastAsia="Batang"/>
          <w:sz w:val="28"/>
          <w:szCs w:val="28"/>
        </w:rPr>
        <w:t>През 20</w:t>
      </w:r>
      <w:r w:rsidR="00362B2A">
        <w:rPr>
          <w:rFonts w:eastAsia="Batang"/>
          <w:sz w:val="28"/>
          <w:szCs w:val="28"/>
        </w:rPr>
        <w:t>20</w:t>
      </w:r>
      <w:r>
        <w:rPr>
          <w:rFonts w:eastAsia="Batang"/>
          <w:sz w:val="28"/>
          <w:szCs w:val="28"/>
        </w:rPr>
        <w:t xml:space="preserve"> година е </w:t>
      </w:r>
      <w:r w:rsidR="006B7633">
        <w:rPr>
          <w:rFonts w:eastAsia="Batang"/>
          <w:sz w:val="28"/>
          <w:szCs w:val="28"/>
        </w:rPr>
        <w:t xml:space="preserve">са </w:t>
      </w:r>
      <w:r>
        <w:rPr>
          <w:rFonts w:eastAsia="Batang"/>
          <w:sz w:val="28"/>
          <w:szCs w:val="28"/>
        </w:rPr>
        <w:t>постъпил</w:t>
      </w:r>
      <w:r w:rsidR="006B7633">
        <w:rPr>
          <w:rFonts w:eastAsia="Batang"/>
          <w:sz w:val="28"/>
          <w:szCs w:val="28"/>
        </w:rPr>
        <w:t>и</w:t>
      </w:r>
      <w:r>
        <w:rPr>
          <w:rFonts w:eastAsia="Batang"/>
          <w:sz w:val="28"/>
          <w:szCs w:val="28"/>
        </w:rPr>
        <w:t xml:space="preserve"> </w:t>
      </w:r>
      <w:r w:rsidR="00AA0C96">
        <w:rPr>
          <w:rFonts w:eastAsia="Batang"/>
          <w:sz w:val="28"/>
          <w:szCs w:val="28"/>
        </w:rPr>
        <w:t>един</w:t>
      </w:r>
      <w:r>
        <w:rPr>
          <w:rFonts w:eastAsia="Batang"/>
          <w:sz w:val="28"/>
          <w:szCs w:val="28"/>
        </w:rPr>
        <w:t xml:space="preserve"> бро</w:t>
      </w:r>
      <w:r w:rsidR="00AA0C96">
        <w:rPr>
          <w:rFonts w:eastAsia="Batang"/>
          <w:sz w:val="28"/>
          <w:szCs w:val="28"/>
        </w:rPr>
        <w:t>й</w:t>
      </w:r>
      <w:r w:rsidR="008B5AD4">
        <w:rPr>
          <w:rFonts w:eastAsia="Batang"/>
          <w:sz w:val="28"/>
          <w:szCs w:val="28"/>
        </w:rPr>
        <w:t xml:space="preserve"> сдружени</w:t>
      </w:r>
      <w:r w:rsidR="00AA0C96">
        <w:rPr>
          <w:rFonts w:eastAsia="Batang"/>
          <w:sz w:val="28"/>
          <w:szCs w:val="28"/>
        </w:rPr>
        <w:t>е</w:t>
      </w:r>
      <w:r w:rsidR="008B5AD4">
        <w:rPr>
          <w:rFonts w:eastAsia="Batang"/>
          <w:sz w:val="28"/>
          <w:szCs w:val="28"/>
        </w:rPr>
        <w:t xml:space="preserve"> с нестопанска цел.</w:t>
      </w:r>
    </w:p>
    <w:p w:rsidR="00092006" w:rsidRPr="00AC5030" w:rsidRDefault="00092006" w:rsidP="00092006">
      <w:pPr>
        <w:ind w:left="900"/>
        <w:jc w:val="both"/>
        <w:rPr>
          <w:rFonts w:eastAsia="Batang"/>
        </w:rPr>
      </w:pPr>
    </w:p>
    <w:p w:rsidR="00092006" w:rsidRPr="00AC5030" w:rsidRDefault="00092006" w:rsidP="00092006">
      <w:pPr>
        <w:ind w:firstLine="540"/>
        <w:jc w:val="both"/>
        <w:rPr>
          <w:rFonts w:eastAsia="Batang"/>
          <w:b/>
          <w:sz w:val="28"/>
          <w:szCs w:val="28"/>
          <w:lang w:val="en-US"/>
        </w:rPr>
      </w:pPr>
      <w:r w:rsidRPr="00AC5030">
        <w:rPr>
          <w:rFonts w:eastAsia="Batang"/>
          <w:b/>
          <w:sz w:val="28"/>
          <w:szCs w:val="28"/>
        </w:rPr>
        <w:t xml:space="preserve">Средно месечно в отделението са образувани: </w:t>
      </w:r>
    </w:p>
    <w:p w:rsidR="00D67A88" w:rsidRPr="00AC5030" w:rsidRDefault="00D67A88" w:rsidP="00092006">
      <w:pPr>
        <w:ind w:firstLine="540"/>
        <w:jc w:val="both"/>
        <w:rPr>
          <w:rFonts w:eastAsia="Batang"/>
          <w:b/>
          <w:sz w:val="28"/>
          <w:szCs w:val="28"/>
          <w:lang w:val="en-US"/>
        </w:rPr>
      </w:pPr>
    </w:p>
    <w:p w:rsidR="00362B2A" w:rsidRDefault="00362B2A" w:rsidP="00CE3D1C">
      <w:pPr>
        <w:numPr>
          <w:ilvl w:val="0"/>
          <w:numId w:val="18"/>
        </w:numPr>
        <w:jc w:val="both"/>
        <w:rPr>
          <w:rFonts w:eastAsia="Batang"/>
          <w:b/>
          <w:sz w:val="28"/>
          <w:szCs w:val="28"/>
        </w:rPr>
      </w:pPr>
      <w:r>
        <w:rPr>
          <w:rFonts w:eastAsia="Batang"/>
          <w:b/>
          <w:sz w:val="28"/>
          <w:szCs w:val="28"/>
        </w:rPr>
        <w:t xml:space="preserve">през 2020 г. </w:t>
      </w:r>
      <w:r w:rsidR="00CC3A66">
        <w:rPr>
          <w:rFonts w:eastAsia="Batang"/>
          <w:b/>
          <w:sz w:val="28"/>
          <w:szCs w:val="28"/>
        </w:rPr>
        <w:t xml:space="preserve">157 </w:t>
      </w:r>
      <w:r>
        <w:rPr>
          <w:rFonts w:eastAsia="Batang"/>
          <w:b/>
          <w:sz w:val="28"/>
          <w:szCs w:val="28"/>
        </w:rPr>
        <w:t>дела</w:t>
      </w:r>
    </w:p>
    <w:p w:rsidR="00B43CF9" w:rsidRPr="00362B2A" w:rsidRDefault="004426F8" w:rsidP="00CE3D1C">
      <w:pPr>
        <w:numPr>
          <w:ilvl w:val="0"/>
          <w:numId w:val="18"/>
        </w:numPr>
        <w:jc w:val="both"/>
        <w:rPr>
          <w:rFonts w:eastAsia="Batang"/>
          <w:sz w:val="28"/>
          <w:szCs w:val="28"/>
        </w:rPr>
      </w:pPr>
      <w:r w:rsidRPr="00362B2A">
        <w:rPr>
          <w:rFonts w:eastAsia="Batang"/>
          <w:sz w:val="28"/>
          <w:szCs w:val="28"/>
        </w:rPr>
        <w:t xml:space="preserve">през 2019 г. </w:t>
      </w:r>
      <w:r w:rsidR="00F4523B" w:rsidRPr="00362B2A">
        <w:rPr>
          <w:rFonts w:eastAsia="Batang"/>
          <w:sz w:val="28"/>
          <w:szCs w:val="28"/>
        </w:rPr>
        <w:t>122 дела</w:t>
      </w:r>
    </w:p>
    <w:p w:rsidR="008B0FC5" w:rsidRDefault="008B0FC5" w:rsidP="00CE3D1C">
      <w:pPr>
        <w:numPr>
          <w:ilvl w:val="0"/>
          <w:numId w:val="18"/>
        </w:numPr>
        <w:jc w:val="both"/>
        <w:rPr>
          <w:rFonts w:eastAsia="Batang"/>
          <w:sz w:val="28"/>
          <w:szCs w:val="28"/>
        </w:rPr>
      </w:pPr>
      <w:r>
        <w:rPr>
          <w:rFonts w:eastAsia="Batang"/>
          <w:sz w:val="28"/>
          <w:szCs w:val="28"/>
        </w:rPr>
        <w:t>през 2018 г.</w:t>
      </w:r>
      <w:r w:rsidR="00CC3A66">
        <w:rPr>
          <w:rFonts w:eastAsia="Batang"/>
          <w:sz w:val="28"/>
          <w:szCs w:val="28"/>
        </w:rPr>
        <w:t xml:space="preserve"> 123</w:t>
      </w:r>
      <w:r w:rsidR="00435C7A">
        <w:rPr>
          <w:rFonts w:eastAsia="Batang"/>
          <w:sz w:val="28"/>
          <w:szCs w:val="28"/>
        </w:rPr>
        <w:t xml:space="preserve"> дела</w:t>
      </w:r>
    </w:p>
    <w:p w:rsidR="00092006" w:rsidRPr="00AC5030" w:rsidRDefault="00092006" w:rsidP="00092006">
      <w:pPr>
        <w:tabs>
          <w:tab w:val="left" w:pos="709"/>
        </w:tabs>
        <w:jc w:val="both"/>
        <w:rPr>
          <w:rFonts w:eastAsia="Batang"/>
          <w:sz w:val="28"/>
          <w:szCs w:val="28"/>
        </w:rPr>
      </w:pPr>
    </w:p>
    <w:p w:rsidR="00092006" w:rsidRPr="00AC5030" w:rsidRDefault="00092006" w:rsidP="00092006">
      <w:pPr>
        <w:ind w:left="540"/>
        <w:jc w:val="center"/>
        <w:rPr>
          <w:rFonts w:eastAsia="Batang"/>
          <w:b/>
          <w:sz w:val="28"/>
          <w:szCs w:val="28"/>
        </w:rPr>
      </w:pPr>
      <w:r w:rsidRPr="00AC5030">
        <w:rPr>
          <w:rFonts w:eastAsia="Batang"/>
          <w:b/>
          <w:sz w:val="28"/>
          <w:szCs w:val="28"/>
        </w:rPr>
        <w:lastRenderedPageBreak/>
        <w:t>2. РАЗГЛЕЖДАНЕ НА ДЕЛАТА</w:t>
      </w:r>
    </w:p>
    <w:p w:rsidR="00092006" w:rsidRPr="00AC5030" w:rsidRDefault="00092006" w:rsidP="00092006">
      <w:pPr>
        <w:ind w:firstLine="540"/>
        <w:rPr>
          <w:rFonts w:eastAsia="Batang"/>
          <w:sz w:val="28"/>
          <w:szCs w:val="28"/>
        </w:rPr>
      </w:pPr>
    </w:p>
    <w:p w:rsidR="00092006" w:rsidRPr="00AC5030" w:rsidRDefault="00092006" w:rsidP="00092006">
      <w:pPr>
        <w:ind w:firstLine="540"/>
        <w:rPr>
          <w:rFonts w:eastAsia="Batang"/>
          <w:b/>
          <w:sz w:val="28"/>
          <w:szCs w:val="28"/>
        </w:rPr>
      </w:pPr>
      <w:r w:rsidRPr="00AC5030">
        <w:rPr>
          <w:rFonts w:eastAsia="Batang"/>
          <w:b/>
          <w:sz w:val="28"/>
          <w:szCs w:val="28"/>
        </w:rPr>
        <w:t>2.1. Разглеждане на гр.</w:t>
      </w:r>
      <w:r w:rsidR="00053F0E" w:rsidRPr="00AC5030">
        <w:rPr>
          <w:rFonts w:eastAsia="Batang"/>
          <w:b/>
          <w:sz w:val="28"/>
          <w:szCs w:val="28"/>
        </w:rPr>
        <w:t xml:space="preserve"> и търговски </w:t>
      </w:r>
      <w:r w:rsidRPr="00AC5030">
        <w:rPr>
          <w:rFonts w:eastAsia="Batang"/>
          <w:b/>
          <w:sz w:val="28"/>
          <w:szCs w:val="28"/>
        </w:rPr>
        <w:t xml:space="preserve"> дела:</w:t>
      </w:r>
    </w:p>
    <w:p w:rsidR="00092006" w:rsidRPr="00AC5030" w:rsidRDefault="00092006" w:rsidP="00092006">
      <w:pPr>
        <w:ind w:firstLine="540"/>
        <w:jc w:val="both"/>
        <w:rPr>
          <w:rFonts w:eastAsia="Batang"/>
          <w:sz w:val="28"/>
          <w:szCs w:val="28"/>
        </w:rPr>
      </w:pPr>
    </w:p>
    <w:p w:rsidR="00092006" w:rsidRPr="00AC5030" w:rsidRDefault="00D67A88" w:rsidP="00092006">
      <w:pPr>
        <w:ind w:firstLine="540"/>
        <w:jc w:val="both"/>
        <w:rPr>
          <w:rFonts w:eastAsia="Batang"/>
          <w:sz w:val="28"/>
          <w:szCs w:val="28"/>
        </w:rPr>
      </w:pPr>
      <w:r w:rsidRPr="00AC5030">
        <w:rPr>
          <w:rFonts w:eastAsia="Batang"/>
          <w:sz w:val="28"/>
          <w:szCs w:val="28"/>
          <w:lang w:val="en-US"/>
        </w:rPr>
        <w:tab/>
      </w:r>
      <w:r w:rsidR="00092006" w:rsidRPr="00AC5030">
        <w:rPr>
          <w:rFonts w:eastAsia="Batang"/>
          <w:sz w:val="28"/>
          <w:szCs w:val="28"/>
        </w:rPr>
        <w:t>По всяко дело се прави проверка по редовността на исковата молба, респ. жалбата, при спазване разпоредбите на чл. 1</w:t>
      </w:r>
      <w:r w:rsidR="006B7633">
        <w:rPr>
          <w:rFonts w:eastAsia="Batang"/>
          <w:sz w:val="28"/>
          <w:szCs w:val="28"/>
        </w:rPr>
        <w:t>29</w:t>
      </w:r>
      <w:r w:rsidR="00092006" w:rsidRPr="00AC5030">
        <w:rPr>
          <w:rFonts w:eastAsia="Batang"/>
          <w:sz w:val="28"/>
          <w:szCs w:val="28"/>
        </w:rPr>
        <w:t xml:space="preserve"> от ГПК за първоинстанционните дела</w:t>
      </w:r>
      <w:r w:rsidR="00DC2D68">
        <w:rPr>
          <w:rFonts w:eastAsia="Batang"/>
          <w:sz w:val="28"/>
          <w:szCs w:val="28"/>
        </w:rPr>
        <w:t xml:space="preserve"> и</w:t>
      </w:r>
      <w:r w:rsidR="00092006" w:rsidRPr="00AC5030">
        <w:rPr>
          <w:rFonts w:eastAsia="Batang"/>
          <w:sz w:val="28"/>
          <w:szCs w:val="28"/>
        </w:rPr>
        <w:t xml:space="preserve"> чл</w:t>
      </w:r>
      <w:r w:rsidR="006B7633">
        <w:rPr>
          <w:rFonts w:eastAsia="Batang"/>
          <w:sz w:val="28"/>
          <w:szCs w:val="28"/>
        </w:rPr>
        <w:t>. 267 от ГПК за въззивните дела. При спазване на чл. 140 от ГПК съдиите в гражданско отделение</w:t>
      </w:r>
      <w:r w:rsidR="00092006" w:rsidRPr="00AC5030">
        <w:rPr>
          <w:rFonts w:eastAsia="Batang"/>
          <w:sz w:val="28"/>
          <w:szCs w:val="28"/>
        </w:rPr>
        <w:t xml:space="preserve"> постановява</w:t>
      </w:r>
      <w:r w:rsidR="006B7633">
        <w:rPr>
          <w:rFonts w:eastAsia="Batang"/>
          <w:sz w:val="28"/>
          <w:szCs w:val="28"/>
        </w:rPr>
        <w:t>т</w:t>
      </w:r>
      <w:r w:rsidR="00092006" w:rsidRPr="00AC5030">
        <w:rPr>
          <w:rFonts w:eastAsia="Batang"/>
          <w:sz w:val="28"/>
          <w:szCs w:val="28"/>
        </w:rPr>
        <w:t xml:space="preserve"> нарочен съдебен акт по всички предварителни въпроси, по допускане на доказателства и насрочване на делото.</w:t>
      </w:r>
    </w:p>
    <w:p w:rsidR="00092006" w:rsidRPr="00DC2D68" w:rsidRDefault="00D67A88" w:rsidP="00DC2D68">
      <w:pPr>
        <w:ind w:firstLine="540"/>
        <w:jc w:val="both"/>
        <w:rPr>
          <w:rFonts w:eastAsia="Batang"/>
          <w:sz w:val="28"/>
          <w:szCs w:val="28"/>
        </w:rPr>
      </w:pPr>
      <w:r w:rsidRPr="00AC5030">
        <w:rPr>
          <w:rFonts w:eastAsia="Batang"/>
          <w:sz w:val="28"/>
          <w:szCs w:val="28"/>
          <w:lang w:val="en-US"/>
        </w:rPr>
        <w:tab/>
      </w:r>
      <w:r w:rsidR="00092006" w:rsidRPr="00AC5030">
        <w:rPr>
          <w:rFonts w:eastAsia="Batang"/>
          <w:sz w:val="28"/>
          <w:szCs w:val="28"/>
        </w:rPr>
        <w:t xml:space="preserve">През отчетния период делата </w:t>
      </w:r>
      <w:r w:rsidR="00DC2D68">
        <w:rPr>
          <w:rFonts w:eastAsia="Batang"/>
          <w:sz w:val="28"/>
          <w:szCs w:val="28"/>
        </w:rPr>
        <w:t xml:space="preserve"> са насрочвани своевременно в отрито заседание, </w:t>
      </w:r>
      <w:r w:rsidR="00092006" w:rsidRPr="00AC5030">
        <w:rPr>
          <w:rFonts w:eastAsia="Batang"/>
          <w:sz w:val="28"/>
          <w:szCs w:val="28"/>
        </w:rPr>
        <w:t xml:space="preserve">след постъпване на отговора на исковата молба. </w:t>
      </w:r>
      <w:r w:rsidR="006B7633">
        <w:rPr>
          <w:rFonts w:eastAsia="Batang"/>
          <w:sz w:val="28"/>
          <w:szCs w:val="28"/>
        </w:rPr>
        <w:t>Отчитат се спецификите на отделните производства във връзка с призоваването, чрез държавен вестник и пр..</w:t>
      </w:r>
    </w:p>
    <w:p w:rsidR="005F30AC" w:rsidRPr="00AC5030" w:rsidRDefault="005F30AC" w:rsidP="00092006">
      <w:pPr>
        <w:tabs>
          <w:tab w:val="left" w:pos="709"/>
        </w:tabs>
        <w:ind w:hanging="3267"/>
        <w:jc w:val="both"/>
        <w:rPr>
          <w:rFonts w:eastAsia="Batang"/>
          <w:sz w:val="28"/>
          <w:szCs w:val="28"/>
          <w:lang w:val="en-US"/>
        </w:rPr>
      </w:pPr>
    </w:p>
    <w:p w:rsidR="00092006" w:rsidRPr="00AC5030" w:rsidRDefault="00092006" w:rsidP="00092006">
      <w:pPr>
        <w:rPr>
          <w:b/>
          <w:sz w:val="24"/>
          <w:szCs w:val="24"/>
        </w:rPr>
      </w:pPr>
      <w:r w:rsidRPr="00AC5030">
        <w:rPr>
          <w:b/>
          <w:i/>
          <w:sz w:val="24"/>
          <w:szCs w:val="24"/>
        </w:rPr>
        <w:t>Табл. 2:</w:t>
      </w:r>
      <w:r w:rsidRPr="00AC5030">
        <w:rPr>
          <w:rFonts w:ascii="Batang" w:eastAsia="Batang" w:hAnsi="Batang"/>
          <w:b/>
          <w:sz w:val="24"/>
          <w:szCs w:val="24"/>
        </w:rPr>
        <w:t xml:space="preserve"> </w:t>
      </w:r>
      <w:r w:rsidRPr="00AC5030">
        <w:rPr>
          <w:b/>
          <w:sz w:val="24"/>
          <w:szCs w:val="24"/>
        </w:rPr>
        <w:t xml:space="preserve">Разгледани граждански </w:t>
      </w:r>
      <w:r w:rsidR="00053F0E" w:rsidRPr="00AC5030">
        <w:rPr>
          <w:b/>
          <w:sz w:val="24"/>
          <w:szCs w:val="24"/>
        </w:rPr>
        <w:t xml:space="preserve"> и търговски </w:t>
      </w:r>
      <w:r w:rsidRPr="00AC5030">
        <w:rPr>
          <w:b/>
          <w:sz w:val="24"/>
          <w:szCs w:val="24"/>
        </w:rPr>
        <w:t>дела по видове</w:t>
      </w:r>
      <w:r w:rsidR="005F30AC" w:rsidRPr="00AC5030">
        <w:rPr>
          <w:b/>
          <w:sz w:val="24"/>
          <w:szCs w:val="24"/>
        </w:rPr>
        <w:t xml:space="preserve"> в открито заседание</w:t>
      </w:r>
      <w:r w:rsidRPr="00AC5030">
        <w:rPr>
          <w:rFonts w:ascii="Batang" w:eastAsia="Batang" w:hAnsi="Batang"/>
          <w:b/>
          <w:sz w:val="24"/>
          <w:szCs w:val="24"/>
        </w:rPr>
        <w:t xml:space="preserve"> </w:t>
      </w:r>
      <w:r w:rsidRPr="00AC5030">
        <w:rPr>
          <w:b/>
          <w:sz w:val="24"/>
          <w:szCs w:val="24"/>
        </w:rPr>
        <w:t>за периода 201</w:t>
      </w:r>
      <w:r w:rsidR="00336F6A">
        <w:rPr>
          <w:b/>
          <w:sz w:val="24"/>
          <w:szCs w:val="24"/>
        </w:rPr>
        <w:t>8</w:t>
      </w:r>
      <w:r w:rsidRPr="00AC5030">
        <w:rPr>
          <w:b/>
          <w:sz w:val="24"/>
          <w:szCs w:val="24"/>
        </w:rPr>
        <w:t>- 20</w:t>
      </w:r>
      <w:r w:rsidR="00336F6A">
        <w:rPr>
          <w:b/>
          <w:sz w:val="24"/>
          <w:szCs w:val="24"/>
        </w:rPr>
        <w:t>20</w:t>
      </w:r>
      <w:r w:rsidR="00B43CF9">
        <w:rPr>
          <w:b/>
          <w:sz w:val="24"/>
          <w:szCs w:val="24"/>
        </w:rPr>
        <w:t xml:space="preserve"> </w:t>
      </w:r>
      <w:r w:rsidRPr="00AC5030">
        <w:rPr>
          <w:b/>
          <w:sz w:val="24"/>
          <w:szCs w:val="24"/>
        </w:rPr>
        <w:t>г.</w:t>
      </w:r>
    </w:p>
    <w:p w:rsidR="00811054" w:rsidRPr="00AC5030" w:rsidRDefault="00811054" w:rsidP="00092006">
      <w:pPr>
        <w:ind w:firstLine="540"/>
        <w:jc w:val="both"/>
        <w:rPr>
          <w:rFonts w:eastAsia="Batang"/>
          <w:sz w:val="28"/>
          <w:szCs w:val="28"/>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57"/>
        <w:gridCol w:w="1723"/>
        <w:gridCol w:w="1723"/>
        <w:gridCol w:w="1723"/>
      </w:tblGrid>
      <w:tr w:rsidR="00336F6A" w:rsidRPr="00AC5030" w:rsidTr="00336F6A">
        <w:tc>
          <w:tcPr>
            <w:tcW w:w="3957" w:type="dxa"/>
            <w:shd w:val="clear" w:color="auto" w:fill="CCFFCC"/>
          </w:tcPr>
          <w:p w:rsidR="00336F6A" w:rsidRPr="00AC5030" w:rsidRDefault="00336F6A" w:rsidP="00092006">
            <w:pPr>
              <w:keepNext/>
              <w:jc w:val="center"/>
              <w:outlineLvl w:val="0"/>
              <w:rPr>
                <w:rFonts w:ascii="Tahoma" w:eastAsia="Batang" w:hAnsi="Tahoma" w:cs="Tahoma"/>
                <w:b/>
              </w:rPr>
            </w:pPr>
            <w:bookmarkStart w:id="5" w:name="_Toc520493"/>
            <w:r w:rsidRPr="00AC5030">
              <w:rPr>
                <w:rFonts w:ascii="Tahoma" w:eastAsia="Batang" w:hAnsi="Tahoma" w:cs="Tahoma"/>
                <w:b/>
              </w:rPr>
              <w:t>ГРАЖДАНСКИ ДЕЛА,</w:t>
            </w:r>
            <w:bookmarkEnd w:id="5"/>
          </w:p>
          <w:p w:rsidR="00336F6A" w:rsidRPr="00AC5030" w:rsidRDefault="00336F6A" w:rsidP="00092006">
            <w:pPr>
              <w:jc w:val="center"/>
              <w:rPr>
                <w:rFonts w:ascii="Batang" w:eastAsia="Batang" w:hAnsi="Batang" w:cs="Arial"/>
                <w:b/>
                <w:bCs/>
                <w:sz w:val="24"/>
                <w:szCs w:val="24"/>
              </w:rPr>
            </w:pPr>
            <w:r w:rsidRPr="00AC5030">
              <w:rPr>
                <w:rFonts w:ascii="Tahoma" w:eastAsia="Batang" w:hAnsi="Tahoma" w:cs="Tahoma"/>
                <w:b/>
              </w:rPr>
              <w:t>НАСРОЧЕНИ В ОТКРИТО ЗАСЕДАНИЕ</w:t>
            </w:r>
          </w:p>
        </w:tc>
        <w:tc>
          <w:tcPr>
            <w:tcW w:w="1723" w:type="dxa"/>
            <w:shd w:val="clear" w:color="auto" w:fill="CCFFCC"/>
          </w:tcPr>
          <w:p w:rsidR="00336F6A" w:rsidRPr="00CD4FEA" w:rsidRDefault="00336F6A" w:rsidP="008445AD">
            <w:pPr>
              <w:jc w:val="center"/>
              <w:rPr>
                <w:rFonts w:ascii="Batang" w:eastAsia="Batang" w:hAnsi="Batang" w:cs="Arial"/>
                <w:b/>
                <w:bCs/>
                <w:sz w:val="28"/>
                <w:szCs w:val="28"/>
                <w:lang w:val="en-US"/>
              </w:rPr>
            </w:pPr>
            <w:r>
              <w:rPr>
                <w:rFonts w:ascii="Batang" w:eastAsia="Batang" w:hAnsi="Batang" w:cs="Arial"/>
                <w:b/>
                <w:bCs/>
                <w:sz w:val="28"/>
                <w:szCs w:val="28"/>
                <w:lang w:val="en-US"/>
              </w:rPr>
              <w:t>2018</w:t>
            </w:r>
          </w:p>
        </w:tc>
        <w:tc>
          <w:tcPr>
            <w:tcW w:w="1723" w:type="dxa"/>
            <w:shd w:val="clear" w:color="auto" w:fill="CCFFCC"/>
          </w:tcPr>
          <w:p w:rsidR="00336F6A" w:rsidRPr="00AC5030" w:rsidRDefault="00336F6A"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723" w:type="dxa"/>
            <w:shd w:val="clear" w:color="auto" w:fill="CCFFCC"/>
          </w:tcPr>
          <w:p w:rsidR="00336F6A" w:rsidRPr="00AC5030" w:rsidRDefault="00336F6A" w:rsidP="00336F6A">
            <w:pPr>
              <w:jc w:val="center"/>
              <w:rPr>
                <w:rFonts w:ascii="Batang" w:eastAsia="Batang" w:hAnsi="Batang" w:cs="Arial"/>
                <w:b/>
                <w:bCs/>
                <w:sz w:val="28"/>
                <w:szCs w:val="28"/>
              </w:rPr>
            </w:pPr>
            <w:r>
              <w:rPr>
                <w:rFonts w:ascii="Batang" w:eastAsia="Batang" w:hAnsi="Batang" w:cs="Arial"/>
                <w:b/>
                <w:bCs/>
                <w:sz w:val="28"/>
                <w:szCs w:val="28"/>
              </w:rPr>
              <w:t>2020</w:t>
            </w:r>
          </w:p>
        </w:tc>
      </w:tr>
      <w:tr w:rsidR="00336F6A" w:rsidRPr="00AC5030" w:rsidTr="00336F6A">
        <w:tc>
          <w:tcPr>
            <w:tcW w:w="3957" w:type="dxa"/>
            <w:shd w:val="clear" w:color="auto" w:fill="CCFFCC"/>
          </w:tcPr>
          <w:p w:rsidR="00336F6A" w:rsidRPr="00AC5030" w:rsidRDefault="00336F6A" w:rsidP="00271113">
            <w:pPr>
              <w:rPr>
                <w:rFonts w:ascii="Batang" w:eastAsia="Batang" w:hAnsi="Batang" w:cs="Arial"/>
                <w:b/>
                <w:bCs/>
                <w:sz w:val="24"/>
                <w:szCs w:val="24"/>
              </w:rPr>
            </w:pPr>
            <w:r>
              <w:rPr>
                <w:rFonts w:ascii="Batang" w:eastAsia="Batang" w:hAnsi="Batang" w:cs="Arial"/>
                <w:b/>
                <w:bCs/>
                <w:sz w:val="24"/>
                <w:szCs w:val="24"/>
              </w:rPr>
              <w:t xml:space="preserve">Граждански </w:t>
            </w:r>
            <w:r w:rsidRPr="00AC5030">
              <w:rPr>
                <w:rFonts w:ascii="Batang" w:eastAsia="Batang" w:hAnsi="Batang" w:cs="Arial"/>
                <w:b/>
                <w:bCs/>
                <w:sz w:val="24"/>
                <w:szCs w:val="24"/>
              </w:rPr>
              <w:t xml:space="preserve"> </w:t>
            </w:r>
            <w:r>
              <w:rPr>
                <w:rFonts w:ascii="Batang" w:eastAsia="Batang" w:hAnsi="Batang" w:cs="Arial"/>
                <w:b/>
                <w:bCs/>
                <w:sz w:val="24"/>
                <w:szCs w:val="24"/>
              </w:rPr>
              <w:t>и търговски дела</w:t>
            </w:r>
            <w:r w:rsidRPr="00AC5030">
              <w:rPr>
                <w:rFonts w:ascii="Batang" w:eastAsia="Batang" w:hAnsi="Batang" w:cs="Arial"/>
                <w:b/>
                <w:bCs/>
                <w:sz w:val="24"/>
                <w:szCs w:val="24"/>
              </w:rPr>
              <w:t xml:space="preserve"> </w:t>
            </w:r>
          </w:p>
        </w:tc>
        <w:tc>
          <w:tcPr>
            <w:tcW w:w="1723" w:type="dxa"/>
            <w:shd w:val="clear" w:color="auto" w:fill="CCFFCC"/>
          </w:tcPr>
          <w:p w:rsidR="00336F6A" w:rsidRPr="009E12EA" w:rsidRDefault="00336F6A" w:rsidP="008445AD">
            <w:pPr>
              <w:jc w:val="center"/>
              <w:rPr>
                <w:rFonts w:ascii="Batang" w:eastAsia="Batang" w:hAnsi="Batang" w:cs="Arial"/>
                <w:bCs/>
                <w:sz w:val="24"/>
                <w:szCs w:val="24"/>
              </w:rPr>
            </w:pPr>
            <w:r>
              <w:rPr>
                <w:rFonts w:ascii="Batang" w:eastAsia="Batang" w:hAnsi="Batang" w:cs="Arial"/>
                <w:bCs/>
                <w:sz w:val="24"/>
                <w:szCs w:val="24"/>
              </w:rPr>
              <w:t>622</w:t>
            </w:r>
          </w:p>
        </w:tc>
        <w:tc>
          <w:tcPr>
            <w:tcW w:w="1723" w:type="dxa"/>
            <w:shd w:val="clear" w:color="auto" w:fill="CCFFCC"/>
          </w:tcPr>
          <w:p w:rsidR="00336F6A" w:rsidRPr="00DC2D68" w:rsidRDefault="00336F6A" w:rsidP="008445AD">
            <w:pPr>
              <w:jc w:val="center"/>
              <w:rPr>
                <w:rFonts w:ascii="Batang" w:eastAsia="Batang" w:hAnsi="Batang" w:cs="Arial"/>
                <w:bCs/>
                <w:sz w:val="24"/>
                <w:szCs w:val="24"/>
              </w:rPr>
            </w:pPr>
            <w:r>
              <w:rPr>
                <w:rFonts w:ascii="Batang" w:eastAsia="Batang" w:hAnsi="Batang" w:cs="Arial"/>
                <w:bCs/>
                <w:sz w:val="24"/>
                <w:szCs w:val="24"/>
              </w:rPr>
              <w:t>705</w:t>
            </w:r>
          </w:p>
        </w:tc>
        <w:tc>
          <w:tcPr>
            <w:tcW w:w="1723" w:type="dxa"/>
            <w:shd w:val="clear" w:color="auto" w:fill="CCFFCC"/>
          </w:tcPr>
          <w:p w:rsidR="00336F6A" w:rsidRPr="00DC2D68" w:rsidRDefault="00CC3A66" w:rsidP="007B1359">
            <w:pPr>
              <w:jc w:val="center"/>
              <w:rPr>
                <w:rFonts w:ascii="Batang" w:eastAsia="Batang" w:hAnsi="Batang" w:cs="Arial"/>
                <w:bCs/>
                <w:sz w:val="24"/>
                <w:szCs w:val="24"/>
              </w:rPr>
            </w:pPr>
            <w:r>
              <w:rPr>
                <w:rFonts w:ascii="Batang" w:eastAsia="Batang" w:hAnsi="Batang" w:cs="Arial"/>
                <w:bCs/>
                <w:sz w:val="24"/>
                <w:szCs w:val="24"/>
              </w:rPr>
              <w:t>778</w:t>
            </w:r>
          </w:p>
        </w:tc>
      </w:tr>
      <w:tr w:rsidR="00336F6A" w:rsidRPr="00AC5030" w:rsidTr="00336F6A">
        <w:tc>
          <w:tcPr>
            <w:tcW w:w="3957" w:type="dxa"/>
            <w:shd w:val="clear" w:color="auto" w:fill="CCFFCC"/>
          </w:tcPr>
          <w:p w:rsidR="00336F6A" w:rsidRPr="00AC5030" w:rsidRDefault="00336F6A" w:rsidP="00092006">
            <w:pPr>
              <w:rPr>
                <w:rFonts w:ascii="Batang" w:eastAsia="Batang" w:hAnsi="Batang" w:cs="Arial"/>
                <w:b/>
                <w:bCs/>
                <w:sz w:val="24"/>
                <w:szCs w:val="24"/>
              </w:rPr>
            </w:pPr>
            <w:r w:rsidRPr="00AC5030">
              <w:rPr>
                <w:rFonts w:ascii="Batang" w:eastAsia="Batang" w:hAnsi="Batang" w:cs="Arial"/>
                <w:b/>
                <w:bCs/>
                <w:sz w:val="24"/>
                <w:szCs w:val="24"/>
              </w:rPr>
              <w:t>Въззивни дела</w:t>
            </w:r>
          </w:p>
        </w:tc>
        <w:tc>
          <w:tcPr>
            <w:tcW w:w="1723" w:type="dxa"/>
            <w:shd w:val="clear" w:color="auto" w:fill="CCFFCC"/>
          </w:tcPr>
          <w:p w:rsidR="00336F6A" w:rsidRPr="009E12EA" w:rsidRDefault="00336F6A" w:rsidP="008445AD">
            <w:pPr>
              <w:jc w:val="center"/>
              <w:rPr>
                <w:rFonts w:ascii="Batang" w:eastAsia="Batang" w:hAnsi="Batang" w:cs="Arial"/>
                <w:bCs/>
                <w:sz w:val="24"/>
                <w:szCs w:val="24"/>
              </w:rPr>
            </w:pPr>
            <w:r>
              <w:rPr>
                <w:rFonts w:ascii="Batang" w:eastAsia="Batang" w:hAnsi="Batang" w:cs="Arial"/>
                <w:bCs/>
                <w:sz w:val="24"/>
                <w:szCs w:val="24"/>
              </w:rPr>
              <w:t>562</w:t>
            </w:r>
          </w:p>
        </w:tc>
        <w:tc>
          <w:tcPr>
            <w:tcW w:w="1723" w:type="dxa"/>
            <w:shd w:val="clear" w:color="auto" w:fill="CCFFCC"/>
          </w:tcPr>
          <w:p w:rsidR="00336F6A" w:rsidRPr="00DC2D68" w:rsidRDefault="00336F6A" w:rsidP="008445AD">
            <w:pPr>
              <w:jc w:val="center"/>
              <w:rPr>
                <w:rFonts w:ascii="Batang" w:eastAsia="Batang" w:hAnsi="Batang" w:cs="Arial"/>
                <w:bCs/>
                <w:sz w:val="24"/>
                <w:szCs w:val="24"/>
              </w:rPr>
            </w:pPr>
            <w:r>
              <w:rPr>
                <w:rFonts w:ascii="Batang" w:eastAsia="Batang" w:hAnsi="Batang" w:cs="Arial"/>
                <w:bCs/>
                <w:sz w:val="24"/>
                <w:szCs w:val="24"/>
              </w:rPr>
              <w:t>540</w:t>
            </w:r>
          </w:p>
        </w:tc>
        <w:tc>
          <w:tcPr>
            <w:tcW w:w="1723" w:type="dxa"/>
            <w:shd w:val="clear" w:color="auto" w:fill="CCFFCC"/>
          </w:tcPr>
          <w:p w:rsidR="00336F6A" w:rsidRPr="00DC2D68" w:rsidRDefault="005B3010" w:rsidP="007B1359">
            <w:pPr>
              <w:jc w:val="center"/>
              <w:rPr>
                <w:rFonts w:ascii="Batang" w:eastAsia="Batang" w:hAnsi="Batang" w:cs="Arial"/>
                <w:bCs/>
                <w:sz w:val="24"/>
                <w:szCs w:val="24"/>
              </w:rPr>
            </w:pPr>
            <w:r>
              <w:rPr>
                <w:rFonts w:ascii="Batang" w:eastAsia="Batang" w:hAnsi="Batang" w:cs="Arial"/>
                <w:bCs/>
                <w:sz w:val="24"/>
                <w:szCs w:val="24"/>
              </w:rPr>
              <w:t>811</w:t>
            </w:r>
          </w:p>
        </w:tc>
      </w:tr>
      <w:tr w:rsidR="00336F6A" w:rsidRPr="00AC5030" w:rsidTr="00336F6A">
        <w:tc>
          <w:tcPr>
            <w:tcW w:w="3957" w:type="dxa"/>
            <w:shd w:val="clear" w:color="auto" w:fill="CCFFCC"/>
          </w:tcPr>
          <w:p w:rsidR="00336F6A" w:rsidRPr="00AC5030" w:rsidRDefault="00336F6A" w:rsidP="00092006">
            <w:pPr>
              <w:rPr>
                <w:rFonts w:ascii="Batang" w:eastAsia="Batang" w:hAnsi="Batang" w:cs="Arial"/>
                <w:b/>
                <w:bCs/>
                <w:sz w:val="28"/>
                <w:szCs w:val="28"/>
              </w:rPr>
            </w:pPr>
            <w:r w:rsidRPr="00AC5030">
              <w:rPr>
                <w:rFonts w:ascii="Batang" w:eastAsia="Batang" w:hAnsi="Batang" w:cs="Arial"/>
                <w:b/>
                <w:bCs/>
                <w:sz w:val="28"/>
                <w:szCs w:val="28"/>
              </w:rPr>
              <w:t>ОБЩО</w:t>
            </w:r>
          </w:p>
        </w:tc>
        <w:tc>
          <w:tcPr>
            <w:tcW w:w="1723" w:type="dxa"/>
            <w:shd w:val="clear" w:color="auto" w:fill="CCFFCC"/>
          </w:tcPr>
          <w:p w:rsidR="00336F6A" w:rsidRPr="009E12EA" w:rsidRDefault="00336F6A" w:rsidP="008445AD">
            <w:pPr>
              <w:jc w:val="center"/>
              <w:rPr>
                <w:rFonts w:ascii="Batang" w:eastAsia="Batang" w:hAnsi="Batang" w:cs="Arial"/>
                <w:b/>
                <w:bCs/>
                <w:sz w:val="28"/>
                <w:szCs w:val="28"/>
              </w:rPr>
            </w:pPr>
            <w:r>
              <w:rPr>
                <w:rFonts w:ascii="Batang" w:eastAsia="Batang" w:hAnsi="Batang" w:cs="Arial"/>
                <w:b/>
                <w:bCs/>
                <w:sz w:val="28"/>
                <w:szCs w:val="28"/>
              </w:rPr>
              <w:t>1184</w:t>
            </w:r>
          </w:p>
        </w:tc>
        <w:tc>
          <w:tcPr>
            <w:tcW w:w="1723" w:type="dxa"/>
            <w:shd w:val="clear" w:color="auto" w:fill="CCFFCC"/>
          </w:tcPr>
          <w:p w:rsidR="00336F6A" w:rsidRPr="009E12EA" w:rsidRDefault="00336F6A" w:rsidP="008445AD">
            <w:pPr>
              <w:jc w:val="center"/>
              <w:rPr>
                <w:rFonts w:ascii="Batang" w:eastAsia="Batang" w:hAnsi="Batang" w:cs="Arial"/>
                <w:b/>
                <w:bCs/>
                <w:sz w:val="28"/>
                <w:szCs w:val="28"/>
              </w:rPr>
            </w:pPr>
            <w:r>
              <w:rPr>
                <w:rFonts w:ascii="Batang" w:eastAsia="Batang" w:hAnsi="Batang" w:cs="Arial"/>
                <w:b/>
                <w:bCs/>
                <w:sz w:val="28"/>
                <w:szCs w:val="28"/>
              </w:rPr>
              <w:t>1245</w:t>
            </w:r>
          </w:p>
        </w:tc>
        <w:tc>
          <w:tcPr>
            <w:tcW w:w="1723" w:type="dxa"/>
            <w:shd w:val="clear" w:color="auto" w:fill="CCFFCC"/>
          </w:tcPr>
          <w:p w:rsidR="00336F6A" w:rsidRPr="009E12EA" w:rsidRDefault="005B3010" w:rsidP="007B1359">
            <w:pPr>
              <w:jc w:val="center"/>
              <w:rPr>
                <w:rFonts w:ascii="Batang" w:eastAsia="Batang" w:hAnsi="Batang" w:cs="Arial"/>
                <w:b/>
                <w:bCs/>
                <w:sz w:val="28"/>
                <w:szCs w:val="28"/>
              </w:rPr>
            </w:pPr>
            <w:r>
              <w:rPr>
                <w:rFonts w:ascii="Batang" w:eastAsia="Batang" w:hAnsi="Batang" w:cs="Arial"/>
                <w:b/>
                <w:bCs/>
                <w:sz w:val="28"/>
                <w:szCs w:val="28"/>
              </w:rPr>
              <w:t>1589</w:t>
            </w:r>
          </w:p>
        </w:tc>
      </w:tr>
    </w:tbl>
    <w:p w:rsidR="005B3010" w:rsidRDefault="005B3010" w:rsidP="005F30AC">
      <w:pPr>
        <w:rPr>
          <w:b/>
          <w:i/>
          <w:sz w:val="24"/>
          <w:szCs w:val="24"/>
        </w:rPr>
      </w:pPr>
    </w:p>
    <w:p w:rsidR="005B3010" w:rsidRDefault="005B3010" w:rsidP="005F30AC">
      <w:pPr>
        <w:rPr>
          <w:b/>
          <w:i/>
          <w:sz w:val="24"/>
          <w:szCs w:val="24"/>
        </w:rPr>
      </w:pPr>
    </w:p>
    <w:p w:rsidR="005B3010" w:rsidRDefault="005B3010" w:rsidP="005F30AC">
      <w:pPr>
        <w:rPr>
          <w:b/>
          <w:i/>
          <w:sz w:val="24"/>
          <w:szCs w:val="24"/>
        </w:rPr>
      </w:pPr>
    </w:p>
    <w:p w:rsidR="005F30AC" w:rsidRPr="00AC5030" w:rsidRDefault="005F30AC" w:rsidP="005F30AC">
      <w:pPr>
        <w:rPr>
          <w:b/>
          <w:sz w:val="24"/>
          <w:szCs w:val="24"/>
        </w:rPr>
      </w:pPr>
      <w:r w:rsidRPr="00AC5030">
        <w:rPr>
          <w:b/>
          <w:i/>
          <w:sz w:val="24"/>
          <w:szCs w:val="24"/>
        </w:rPr>
        <w:t>Табл. 3:</w:t>
      </w:r>
      <w:r w:rsidRPr="00AC5030">
        <w:rPr>
          <w:rFonts w:ascii="Batang" w:eastAsia="Batang" w:hAnsi="Batang"/>
          <w:b/>
          <w:sz w:val="24"/>
          <w:szCs w:val="24"/>
        </w:rPr>
        <w:t xml:space="preserve"> </w:t>
      </w:r>
      <w:r w:rsidR="005B3010">
        <w:rPr>
          <w:b/>
          <w:sz w:val="24"/>
          <w:szCs w:val="24"/>
        </w:rPr>
        <w:t xml:space="preserve">Разгледани граждански, </w:t>
      </w:r>
      <w:r w:rsidR="00053F0E" w:rsidRPr="00AC5030">
        <w:rPr>
          <w:b/>
          <w:sz w:val="24"/>
          <w:szCs w:val="24"/>
        </w:rPr>
        <w:t>търговски</w:t>
      </w:r>
      <w:r w:rsidR="005B3010">
        <w:rPr>
          <w:b/>
          <w:sz w:val="24"/>
          <w:szCs w:val="24"/>
        </w:rPr>
        <w:t xml:space="preserve"> и въззивни граждански </w:t>
      </w:r>
      <w:r w:rsidR="00053F0E" w:rsidRPr="00AC5030">
        <w:rPr>
          <w:b/>
          <w:sz w:val="24"/>
          <w:szCs w:val="24"/>
        </w:rPr>
        <w:t xml:space="preserve"> </w:t>
      </w:r>
      <w:r w:rsidRPr="00AC5030">
        <w:rPr>
          <w:b/>
          <w:sz w:val="24"/>
          <w:szCs w:val="24"/>
        </w:rPr>
        <w:t>дела в закрито заседание за периода 201</w:t>
      </w:r>
      <w:r w:rsidR="00336F6A">
        <w:rPr>
          <w:b/>
          <w:sz w:val="24"/>
          <w:szCs w:val="24"/>
        </w:rPr>
        <w:t>8</w:t>
      </w:r>
      <w:r w:rsidR="00271113">
        <w:rPr>
          <w:b/>
          <w:sz w:val="24"/>
          <w:szCs w:val="24"/>
        </w:rPr>
        <w:t xml:space="preserve"> </w:t>
      </w:r>
      <w:r w:rsidR="00B43CF9">
        <w:rPr>
          <w:b/>
          <w:sz w:val="24"/>
          <w:szCs w:val="24"/>
        </w:rPr>
        <w:t>–</w:t>
      </w:r>
      <w:r w:rsidRPr="00AC5030">
        <w:rPr>
          <w:b/>
          <w:sz w:val="24"/>
          <w:szCs w:val="24"/>
        </w:rPr>
        <w:t xml:space="preserve"> 20</w:t>
      </w:r>
      <w:r w:rsidR="00336F6A">
        <w:rPr>
          <w:b/>
          <w:sz w:val="24"/>
          <w:szCs w:val="24"/>
        </w:rPr>
        <w:t>20</w:t>
      </w:r>
      <w:r w:rsidR="00B43CF9">
        <w:rPr>
          <w:b/>
          <w:sz w:val="24"/>
          <w:szCs w:val="24"/>
        </w:rPr>
        <w:t xml:space="preserve"> </w:t>
      </w:r>
      <w:r w:rsidRPr="00AC5030">
        <w:rPr>
          <w:b/>
          <w:sz w:val="24"/>
          <w:szCs w:val="24"/>
        </w:rPr>
        <w:t>г.</w:t>
      </w:r>
    </w:p>
    <w:p w:rsidR="00811054" w:rsidRPr="00AC5030" w:rsidRDefault="00811054" w:rsidP="005F30AC">
      <w:pPr>
        <w:jc w:val="both"/>
        <w:rPr>
          <w:rFonts w:eastAsia="Batang"/>
          <w:sz w:val="28"/>
          <w:szCs w:val="28"/>
        </w:rPr>
      </w:pPr>
    </w:p>
    <w:p w:rsidR="00092006" w:rsidRPr="00AC5030" w:rsidRDefault="00092006" w:rsidP="00092006">
      <w:pPr>
        <w:ind w:firstLine="540"/>
        <w:jc w:val="both"/>
        <w:rPr>
          <w:rFonts w:eastAsia="Batang"/>
          <w:sz w:val="28"/>
          <w:szCs w:val="28"/>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57"/>
        <w:gridCol w:w="1723"/>
        <w:gridCol w:w="1723"/>
        <w:gridCol w:w="1723"/>
      </w:tblGrid>
      <w:tr w:rsidR="00336F6A" w:rsidRPr="00AC5030" w:rsidTr="00336F6A">
        <w:tc>
          <w:tcPr>
            <w:tcW w:w="3957" w:type="dxa"/>
            <w:shd w:val="clear" w:color="auto" w:fill="CCFFCC"/>
          </w:tcPr>
          <w:p w:rsidR="00336F6A" w:rsidRPr="00AC5030" w:rsidRDefault="00336F6A" w:rsidP="00092006">
            <w:pPr>
              <w:keepNext/>
              <w:jc w:val="center"/>
              <w:outlineLvl w:val="0"/>
              <w:rPr>
                <w:rFonts w:ascii="Tahoma" w:eastAsia="Batang" w:hAnsi="Tahoma" w:cs="Tahoma"/>
                <w:b/>
              </w:rPr>
            </w:pPr>
            <w:bookmarkStart w:id="6" w:name="_Toc520494"/>
            <w:r w:rsidRPr="00AC5030">
              <w:rPr>
                <w:rFonts w:ascii="Tahoma" w:eastAsia="Batang" w:hAnsi="Tahoma" w:cs="Tahoma"/>
                <w:b/>
              </w:rPr>
              <w:t>ГРАЖДАНСКИ ДЕЛА,</w:t>
            </w:r>
            <w:bookmarkEnd w:id="6"/>
          </w:p>
          <w:p w:rsidR="00336F6A" w:rsidRPr="00AC5030" w:rsidRDefault="00336F6A" w:rsidP="00AD32AC">
            <w:pPr>
              <w:jc w:val="center"/>
              <w:rPr>
                <w:rFonts w:ascii="Batang" w:eastAsia="Batang" w:hAnsi="Batang" w:cs="Arial"/>
                <w:b/>
                <w:bCs/>
                <w:sz w:val="24"/>
                <w:szCs w:val="24"/>
              </w:rPr>
            </w:pPr>
            <w:r w:rsidRPr="00AC5030">
              <w:rPr>
                <w:rFonts w:ascii="Tahoma" w:eastAsia="Batang" w:hAnsi="Tahoma" w:cs="Tahoma"/>
                <w:b/>
              </w:rPr>
              <w:t>НАСРОЧЕНИ В ЗАКРИТО ЗАСЕДАНИЕ</w:t>
            </w:r>
          </w:p>
        </w:tc>
        <w:tc>
          <w:tcPr>
            <w:tcW w:w="1723" w:type="dxa"/>
            <w:shd w:val="clear" w:color="auto" w:fill="CCFFCC"/>
          </w:tcPr>
          <w:p w:rsidR="00336F6A" w:rsidRPr="00CD4FEA" w:rsidRDefault="00336F6A" w:rsidP="008445AD">
            <w:pPr>
              <w:jc w:val="center"/>
              <w:rPr>
                <w:rFonts w:ascii="Batang" w:eastAsia="Batang" w:hAnsi="Batang" w:cs="Arial"/>
                <w:b/>
                <w:bCs/>
                <w:sz w:val="28"/>
                <w:szCs w:val="28"/>
                <w:lang w:val="en-US"/>
              </w:rPr>
            </w:pPr>
            <w:r>
              <w:rPr>
                <w:rFonts w:ascii="Batang" w:eastAsia="Batang" w:hAnsi="Batang" w:cs="Arial"/>
                <w:b/>
                <w:bCs/>
                <w:sz w:val="28"/>
                <w:szCs w:val="28"/>
                <w:lang w:val="en-US"/>
              </w:rPr>
              <w:t>2018</w:t>
            </w:r>
          </w:p>
        </w:tc>
        <w:tc>
          <w:tcPr>
            <w:tcW w:w="1723" w:type="dxa"/>
            <w:shd w:val="clear" w:color="auto" w:fill="CCFFCC"/>
          </w:tcPr>
          <w:p w:rsidR="00336F6A" w:rsidRPr="00AC5030" w:rsidRDefault="00336F6A"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723" w:type="dxa"/>
            <w:shd w:val="clear" w:color="auto" w:fill="CCFFCC"/>
          </w:tcPr>
          <w:p w:rsidR="00336F6A" w:rsidRPr="00AC5030" w:rsidRDefault="00336F6A" w:rsidP="00336F6A">
            <w:pPr>
              <w:jc w:val="center"/>
              <w:rPr>
                <w:rFonts w:ascii="Batang" w:eastAsia="Batang" w:hAnsi="Batang" w:cs="Arial"/>
                <w:b/>
                <w:bCs/>
                <w:sz w:val="28"/>
                <w:szCs w:val="28"/>
              </w:rPr>
            </w:pPr>
            <w:r>
              <w:rPr>
                <w:rFonts w:ascii="Batang" w:eastAsia="Batang" w:hAnsi="Batang" w:cs="Arial"/>
                <w:b/>
                <w:bCs/>
                <w:sz w:val="28"/>
                <w:szCs w:val="28"/>
              </w:rPr>
              <w:t>2020</w:t>
            </w:r>
          </w:p>
        </w:tc>
      </w:tr>
      <w:tr w:rsidR="00336F6A" w:rsidRPr="00AC5030" w:rsidTr="00336F6A">
        <w:tc>
          <w:tcPr>
            <w:tcW w:w="3957" w:type="dxa"/>
            <w:shd w:val="clear" w:color="auto" w:fill="CCFFCC"/>
          </w:tcPr>
          <w:p w:rsidR="00336F6A" w:rsidRPr="00AC5030" w:rsidRDefault="00336F6A" w:rsidP="00092006">
            <w:pPr>
              <w:rPr>
                <w:rFonts w:ascii="Batang" w:eastAsia="Batang" w:hAnsi="Batang" w:cs="Arial"/>
                <w:b/>
                <w:bCs/>
                <w:sz w:val="24"/>
                <w:szCs w:val="24"/>
              </w:rPr>
            </w:pPr>
            <w:r w:rsidRPr="00AC5030">
              <w:rPr>
                <w:rFonts w:ascii="Batang" w:eastAsia="Batang" w:hAnsi="Batang" w:cs="Arial"/>
                <w:b/>
                <w:bCs/>
                <w:sz w:val="24"/>
                <w:szCs w:val="24"/>
              </w:rPr>
              <w:t>Първа инстанция гр. дела и търговски дела</w:t>
            </w:r>
          </w:p>
        </w:tc>
        <w:tc>
          <w:tcPr>
            <w:tcW w:w="1723" w:type="dxa"/>
            <w:shd w:val="clear" w:color="auto" w:fill="CCFFCC"/>
          </w:tcPr>
          <w:p w:rsidR="00336F6A" w:rsidRPr="00AC5030" w:rsidRDefault="00336F6A" w:rsidP="008445AD">
            <w:pPr>
              <w:jc w:val="center"/>
              <w:rPr>
                <w:rFonts w:ascii="Batang" w:eastAsia="Batang" w:hAnsi="Batang" w:cs="Arial"/>
                <w:bCs/>
                <w:sz w:val="24"/>
                <w:szCs w:val="24"/>
              </w:rPr>
            </w:pPr>
            <w:r>
              <w:rPr>
                <w:rFonts w:ascii="Batang" w:eastAsia="Batang" w:hAnsi="Batang" w:cs="Arial"/>
                <w:bCs/>
                <w:sz w:val="24"/>
                <w:szCs w:val="24"/>
              </w:rPr>
              <w:t>969</w:t>
            </w:r>
          </w:p>
        </w:tc>
        <w:tc>
          <w:tcPr>
            <w:tcW w:w="1723" w:type="dxa"/>
            <w:shd w:val="clear" w:color="auto" w:fill="CCFFCC"/>
          </w:tcPr>
          <w:p w:rsidR="00336F6A" w:rsidRPr="009E12EA" w:rsidRDefault="00336F6A" w:rsidP="008445AD">
            <w:pPr>
              <w:jc w:val="center"/>
              <w:rPr>
                <w:rFonts w:ascii="Batang" w:eastAsia="Batang" w:hAnsi="Batang" w:cs="Arial"/>
                <w:bCs/>
                <w:sz w:val="24"/>
                <w:szCs w:val="24"/>
              </w:rPr>
            </w:pPr>
            <w:r>
              <w:rPr>
                <w:rFonts w:ascii="Batang" w:eastAsia="Batang" w:hAnsi="Batang" w:cs="Arial"/>
                <w:bCs/>
                <w:sz w:val="24"/>
                <w:szCs w:val="24"/>
              </w:rPr>
              <w:t>981</w:t>
            </w:r>
          </w:p>
        </w:tc>
        <w:tc>
          <w:tcPr>
            <w:tcW w:w="1723" w:type="dxa"/>
            <w:shd w:val="clear" w:color="auto" w:fill="CCFFCC"/>
          </w:tcPr>
          <w:p w:rsidR="00336F6A" w:rsidRPr="009E12EA" w:rsidRDefault="00FB55C6" w:rsidP="007B1359">
            <w:pPr>
              <w:jc w:val="center"/>
              <w:rPr>
                <w:rFonts w:ascii="Batang" w:eastAsia="Batang" w:hAnsi="Batang" w:cs="Arial"/>
                <w:bCs/>
                <w:sz w:val="24"/>
                <w:szCs w:val="24"/>
              </w:rPr>
            </w:pPr>
            <w:r>
              <w:rPr>
                <w:rFonts w:ascii="Batang" w:eastAsia="Batang" w:hAnsi="Batang" w:cs="Arial"/>
                <w:bCs/>
                <w:sz w:val="24"/>
                <w:szCs w:val="24"/>
              </w:rPr>
              <w:t>1377</w:t>
            </w:r>
          </w:p>
        </w:tc>
      </w:tr>
      <w:tr w:rsidR="00336F6A" w:rsidRPr="00AC5030" w:rsidTr="00336F6A">
        <w:tc>
          <w:tcPr>
            <w:tcW w:w="3957" w:type="dxa"/>
            <w:shd w:val="clear" w:color="auto" w:fill="CCFFCC"/>
          </w:tcPr>
          <w:p w:rsidR="00336F6A" w:rsidRPr="00AC5030" w:rsidRDefault="00336F6A" w:rsidP="00092006">
            <w:pPr>
              <w:rPr>
                <w:rFonts w:ascii="Batang" w:eastAsia="Batang" w:hAnsi="Batang" w:cs="Arial"/>
                <w:b/>
                <w:bCs/>
                <w:sz w:val="24"/>
                <w:szCs w:val="24"/>
              </w:rPr>
            </w:pPr>
            <w:r w:rsidRPr="00AC5030">
              <w:rPr>
                <w:rFonts w:ascii="Batang" w:eastAsia="Batang" w:hAnsi="Batang" w:cs="Arial"/>
                <w:b/>
                <w:bCs/>
                <w:sz w:val="24"/>
                <w:szCs w:val="24"/>
              </w:rPr>
              <w:t>Въззивни дела</w:t>
            </w:r>
          </w:p>
        </w:tc>
        <w:tc>
          <w:tcPr>
            <w:tcW w:w="1723" w:type="dxa"/>
            <w:shd w:val="clear" w:color="auto" w:fill="CCFFCC"/>
          </w:tcPr>
          <w:p w:rsidR="00336F6A" w:rsidRPr="00AC5030" w:rsidRDefault="00336F6A" w:rsidP="008445AD">
            <w:pPr>
              <w:jc w:val="center"/>
              <w:rPr>
                <w:rFonts w:ascii="Batang" w:eastAsia="Batang" w:hAnsi="Batang" w:cs="Arial"/>
                <w:bCs/>
                <w:sz w:val="24"/>
                <w:szCs w:val="24"/>
              </w:rPr>
            </w:pPr>
            <w:r>
              <w:rPr>
                <w:rFonts w:ascii="Batang" w:eastAsia="Batang" w:hAnsi="Batang" w:cs="Arial"/>
                <w:bCs/>
                <w:sz w:val="24"/>
                <w:szCs w:val="24"/>
              </w:rPr>
              <w:t>1324</w:t>
            </w:r>
          </w:p>
        </w:tc>
        <w:tc>
          <w:tcPr>
            <w:tcW w:w="1723" w:type="dxa"/>
            <w:shd w:val="clear" w:color="auto" w:fill="CCFFCC"/>
          </w:tcPr>
          <w:p w:rsidR="00336F6A" w:rsidRPr="009E12EA" w:rsidRDefault="00336F6A" w:rsidP="008445AD">
            <w:pPr>
              <w:jc w:val="center"/>
              <w:rPr>
                <w:rFonts w:ascii="Batang" w:eastAsia="Batang" w:hAnsi="Batang" w:cs="Arial"/>
                <w:bCs/>
                <w:sz w:val="24"/>
                <w:szCs w:val="24"/>
              </w:rPr>
            </w:pPr>
            <w:r>
              <w:rPr>
                <w:rFonts w:ascii="Batang" w:eastAsia="Batang" w:hAnsi="Batang" w:cs="Arial"/>
                <w:bCs/>
                <w:sz w:val="24"/>
                <w:szCs w:val="24"/>
              </w:rPr>
              <w:t>1231</w:t>
            </w:r>
          </w:p>
        </w:tc>
        <w:tc>
          <w:tcPr>
            <w:tcW w:w="1723" w:type="dxa"/>
            <w:shd w:val="clear" w:color="auto" w:fill="CCFFCC"/>
          </w:tcPr>
          <w:p w:rsidR="00336F6A" w:rsidRPr="009E12EA" w:rsidRDefault="00FB55C6" w:rsidP="007B1359">
            <w:pPr>
              <w:jc w:val="center"/>
              <w:rPr>
                <w:rFonts w:ascii="Batang" w:eastAsia="Batang" w:hAnsi="Batang" w:cs="Arial"/>
                <w:bCs/>
                <w:sz w:val="24"/>
                <w:szCs w:val="24"/>
              </w:rPr>
            </w:pPr>
            <w:r>
              <w:rPr>
                <w:rFonts w:ascii="Batang" w:eastAsia="Batang" w:hAnsi="Batang" w:cs="Arial"/>
                <w:bCs/>
                <w:sz w:val="24"/>
                <w:szCs w:val="24"/>
              </w:rPr>
              <w:t>1607</w:t>
            </w:r>
          </w:p>
        </w:tc>
      </w:tr>
      <w:tr w:rsidR="00336F6A" w:rsidRPr="00AC5030" w:rsidTr="00336F6A">
        <w:tc>
          <w:tcPr>
            <w:tcW w:w="3957" w:type="dxa"/>
            <w:shd w:val="clear" w:color="auto" w:fill="CCFFCC"/>
          </w:tcPr>
          <w:p w:rsidR="00336F6A" w:rsidRPr="00AC5030" w:rsidRDefault="00336F6A" w:rsidP="00092006">
            <w:pPr>
              <w:rPr>
                <w:rFonts w:ascii="Batang" w:eastAsia="Batang" w:hAnsi="Batang" w:cs="Arial"/>
                <w:b/>
                <w:bCs/>
                <w:sz w:val="28"/>
                <w:szCs w:val="28"/>
              </w:rPr>
            </w:pPr>
            <w:r w:rsidRPr="00AC5030">
              <w:rPr>
                <w:rFonts w:ascii="Batang" w:eastAsia="Batang" w:hAnsi="Batang" w:cs="Arial"/>
                <w:b/>
                <w:bCs/>
                <w:sz w:val="28"/>
                <w:szCs w:val="28"/>
              </w:rPr>
              <w:t>ОБЩО</w:t>
            </w:r>
          </w:p>
        </w:tc>
        <w:tc>
          <w:tcPr>
            <w:tcW w:w="1723" w:type="dxa"/>
            <w:shd w:val="clear" w:color="auto" w:fill="CCFFCC"/>
          </w:tcPr>
          <w:p w:rsidR="00336F6A" w:rsidRPr="00AC5030" w:rsidRDefault="00336F6A" w:rsidP="008445AD">
            <w:pPr>
              <w:jc w:val="center"/>
              <w:rPr>
                <w:rFonts w:ascii="Batang" w:eastAsia="Batang" w:hAnsi="Batang" w:cs="Arial"/>
                <w:b/>
                <w:bCs/>
                <w:sz w:val="28"/>
                <w:szCs w:val="28"/>
              </w:rPr>
            </w:pPr>
            <w:r>
              <w:rPr>
                <w:rFonts w:ascii="Batang" w:eastAsia="Batang" w:hAnsi="Batang" w:cs="Arial"/>
                <w:b/>
                <w:bCs/>
                <w:sz w:val="28"/>
                <w:szCs w:val="28"/>
              </w:rPr>
              <w:t>2293</w:t>
            </w:r>
          </w:p>
        </w:tc>
        <w:tc>
          <w:tcPr>
            <w:tcW w:w="1723" w:type="dxa"/>
            <w:shd w:val="clear" w:color="auto" w:fill="CCFFCC"/>
          </w:tcPr>
          <w:p w:rsidR="00336F6A" w:rsidRPr="009E12EA" w:rsidRDefault="00336F6A" w:rsidP="008445AD">
            <w:pPr>
              <w:jc w:val="center"/>
              <w:rPr>
                <w:rFonts w:ascii="Batang" w:eastAsia="Batang" w:hAnsi="Batang" w:cs="Arial"/>
                <w:b/>
                <w:bCs/>
                <w:sz w:val="28"/>
                <w:szCs w:val="28"/>
              </w:rPr>
            </w:pPr>
            <w:r>
              <w:rPr>
                <w:rFonts w:ascii="Batang" w:eastAsia="Batang" w:hAnsi="Batang" w:cs="Arial"/>
                <w:b/>
                <w:bCs/>
                <w:sz w:val="28"/>
                <w:szCs w:val="28"/>
              </w:rPr>
              <w:t>2212</w:t>
            </w:r>
          </w:p>
        </w:tc>
        <w:tc>
          <w:tcPr>
            <w:tcW w:w="1723" w:type="dxa"/>
            <w:shd w:val="clear" w:color="auto" w:fill="CCFFCC"/>
          </w:tcPr>
          <w:p w:rsidR="00336F6A" w:rsidRPr="009E12EA" w:rsidRDefault="00FB55C6" w:rsidP="007B1359">
            <w:pPr>
              <w:jc w:val="center"/>
              <w:rPr>
                <w:rFonts w:ascii="Batang" w:eastAsia="Batang" w:hAnsi="Batang" w:cs="Arial"/>
                <w:b/>
                <w:bCs/>
                <w:sz w:val="28"/>
                <w:szCs w:val="28"/>
              </w:rPr>
            </w:pPr>
            <w:r>
              <w:rPr>
                <w:rFonts w:ascii="Batang" w:eastAsia="Batang" w:hAnsi="Batang" w:cs="Arial"/>
                <w:b/>
                <w:bCs/>
                <w:sz w:val="28"/>
                <w:szCs w:val="28"/>
              </w:rPr>
              <w:t>2984</w:t>
            </w:r>
          </w:p>
        </w:tc>
      </w:tr>
    </w:tbl>
    <w:p w:rsidR="00092006" w:rsidRPr="00AC5030" w:rsidRDefault="00092006" w:rsidP="00092006">
      <w:pPr>
        <w:ind w:firstLine="540"/>
        <w:jc w:val="both"/>
        <w:rPr>
          <w:rFonts w:eastAsia="Batang"/>
          <w:sz w:val="28"/>
          <w:szCs w:val="28"/>
        </w:rPr>
      </w:pPr>
    </w:p>
    <w:p w:rsidR="00092006" w:rsidRPr="00AC5030" w:rsidRDefault="00092006" w:rsidP="00092006">
      <w:pPr>
        <w:ind w:firstLine="540"/>
        <w:jc w:val="both"/>
        <w:rPr>
          <w:rFonts w:eastAsia="Batang"/>
          <w:sz w:val="28"/>
          <w:szCs w:val="28"/>
        </w:rPr>
      </w:pPr>
      <w:r w:rsidRPr="00AC5030">
        <w:rPr>
          <w:rFonts w:eastAsia="Batang"/>
          <w:sz w:val="28"/>
          <w:szCs w:val="28"/>
        </w:rPr>
        <w:t>Общия брой на гражданските</w:t>
      </w:r>
      <w:r w:rsidR="0038106E" w:rsidRPr="00AC5030">
        <w:rPr>
          <w:rFonts w:eastAsia="Batang"/>
          <w:sz w:val="28"/>
          <w:szCs w:val="28"/>
        </w:rPr>
        <w:t xml:space="preserve"> и търговските </w:t>
      </w:r>
      <w:r w:rsidRPr="00AC5030">
        <w:rPr>
          <w:rFonts w:eastAsia="Batang"/>
          <w:sz w:val="28"/>
          <w:szCs w:val="28"/>
        </w:rPr>
        <w:t xml:space="preserve"> дела за разглеждане са:</w:t>
      </w:r>
    </w:p>
    <w:p w:rsidR="00D83DA1" w:rsidRPr="00D83DA1" w:rsidRDefault="00D83DA1" w:rsidP="00D83DA1">
      <w:pPr>
        <w:numPr>
          <w:ilvl w:val="0"/>
          <w:numId w:val="25"/>
        </w:numPr>
        <w:jc w:val="both"/>
        <w:rPr>
          <w:rFonts w:eastAsia="Batang"/>
          <w:sz w:val="28"/>
          <w:szCs w:val="28"/>
        </w:rPr>
      </w:pPr>
      <w:r>
        <w:rPr>
          <w:rFonts w:eastAsia="Batang"/>
          <w:sz w:val="28"/>
          <w:szCs w:val="28"/>
        </w:rPr>
        <w:t>за 2020 г. –</w:t>
      </w:r>
      <w:r w:rsidR="005B3010">
        <w:rPr>
          <w:rFonts w:eastAsia="Batang"/>
          <w:sz w:val="28"/>
          <w:szCs w:val="28"/>
        </w:rPr>
        <w:t xml:space="preserve"> 2 394 </w:t>
      </w:r>
      <w:r>
        <w:rPr>
          <w:rFonts w:eastAsia="Batang"/>
          <w:sz w:val="28"/>
          <w:szCs w:val="28"/>
        </w:rPr>
        <w:t xml:space="preserve">дела, от които новообразувани дела </w:t>
      </w:r>
      <w:r w:rsidR="005B3010">
        <w:rPr>
          <w:rFonts w:eastAsia="Batang"/>
          <w:sz w:val="28"/>
          <w:szCs w:val="28"/>
        </w:rPr>
        <w:t xml:space="preserve">1 889 </w:t>
      </w:r>
      <w:r>
        <w:rPr>
          <w:rFonts w:eastAsia="Batang"/>
          <w:sz w:val="28"/>
          <w:szCs w:val="28"/>
        </w:rPr>
        <w:t xml:space="preserve">и останали несвършени от предходни периоди </w:t>
      </w:r>
      <w:r w:rsidR="005B3010">
        <w:rPr>
          <w:rFonts w:eastAsia="Batang"/>
          <w:sz w:val="28"/>
          <w:szCs w:val="28"/>
        </w:rPr>
        <w:t>505</w:t>
      </w:r>
      <w:r>
        <w:rPr>
          <w:rFonts w:eastAsia="Batang"/>
          <w:sz w:val="28"/>
          <w:szCs w:val="28"/>
        </w:rPr>
        <w:t xml:space="preserve"> дела</w:t>
      </w:r>
    </w:p>
    <w:p w:rsidR="00B43CF9" w:rsidRPr="00B43CF9" w:rsidRDefault="00B43CF9" w:rsidP="00B43CF9">
      <w:pPr>
        <w:numPr>
          <w:ilvl w:val="0"/>
          <w:numId w:val="25"/>
        </w:numPr>
        <w:jc w:val="both"/>
        <w:rPr>
          <w:rFonts w:eastAsia="Batang"/>
          <w:sz w:val="28"/>
          <w:szCs w:val="28"/>
        </w:rPr>
      </w:pPr>
      <w:r>
        <w:rPr>
          <w:rFonts w:eastAsia="Batang"/>
          <w:sz w:val="28"/>
          <w:szCs w:val="28"/>
        </w:rPr>
        <w:t xml:space="preserve">за 2019 г. – </w:t>
      </w:r>
      <w:r w:rsidRPr="00D83DA1">
        <w:rPr>
          <w:rFonts w:eastAsia="Batang"/>
          <w:sz w:val="28"/>
          <w:szCs w:val="28"/>
        </w:rPr>
        <w:t>186</w:t>
      </w:r>
      <w:r w:rsidR="007E1E52" w:rsidRPr="00D83DA1">
        <w:rPr>
          <w:rFonts w:eastAsia="Batang"/>
          <w:sz w:val="28"/>
          <w:szCs w:val="28"/>
        </w:rPr>
        <w:t>8</w:t>
      </w:r>
      <w:r>
        <w:rPr>
          <w:rFonts w:eastAsia="Batang"/>
          <w:sz w:val="28"/>
          <w:szCs w:val="28"/>
          <w:lang w:val="en-US"/>
        </w:rPr>
        <w:t xml:space="preserve"> </w:t>
      </w:r>
      <w:r>
        <w:rPr>
          <w:rFonts w:eastAsia="Batang"/>
          <w:sz w:val="28"/>
          <w:szCs w:val="28"/>
        </w:rPr>
        <w:t>дела, от които новообразувани 1 4</w:t>
      </w:r>
      <w:r w:rsidR="007E1E52">
        <w:rPr>
          <w:rFonts w:eastAsia="Batang"/>
          <w:sz w:val="28"/>
          <w:szCs w:val="28"/>
        </w:rPr>
        <w:t>63</w:t>
      </w:r>
      <w:r>
        <w:rPr>
          <w:rFonts w:eastAsia="Batang"/>
          <w:sz w:val="28"/>
          <w:szCs w:val="28"/>
        </w:rPr>
        <w:t xml:space="preserve"> дела и останали несвършени от предходни периоди </w:t>
      </w:r>
      <w:r w:rsidR="007E1E52">
        <w:rPr>
          <w:rFonts w:eastAsia="Batang"/>
          <w:sz w:val="28"/>
          <w:szCs w:val="28"/>
        </w:rPr>
        <w:t>405</w:t>
      </w:r>
      <w:r>
        <w:rPr>
          <w:rFonts w:eastAsia="Batang"/>
          <w:sz w:val="28"/>
          <w:szCs w:val="28"/>
        </w:rPr>
        <w:t xml:space="preserve"> дела</w:t>
      </w:r>
    </w:p>
    <w:p w:rsidR="00435C7A" w:rsidRPr="00435C7A" w:rsidRDefault="00435C7A" w:rsidP="00435C7A">
      <w:pPr>
        <w:numPr>
          <w:ilvl w:val="0"/>
          <w:numId w:val="25"/>
        </w:numPr>
        <w:jc w:val="both"/>
        <w:rPr>
          <w:rFonts w:eastAsia="Batang"/>
          <w:sz w:val="28"/>
          <w:szCs w:val="28"/>
        </w:rPr>
      </w:pPr>
      <w:r>
        <w:rPr>
          <w:rFonts w:eastAsia="Batang"/>
          <w:sz w:val="28"/>
          <w:szCs w:val="28"/>
        </w:rPr>
        <w:t xml:space="preserve">за 2018 г. – </w:t>
      </w:r>
      <w:r w:rsidR="009E12EA" w:rsidRPr="007E1E52">
        <w:rPr>
          <w:rFonts w:eastAsia="Batang"/>
          <w:sz w:val="28"/>
          <w:szCs w:val="28"/>
        </w:rPr>
        <w:t>1862</w:t>
      </w:r>
      <w:r w:rsidRPr="007E1E52">
        <w:rPr>
          <w:rFonts w:eastAsia="Batang"/>
          <w:sz w:val="28"/>
          <w:szCs w:val="28"/>
          <w:lang w:val="en-US"/>
        </w:rPr>
        <w:t xml:space="preserve"> </w:t>
      </w:r>
      <w:r>
        <w:rPr>
          <w:rFonts w:eastAsia="Batang"/>
          <w:sz w:val="28"/>
          <w:szCs w:val="28"/>
        </w:rPr>
        <w:t xml:space="preserve">дела, от които новообразувани </w:t>
      </w:r>
      <w:r w:rsidR="009E12EA">
        <w:rPr>
          <w:rFonts w:eastAsia="Batang"/>
          <w:sz w:val="28"/>
          <w:szCs w:val="28"/>
        </w:rPr>
        <w:t>1 477</w:t>
      </w:r>
      <w:r>
        <w:rPr>
          <w:rFonts w:eastAsia="Batang"/>
          <w:sz w:val="28"/>
          <w:szCs w:val="28"/>
        </w:rPr>
        <w:t xml:space="preserve"> дела и останали несвършени от предходни периоди </w:t>
      </w:r>
      <w:r w:rsidR="00B87960">
        <w:rPr>
          <w:rFonts w:eastAsia="Batang"/>
          <w:sz w:val="28"/>
          <w:szCs w:val="28"/>
        </w:rPr>
        <w:t>385</w:t>
      </w:r>
      <w:r>
        <w:rPr>
          <w:rFonts w:eastAsia="Batang"/>
          <w:sz w:val="28"/>
          <w:szCs w:val="28"/>
        </w:rPr>
        <w:t xml:space="preserve"> дела</w:t>
      </w:r>
    </w:p>
    <w:p w:rsidR="00092006" w:rsidRPr="00AC5030" w:rsidRDefault="00092006" w:rsidP="00092006">
      <w:pPr>
        <w:ind w:firstLine="540"/>
        <w:jc w:val="both"/>
        <w:rPr>
          <w:rFonts w:eastAsia="Batang"/>
          <w:sz w:val="28"/>
          <w:szCs w:val="28"/>
          <w:u w:val="single"/>
        </w:rPr>
      </w:pPr>
    </w:p>
    <w:p w:rsidR="00092006" w:rsidRPr="00AC5030" w:rsidRDefault="00092006" w:rsidP="00092006">
      <w:pPr>
        <w:ind w:firstLine="540"/>
        <w:jc w:val="both"/>
        <w:rPr>
          <w:rFonts w:eastAsia="Batang"/>
          <w:b/>
          <w:sz w:val="28"/>
          <w:szCs w:val="28"/>
        </w:rPr>
      </w:pPr>
      <w:r w:rsidRPr="00AC5030">
        <w:rPr>
          <w:rFonts w:eastAsia="Batang"/>
          <w:b/>
          <w:sz w:val="28"/>
          <w:szCs w:val="28"/>
        </w:rPr>
        <w:lastRenderedPageBreak/>
        <w:t>2.2.</w:t>
      </w:r>
      <w:r w:rsidRPr="00AC5030">
        <w:rPr>
          <w:rFonts w:eastAsia="Batang"/>
          <w:sz w:val="28"/>
          <w:szCs w:val="28"/>
        </w:rPr>
        <w:t xml:space="preserve"> </w:t>
      </w:r>
      <w:r w:rsidRPr="00AC5030">
        <w:rPr>
          <w:rFonts w:eastAsia="Batang"/>
          <w:b/>
          <w:sz w:val="28"/>
          <w:szCs w:val="28"/>
        </w:rPr>
        <w:t>Сравнителен анализ на видовете дела, по които съда е работил през 20</w:t>
      </w:r>
      <w:r w:rsidR="005B3010">
        <w:rPr>
          <w:rFonts w:eastAsia="Batang"/>
          <w:b/>
          <w:sz w:val="28"/>
          <w:szCs w:val="28"/>
        </w:rPr>
        <w:t>20</w:t>
      </w:r>
      <w:r w:rsidRPr="00AC5030">
        <w:rPr>
          <w:rFonts w:eastAsia="Batang"/>
          <w:b/>
          <w:sz w:val="28"/>
          <w:szCs w:val="28"/>
        </w:rPr>
        <w:t xml:space="preserve"> г. със съответните от предходните две години:</w:t>
      </w:r>
    </w:p>
    <w:p w:rsidR="00092006" w:rsidRDefault="00092006" w:rsidP="00092006">
      <w:pPr>
        <w:ind w:firstLine="540"/>
        <w:jc w:val="both"/>
        <w:rPr>
          <w:rFonts w:eastAsia="Batang"/>
          <w:b/>
          <w:sz w:val="28"/>
          <w:szCs w:val="28"/>
        </w:rPr>
      </w:pPr>
    </w:p>
    <w:p w:rsidR="00092006" w:rsidRDefault="00092006" w:rsidP="00092006">
      <w:pPr>
        <w:ind w:right="-1008"/>
        <w:rPr>
          <w:b/>
          <w:sz w:val="24"/>
          <w:szCs w:val="24"/>
          <w:lang w:val="en-US"/>
        </w:rPr>
      </w:pPr>
      <w:r w:rsidRPr="00AC5030">
        <w:rPr>
          <w:b/>
          <w:i/>
          <w:sz w:val="24"/>
          <w:szCs w:val="24"/>
        </w:rPr>
        <w:t>Табл.4:</w:t>
      </w:r>
      <w:r w:rsidRPr="00AC5030">
        <w:rPr>
          <w:rFonts w:ascii="Batang" w:eastAsia="Batang" w:hAnsi="Batang"/>
          <w:b/>
          <w:sz w:val="24"/>
          <w:szCs w:val="24"/>
        </w:rPr>
        <w:t xml:space="preserve"> </w:t>
      </w:r>
      <w:r w:rsidRPr="00AC5030">
        <w:rPr>
          <w:b/>
          <w:sz w:val="24"/>
          <w:szCs w:val="24"/>
        </w:rPr>
        <w:t>Първоинстационни дела за разглеждане по видове за периода 201</w:t>
      </w:r>
      <w:r w:rsidR="00D83DA1">
        <w:rPr>
          <w:b/>
          <w:sz w:val="24"/>
          <w:szCs w:val="24"/>
        </w:rPr>
        <w:t>8</w:t>
      </w:r>
      <w:r w:rsidRPr="00AC5030">
        <w:rPr>
          <w:b/>
          <w:sz w:val="24"/>
          <w:szCs w:val="24"/>
        </w:rPr>
        <w:t>- 20</w:t>
      </w:r>
      <w:r w:rsidR="00D83DA1">
        <w:rPr>
          <w:b/>
          <w:sz w:val="24"/>
          <w:szCs w:val="24"/>
        </w:rPr>
        <w:t>20</w:t>
      </w:r>
      <w:r w:rsidRPr="00AC5030">
        <w:rPr>
          <w:b/>
          <w:sz w:val="24"/>
          <w:szCs w:val="24"/>
        </w:rPr>
        <w:t xml:space="preserve"> г.</w:t>
      </w:r>
    </w:p>
    <w:p w:rsidR="00092006" w:rsidRPr="00AC5030" w:rsidRDefault="00092006" w:rsidP="00092006">
      <w:pPr>
        <w:ind w:firstLine="720"/>
        <w:jc w:val="both"/>
        <w:rPr>
          <w:rFonts w:ascii="Batang" w:eastAsia="Batang" w:hAnsi="Batang"/>
          <w:sz w:val="24"/>
          <w:szCs w:val="24"/>
        </w:rPr>
      </w:pPr>
      <w:r w:rsidRPr="00AC5030">
        <w:rPr>
          <w:rFonts w:ascii="Batang" w:eastAsia="Batang" w:hAnsi="Batang"/>
          <w:sz w:val="24"/>
          <w:szCs w:val="24"/>
        </w:rPr>
        <w:t xml:space="preserve"> </w:t>
      </w:r>
    </w:p>
    <w:tbl>
      <w:tblPr>
        <w:tblW w:w="7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595"/>
        <w:gridCol w:w="1344"/>
        <w:gridCol w:w="1344"/>
        <w:gridCol w:w="1344"/>
      </w:tblGrid>
      <w:tr w:rsidR="00D83DA1" w:rsidRPr="00AC5030" w:rsidTr="00D83DA1">
        <w:tc>
          <w:tcPr>
            <w:tcW w:w="3595" w:type="dxa"/>
            <w:shd w:val="clear" w:color="auto" w:fill="CCFFCC"/>
          </w:tcPr>
          <w:p w:rsidR="00D83DA1" w:rsidRPr="00AC5030" w:rsidRDefault="00D83DA1" w:rsidP="00092006">
            <w:pPr>
              <w:jc w:val="both"/>
              <w:rPr>
                <w:rFonts w:ascii="Batang" w:eastAsia="Batang" w:hAnsi="Batang" w:cs="Arial"/>
                <w:b/>
                <w:bCs/>
                <w:sz w:val="28"/>
                <w:szCs w:val="28"/>
              </w:rPr>
            </w:pPr>
            <w:r>
              <w:rPr>
                <w:rFonts w:ascii="Batang" w:eastAsia="Batang" w:hAnsi="Batang" w:cs="Arial"/>
                <w:b/>
                <w:bCs/>
                <w:sz w:val="28"/>
                <w:szCs w:val="28"/>
              </w:rPr>
              <w:t>РАЗГЛЕДАНИ</w:t>
            </w:r>
            <w:r w:rsidRPr="00AC5030">
              <w:rPr>
                <w:rFonts w:ascii="Batang" w:eastAsia="Batang" w:hAnsi="Batang" w:cs="Arial"/>
                <w:b/>
                <w:bCs/>
                <w:sz w:val="28"/>
                <w:szCs w:val="28"/>
              </w:rPr>
              <w:t xml:space="preserve"> ПО</w:t>
            </w:r>
          </w:p>
        </w:tc>
        <w:tc>
          <w:tcPr>
            <w:tcW w:w="1344" w:type="dxa"/>
            <w:shd w:val="clear" w:color="auto" w:fill="CCFFCC"/>
          </w:tcPr>
          <w:p w:rsidR="00D83DA1" w:rsidRPr="00CD4FEA" w:rsidRDefault="00D83DA1" w:rsidP="008445AD">
            <w:pPr>
              <w:jc w:val="center"/>
              <w:rPr>
                <w:rFonts w:ascii="Batang" w:eastAsia="Batang" w:hAnsi="Batang" w:cs="Arial"/>
                <w:b/>
                <w:bCs/>
                <w:sz w:val="28"/>
                <w:szCs w:val="28"/>
                <w:lang w:val="en-US"/>
              </w:rPr>
            </w:pPr>
            <w:r>
              <w:rPr>
                <w:rFonts w:ascii="Batang" w:eastAsia="Batang" w:hAnsi="Batang" w:cs="Arial"/>
                <w:b/>
                <w:bCs/>
                <w:sz w:val="28"/>
                <w:szCs w:val="28"/>
                <w:lang w:val="en-US"/>
              </w:rPr>
              <w:t>2018</w:t>
            </w:r>
          </w:p>
        </w:tc>
        <w:tc>
          <w:tcPr>
            <w:tcW w:w="1344"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344" w:type="dxa"/>
            <w:shd w:val="clear" w:color="auto" w:fill="CCFFCC"/>
          </w:tcPr>
          <w:p w:rsidR="00D83DA1" w:rsidRPr="00AC5030" w:rsidRDefault="00D83DA1" w:rsidP="00D83DA1">
            <w:pPr>
              <w:jc w:val="center"/>
              <w:rPr>
                <w:rFonts w:ascii="Batang" w:eastAsia="Batang" w:hAnsi="Batang" w:cs="Arial"/>
                <w:b/>
                <w:bCs/>
                <w:sz w:val="28"/>
                <w:szCs w:val="28"/>
              </w:rPr>
            </w:pPr>
            <w:r>
              <w:rPr>
                <w:rFonts w:ascii="Batang" w:eastAsia="Batang" w:hAnsi="Batang" w:cs="Arial"/>
                <w:b/>
                <w:bCs/>
                <w:sz w:val="28"/>
                <w:szCs w:val="28"/>
              </w:rPr>
              <w:t>2020</w:t>
            </w:r>
          </w:p>
        </w:tc>
      </w:tr>
      <w:tr w:rsidR="00D83DA1" w:rsidRPr="00AC5030" w:rsidTr="00D83DA1">
        <w:tc>
          <w:tcPr>
            <w:tcW w:w="3595"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Arial"/>
                <w:b/>
                <w:bCs/>
                <w:sz w:val="24"/>
                <w:szCs w:val="24"/>
              </w:rPr>
              <w:t>Искови молби- гр. дела</w:t>
            </w:r>
          </w:p>
        </w:tc>
        <w:tc>
          <w:tcPr>
            <w:tcW w:w="1344"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292</w:t>
            </w:r>
          </w:p>
        </w:tc>
        <w:tc>
          <w:tcPr>
            <w:tcW w:w="1344"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352</w:t>
            </w:r>
          </w:p>
        </w:tc>
        <w:tc>
          <w:tcPr>
            <w:tcW w:w="1344" w:type="dxa"/>
            <w:shd w:val="clear" w:color="auto" w:fill="CCFFCC"/>
          </w:tcPr>
          <w:p w:rsidR="00D83DA1" w:rsidRPr="00AC5030" w:rsidRDefault="005B3010" w:rsidP="007B1359">
            <w:pPr>
              <w:jc w:val="center"/>
              <w:rPr>
                <w:rFonts w:ascii="Batang" w:eastAsia="Batang" w:hAnsi="Batang" w:cs="Arial"/>
                <w:bCs/>
                <w:sz w:val="24"/>
                <w:szCs w:val="24"/>
              </w:rPr>
            </w:pPr>
            <w:r>
              <w:rPr>
                <w:rFonts w:ascii="Batang" w:eastAsia="Batang" w:hAnsi="Batang" w:cs="Arial"/>
                <w:bCs/>
                <w:sz w:val="24"/>
                <w:szCs w:val="24"/>
              </w:rPr>
              <w:t>383</w:t>
            </w:r>
          </w:p>
        </w:tc>
      </w:tr>
      <w:tr w:rsidR="00D83DA1" w:rsidRPr="00AC5030" w:rsidTr="00D83DA1">
        <w:tc>
          <w:tcPr>
            <w:tcW w:w="3595"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Arial"/>
                <w:b/>
                <w:bCs/>
                <w:sz w:val="24"/>
                <w:szCs w:val="24"/>
              </w:rPr>
              <w:t>Искови молби- търг. дела</w:t>
            </w:r>
          </w:p>
        </w:tc>
        <w:tc>
          <w:tcPr>
            <w:tcW w:w="1344"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347</w:t>
            </w:r>
          </w:p>
        </w:tc>
        <w:tc>
          <w:tcPr>
            <w:tcW w:w="1344"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329</w:t>
            </w:r>
          </w:p>
        </w:tc>
        <w:tc>
          <w:tcPr>
            <w:tcW w:w="1344" w:type="dxa"/>
            <w:shd w:val="clear" w:color="auto" w:fill="CCFFCC"/>
          </w:tcPr>
          <w:p w:rsidR="00D83DA1" w:rsidRPr="00AC5030" w:rsidRDefault="005B3010" w:rsidP="007B1359">
            <w:pPr>
              <w:jc w:val="center"/>
              <w:rPr>
                <w:rFonts w:ascii="Batang" w:eastAsia="Batang" w:hAnsi="Batang" w:cs="Arial"/>
                <w:bCs/>
                <w:sz w:val="24"/>
                <w:szCs w:val="24"/>
              </w:rPr>
            </w:pPr>
            <w:r>
              <w:rPr>
                <w:rFonts w:ascii="Batang" w:eastAsia="Batang" w:hAnsi="Batang" w:cs="Arial"/>
                <w:bCs/>
                <w:sz w:val="24"/>
                <w:szCs w:val="24"/>
              </w:rPr>
              <w:t>363</w:t>
            </w:r>
          </w:p>
        </w:tc>
      </w:tr>
      <w:tr w:rsidR="00D83DA1" w:rsidRPr="00AC5030" w:rsidTr="00D83DA1">
        <w:tc>
          <w:tcPr>
            <w:tcW w:w="3595"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Arial"/>
                <w:b/>
                <w:bCs/>
                <w:sz w:val="24"/>
                <w:szCs w:val="24"/>
              </w:rPr>
              <w:t xml:space="preserve">Частни гр. дела </w:t>
            </w:r>
          </w:p>
        </w:tc>
        <w:tc>
          <w:tcPr>
            <w:tcW w:w="1344"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67</w:t>
            </w:r>
          </w:p>
        </w:tc>
        <w:tc>
          <w:tcPr>
            <w:tcW w:w="1344"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92</w:t>
            </w:r>
          </w:p>
        </w:tc>
        <w:tc>
          <w:tcPr>
            <w:tcW w:w="1344" w:type="dxa"/>
            <w:shd w:val="clear" w:color="auto" w:fill="CCFFCC"/>
          </w:tcPr>
          <w:p w:rsidR="00D83DA1" w:rsidRPr="00AC5030" w:rsidRDefault="005B3010" w:rsidP="007B1359">
            <w:pPr>
              <w:jc w:val="center"/>
              <w:rPr>
                <w:rFonts w:ascii="Batang" w:eastAsia="Batang" w:hAnsi="Batang" w:cs="Arial"/>
                <w:bCs/>
                <w:sz w:val="24"/>
                <w:szCs w:val="24"/>
              </w:rPr>
            </w:pPr>
            <w:r>
              <w:rPr>
                <w:rFonts w:ascii="Batang" w:eastAsia="Batang" w:hAnsi="Batang" w:cs="Arial"/>
                <w:bCs/>
                <w:sz w:val="24"/>
                <w:szCs w:val="24"/>
              </w:rPr>
              <w:t>181</w:t>
            </w:r>
          </w:p>
        </w:tc>
      </w:tr>
      <w:tr w:rsidR="00D83DA1" w:rsidRPr="00AC5030" w:rsidTr="00D83DA1">
        <w:tc>
          <w:tcPr>
            <w:tcW w:w="3595" w:type="dxa"/>
            <w:shd w:val="clear" w:color="auto" w:fill="CCFFCC"/>
          </w:tcPr>
          <w:p w:rsidR="00D83DA1" w:rsidRPr="00AC5030" w:rsidRDefault="00D83DA1" w:rsidP="00092006">
            <w:pPr>
              <w:rPr>
                <w:rFonts w:ascii="Batang" w:eastAsia="Batang" w:hAnsi="Batang" w:cs="Arial"/>
                <w:b/>
                <w:bCs/>
                <w:sz w:val="28"/>
                <w:szCs w:val="28"/>
              </w:rPr>
            </w:pPr>
            <w:r w:rsidRPr="00AC5030">
              <w:rPr>
                <w:rFonts w:ascii="Batang" w:eastAsia="Batang" w:hAnsi="Batang" w:cs="Arial"/>
                <w:b/>
                <w:bCs/>
                <w:sz w:val="28"/>
                <w:szCs w:val="28"/>
              </w:rPr>
              <w:t>ОБЩО</w:t>
            </w:r>
          </w:p>
        </w:tc>
        <w:tc>
          <w:tcPr>
            <w:tcW w:w="1344" w:type="dxa"/>
            <w:shd w:val="clear" w:color="auto" w:fill="CCFFCC"/>
          </w:tcPr>
          <w:p w:rsidR="00D83DA1" w:rsidRPr="00AC5030" w:rsidRDefault="00D83DA1" w:rsidP="008445AD">
            <w:pPr>
              <w:jc w:val="center"/>
              <w:rPr>
                <w:rFonts w:ascii="Batang" w:eastAsia="Batang" w:hAnsi="Batang" w:cs="Arial"/>
                <w:b/>
                <w:bCs/>
                <w:sz w:val="24"/>
                <w:szCs w:val="24"/>
              </w:rPr>
            </w:pPr>
            <w:r>
              <w:rPr>
                <w:rFonts w:ascii="Batang" w:eastAsia="Batang" w:hAnsi="Batang" w:cs="Arial"/>
                <w:b/>
                <w:bCs/>
                <w:sz w:val="24"/>
                <w:szCs w:val="24"/>
              </w:rPr>
              <w:t>706</w:t>
            </w:r>
          </w:p>
        </w:tc>
        <w:tc>
          <w:tcPr>
            <w:tcW w:w="1344" w:type="dxa"/>
            <w:shd w:val="clear" w:color="auto" w:fill="CCFFCC"/>
          </w:tcPr>
          <w:p w:rsidR="00D83DA1" w:rsidRPr="00AC5030" w:rsidRDefault="00D83DA1" w:rsidP="008445AD">
            <w:pPr>
              <w:jc w:val="center"/>
              <w:rPr>
                <w:rFonts w:ascii="Batang" w:eastAsia="Batang" w:hAnsi="Batang" w:cs="Arial"/>
                <w:b/>
                <w:bCs/>
                <w:sz w:val="24"/>
                <w:szCs w:val="24"/>
              </w:rPr>
            </w:pPr>
            <w:r>
              <w:rPr>
                <w:rFonts w:ascii="Batang" w:eastAsia="Batang" w:hAnsi="Batang" w:cs="Arial"/>
                <w:b/>
                <w:bCs/>
                <w:sz w:val="24"/>
                <w:szCs w:val="24"/>
              </w:rPr>
              <w:t>773</w:t>
            </w:r>
          </w:p>
        </w:tc>
        <w:tc>
          <w:tcPr>
            <w:tcW w:w="1344" w:type="dxa"/>
            <w:shd w:val="clear" w:color="auto" w:fill="CCFFCC"/>
          </w:tcPr>
          <w:p w:rsidR="00D83DA1" w:rsidRPr="00AC5030" w:rsidRDefault="005B3010" w:rsidP="007B1359">
            <w:pPr>
              <w:jc w:val="center"/>
              <w:rPr>
                <w:rFonts w:ascii="Batang" w:eastAsia="Batang" w:hAnsi="Batang" w:cs="Arial"/>
                <w:b/>
                <w:bCs/>
                <w:sz w:val="24"/>
                <w:szCs w:val="24"/>
              </w:rPr>
            </w:pPr>
            <w:r>
              <w:rPr>
                <w:rFonts w:ascii="Batang" w:eastAsia="Batang" w:hAnsi="Batang" w:cs="Arial"/>
                <w:b/>
                <w:bCs/>
                <w:sz w:val="24"/>
                <w:szCs w:val="24"/>
              </w:rPr>
              <w:t>927</w:t>
            </w:r>
          </w:p>
        </w:tc>
      </w:tr>
    </w:tbl>
    <w:p w:rsidR="00997A65" w:rsidRDefault="00997A65" w:rsidP="00092006">
      <w:pPr>
        <w:ind w:firstLine="720"/>
        <w:jc w:val="both"/>
        <w:rPr>
          <w:rFonts w:eastAsia="Batang"/>
          <w:sz w:val="28"/>
          <w:szCs w:val="28"/>
          <w:lang w:val="en-US"/>
        </w:rPr>
      </w:pPr>
    </w:p>
    <w:p w:rsidR="00092006" w:rsidRPr="00AC5030" w:rsidRDefault="00092006" w:rsidP="00092006">
      <w:pPr>
        <w:ind w:firstLine="720"/>
        <w:jc w:val="both"/>
        <w:rPr>
          <w:rFonts w:eastAsia="Batang"/>
          <w:sz w:val="28"/>
          <w:szCs w:val="28"/>
        </w:rPr>
      </w:pPr>
      <w:r w:rsidRPr="00AC5030">
        <w:rPr>
          <w:rFonts w:eastAsia="Batang"/>
          <w:sz w:val="28"/>
          <w:szCs w:val="28"/>
        </w:rPr>
        <w:t xml:space="preserve">Тези данни дават ясна представа за вида на разглежданите дела:  наблюдава се </w:t>
      </w:r>
      <w:r w:rsidR="00395E5C">
        <w:rPr>
          <w:rFonts w:eastAsia="Batang"/>
          <w:sz w:val="28"/>
          <w:szCs w:val="28"/>
        </w:rPr>
        <w:t xml:space="preserve">увеличение </w:t>
      </w:r>
      <w:r w:rsidRPr="00AC5030">
        <w:rPr>
          <w:rFonts w:eastAsia="Batang"/>
          <w:sz w:val="28"/>
          <w:szCs w:val="28"/>
        </w:rPr>
        <w:t>на</w:t>
      </w:r>
      <w:r w:rsidR="003E24B0" w:rsidRPr="00AC5030">
        <w:rPr>
          <w:rFonts w:eastAsia="Batang"/>
          <w:sz w:val="28"/>
          <w:szCs w:val="28"/>
        </w:rPr>
        <w:t xml:space="preserve"> </w:t>
      </w:r>
      <w:r w:rsidR="00827B7D">
        <w:rPr>
          <w:rFonts w:eastAsia="Batang"/>
          <w:sz w:val="28"/>
          <w:szCs w:val="28"/>
        </w:rPr>
        <w:t>всички</w:t>
      </w:r>
      <w:r w:rsidRPr="00AC5030">
        <w:rPr>
          <w:rFonts w:eastAsia="Batang"/>
          <w:sz w:val="28"/>
          <w:szCs w:val="28"/>
        </w:rPr>
        <w:t xml:space="preserve"> дела спрямо 201</w:t>
      </w:r>
      <w:r w:rsidR="00D83DA1">
        <w:rPr>
          <w:rFonts w:eastAsia="Batang"/>
          <w:sz w:val="28"/>
          <w:szCs w:val="28"/>
        </w:rPr>
        <w:t>9</w:t>
      </w:r>
      <w:r w:rsidR="00AD32AC" w:rsidRPr="00AC5030">
        <w:rPr>
          <w:rFonts w:eastAsia="Batang"/>
          <w:sz w:val="28"/>
          <w:szCs w:val="28"/>
        </w:rPr>
        <w:t xml:space="preserve"> </w:t>
      </w:r>
      <w:r w:rsidR="00395E5C">
        <w:rPr>
          <w:rFonts w:eastAsia="Batang"/>
          <w:sz w:val="28"/>
          <w:szCs w:val="28"/>
        </w:rPr>
        <w:t>г.</w:t>
      </w:r>
      <w:r w:rsidR="006B7633">
        <w:rPr>
          <w:rFonts w:eastAsia="Batang"/>
          <w:sz w:val="28"/>
          <w:szCs w:val="28"/>
        </w:rPr>
        <w:t xml:space="preserve">, </w:t>
      </w:r>
      <w:r w:rsidR="00A95E9D">
        <w:rPr>
          <w:rFonts w:eastAsia="Batang"/>
          <w:sz w:val="28"/>
          <w:szCs w:val="28"/>
        </w:rPr>
        <w:t xml:space="preserve">най-вече на </w:t>
      </w:r>
      <w:r w:rsidR="00724A8F">
        <w:rPr>
          <w:rFonts w:eastAsia="Batang"/>
          <w:sz w:val="28"/>
          <w:szCs w:val="28"/>
        </w:rPr>
        <w:t>частните граждански дела.</w:t>
      </w:r>
    </w:p>
    <w:p w:rsidR="00092006" w:rsidRDefault="00092006" w:rsidP="00092006">
      <w:pPr>
        <w:jc w:val="both"/>
        <w:rPr>
          <w:b/>
          <w:i/>
          <w:sz w:val="24"/>
          <w:szCs w:val="24"/>
        </w:rPr>
      </w:pPr>
    </w:p>
    <w:p w:rsidR="00E25A5A" w:rsidRDefault="00E25A5A" w:rsidP="00092006">
      <w:pPr>
        <w:jc w:val="both"/>
        <w:rPr>
          <w:b/>
          <w:i/>
          <w:sz w:val="24"/>
          <w:szCs w:val="24"/>
          <w:lang w:val="en-US"/>
        </w:rPr>
      </w:pPr>
    </w:p>
    <w:p w:rsidR="00092006" w:rsidRPr="00AC5030" w:rsidRDefault="00092006" w:rsidP="00092006">
      <w:pPr>
        <w:jc w:val="both"/>
        <w:rPr>
          <w:b/>
          <w:sz w:val="24"/>
          <w:szCs w:val="24"/>
        </w:rPr>
      </w:pPr>
      <w:r w:rsidRPr="00AC5030">
        <w:rPr>
          <w:b/>
          <w:i/>
          <w:sz w:val="24"/>
          <w:szCs w:val="24"/>
        </w:rPr>
        <w:t>Табл.5:</w:t>
      </w:r>
      <w:r w:rsidRPr="00AC5030">
        <w:rPr>
          <w:rFonts w:ascii="Batang" w:eastAsia="Batang" w:hAnsi="Batang"/>
          <w:b/>
          <w:sz w:val="24"/>
          <w:szCs w:val="24"/>
        </w:rPr>
        <w:t xml:space="preserve"> </w:t>
      </w:r>
      <w:r w:rsidRPr="00AC5030">
        <w:rPr>
          <w:b/>
          <w:sz w:val="24"/>
          <w:szCs w:val="24"/>
        </w:rPr>
        <w:t>Второинстационни дела за разглеждане по видове за периода 201</w:t>
      </w:r>
      <w:r w:rsidR="00D83DA1">
        <w:rPr>
          <w:b/>
          <w:sz w:val="24"/>
          <w:szCs w:val="24"/>
        </w:rPr>
        <w:t>8</w:t>
      </w:r>
      <w:r w:rsidRPr="00AC5030">
        <w:rPr>
          <w:b/>
          <w:sz w:val="24"/>
          <w:szCs w:val="24"/>
        </w:rPr>
        <w:t>- 20</w:t>
      </w:r>
      <w:r w:rsidR="00D83DA1">
        <w:rPr>
          <w:b/>
          <w:sz w:val="24"/>
          <w:szCs w:val="24"/>
        </w:rPr>
        <w:t>20</w:t>
      </w:r>
      <w:r w:rsidRPr="00AC5030">
        <w:rPr>
          <w:b/>
          <w:sz w:val="24"/>
          <w:szCs w:val="24"/>
        </w:rPr>
        <w:t xml:space="preserve"> г.</w:t>
      </w:r>
    </w:p>
    <w:p w:rsidR="00811054" w:rsidRPr="00AC5030" w:rsidRDefault="00811054" w:rsidP="00092006">
      <w:pPr>
        <w:jc w:val="both"/>
        <w:rPr>
          <w:rFonts w:eastAsia="Batang"/>
          <w:b/>
          <w:sz w:val="28"/>
          <w:szCs w:val="28"/>
        </w:rPr>
      </w:pPr>
    </w:p>
    <w:tbl>
      <w:tblPr>
        <w:tblpPr w:leftFromText="141" w:rightFromText="141" w:vertAnchor="text" w:horzAnchor="margin" w:tblpXSpec="center" w:tblpY="217"/>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155"/>
        <w:gridCol w:w="1721"/>
        <w:gridCol w:w="1721"/>
        <w:gridCol w:w="1721"/>
      </w:tblGrid>
      <w:tr w:rsidR="00D83DA1" w:rsidRPr="00AC5030" w:rsidTr="00D83DA1">
        <w:tc>
          <w:tcPr>
            <w:tcW w:w="2155" w:type="dxa"/>
            <w:shd w:val="clear" w:color="auto" w:fill="CCFFCC"/>
          </w:tcPr>
          <w:p w:rsidR="00D83DA1" w:rsidRPr="00AC5030" w:rsidRDefault="00D83DA1" w:rsidP="00D83DA1">
            <w:pPr>
              <w:rPr>
                <w:rFonts w:ascii="Batang" w:eastAsia="Batang" w:hAnsi="Batang" w:cs="Arial"/>
                <w:b/>
                <w:bCs/>
                <w:sz w:val="28"/>
                <w:szCs w:val="28"/>
              </w:rPr>
            </w:pPr>
            <w:r w:rsidRPr="00AC5030">
              <w:rPr>
                <w:rFonts w:ascii="Batang" w:eastAsia="Batang" w:hAnsi="Batang" w:cs="Arial"/>
                <w:b/>
                <w:bCs/>
                <w:sz w:val="28"/>
                <w:szCs w:val="28"/>
              </w:rPr>
              <w:t>ВИДОВЕ</w:t>
            </w:r>
          </w:p>
        </w:tc>
        <w:tc>
          <w:tcPr>
            <w:tcW w:w="1721" w:type="dxa"/>
            <w:shd w:val="clear" w:color="auto" w:fill="CCFFCC"/>
          </w:tcPr>
          <w:p w:rsidR="00D83DA1" w:rsidRPr="00CD4FEA" w:rsidRDefault="00D83DA1" w:rsidP="00D83DA1">
            <w:pPr>
              <w:jc w:val="center"/>
              <w:rPr>
                <w:rFonts w:ascii="Batang" w:eastAsia="Batang" w:hAnsi="Batang" w:cs="Arial"/>
                <w:b/>
                <w:bCs/>
                <w:sz w:val="28"/>
                <w:szCs w:val="28"/>
                <w:lang w:val="en-US"/>
              </w:rPr>
            </w:pPr>
            <w:r>
              <w:rPr>
                <w:rFonts w:ascii="Batang" w:eastAsia="Batang" w:hAnsi="Batang" w:cs="Arial"/>
                <w:b/>
                <w:bCs/>
                <w:sz w:val="28"/>
                <w:szCs w:val="28"/>
                <w:lang w:val="en-US"/>
              </w:rPr>
              <w:t>2018</w:t>
            </w:r>
          </w:p>
        </w:tc>
        <w:tc>
          <w:tcPr>
            <w:tcW w:w="1721" w:type="dxa"/>
            <w:shd w:val="clear" w:color="auto" w:fill="CCFFCC"/>
          </w:tcPr>
          <w:p w:rsidR="00D83DA1" w:rsidRPr="00AC5030" w:rsidRDefault="00D83DA1" w:rsidP="00D83DA1">
            <w:pPr>
              <w:jc w:val="center"/>
              <w:rPr>
                <w:rFonts w:ascii="Batang" w:eastAsia="Batang" w:hAnsi="Batang" w:cs="Arial"/>
                <w:b/>
                <w:bCs/>
                <w:sz w:val="28"/>
                <w:szCs w:val="28"/>
              </w:rPr>
            </w:pPr>
            <w:r>
              <w:rPr>
                <w:rFonts w:ascii="Batang" w:eastAsia="Batang" w:hAnsi="Batang" w:cs="Arial"/>
                <w:b/>
                <w:bCs/>
                <w:sz w:val="28"/>
                <w:szCs w:val="28"/>
              </w:rPr>
              <w:t>2019</w:t>
            </w:r>
          </w:p>
        </w:tc>
        <w:tc>
          <w:tcPr>
            <w:tcW w:w="1721" w:type="dxa"/>
            <w:shd w:val="clear" w:color="auto" w:fill="CCFFCC"/>
          </w:tcPr>
          <w:p w:rsidR="00D83DA1" w:rsidRPr="00AC5030" w:rsidRDefault="00D83DA1" w:rsidP="00D83DA1">
            <w:pPr>
              <w:jc w:val="center"/>
              <w:rPr>
                <w:rFonts w:ascii="Batang" w:eastAsia="Batang" w:hAnsi="Batang" w:cs="Arial"/>
                <w:b/>
                <w:bCs/>
                <w:sz w:val="28"/>
                <w:szCs w:val="28"/>
              </w:rPr>
            </w:pPr>
            <w:r>
              <w:rPr>
                <w:rFonts w:ascii="Batang" w:eastAsia="Batang" w:hAnsi="Batang" w:cs="Arial"/>
                <w:b/>
                <w:bCs/>
                <w:sz w:val="28"/>
                <w:szCs w:val="28"/>
              </w:rPr>
              <w:t>2020</w:t>
            </w:r>
          </w:p>
        </w:tc>
      </w:tr>
      <w:tr w:rsidR="00D83DA1" w:rsidRPr="00AC5030" w:rsidTr="00D83DA1">
        <w:tc>
          <w:tcPr>
            <w:tcW w:w="2155" w:type="dxa"/>
            <w:shd w:val="clear" w:color="auto" w:fill="CCFFCC"/>
          </w:tcPr>
          <w:p w:rsidR="00D83DA1" w:rsidRPr="00AC5030" w:rsidRDefault="00D83DA1" w:rsidP="00D83DA1">
            <w:pPr>
              <w:rPr>
                <w:rFonts w:ascii="Batang" w:eastAsia="Batang" w:hAnsi="Batang" w:cs="Arial"/>
                <w:b/>
                <w:bCs/>
                <w:sz w:val="24"/>
                <w:szCs w:val="24"/>
              </w:rPr>
            </w:pPr>
            <w:r w:rsidRPr="00AC5030">
              <w:rPr>
                <w:rFonts w:ascii="Batang" w:eastAsia="Batang" w:hAnsi="Batang" w:cs="Tahoma"/>
                <w:b/>
                <w:sz w:val="24"/>
                <w:szCs w:val="24"/>
              </w:rPr>
              <w:t>ВГД</w:t>
            </w:r>
          </w:p>
        </w:tc>
        <w:tc>
          <w:tcPr>
            <w:tcW w:w="1721" w:type="dxa"/>
            <w:shd w:val="clear" w:color="auto" w:fill="CCFFCC"/>
          </w:tcPr>
          <w:p w:rsidR="00D83DA1" w:rsidRPr="00AC5030" w:rsidRDefault="00D83DA1" w:rsidP="00D83DA1">
            <w:pPr>
              <w:jc w:val="center"/>
              <w:rPr>
                <w:rFonts w:ascii="Batang" w:eastAsia="Batang" w:hAnsi="Batang" w:cs="Arial"/>
                <w:bCs/>
                <w:sz w:val="24"/>
                <w:szCs w:val="24"/>
              </w:rPr>
            </w:pPr>
            <w:r>
              <w:rPr>
                <w:rFonts w:ascii="Batang" w:eastAsia="Batang" w:hAnsi="Batang" w:cs="Arial"/>
                <w:bCs/>
                <w:sz w:val="24"/>
                <w:szCs w:val="24"/>
              </w:rPr>
              <w:t>571</w:t>
            </w:r>
          </w:p>
        </w:tc>
        <w:tc>
          <w:tcPr>
            <w:tcW w:w="1721" w:type="dxa"/>
            <w:shd w:val="clear" w:color="auto" w:fill="CCFFCC"/>
          </w:tcPr>
          <w:p w:rsidR="00D83DA1" w:rsidRPr="00AC5030" w:rsidRDefault="00D83DA1" w:rsidP="00D83DA1">
            <w:pPr>
              <w:jc w:val="center"/>
              <w:rPr>
                <w:rFonts w:ascii="Batang" w:eastAsia="Batang" w:hAnsi="Batang" w:cs="Arial"/>
                <w:bCs/>
                <w:sz w:val="24"/>
                <w:szCs w:val="24"/>
              </w:rPr>
            </w:pPr>
            <w:r>
              <w:rPr>
                <w:rFonts w:ascii="Batang" w:eastAsia="Batang" w:hAnsi="Batang" w:cs="Arial"/>
                <w:bCs/>
                <w:sz w:val="24"/>
                <w:szCs w:val="24"/>
              </w:rPr>
              <w:t>541</w:t>
            </w:r>
          </w:p>
        </w:tc>
        <w:tc>
          <w:tcPr>
            <w:tcW w:w="1721" w:type="dxa"/>
            <w:shd w:val="clear" w:color="auto" w:fill="CCFFCC"/>
          </w:tcPr>
          <w:p w:rsidR="00D83DA1" w:rsidRPr="00AC5030" w:rsidRDefault="00724A8F" w:rsidP="00D83DA1">
            <w:pPr>
              <w:jc w:val="center"/>
              <w:rPr>
                <w:rFonts w:ascii="Batang" w:eastAsia="Batang" w:hAnsi="Batang" w:cs="Arial"/>
                <w:bCs/>
                <w:sz w:val="24"/>
                <w:szCs w:val="24"/>
              </w:rPr>
            </w:pPr>
            <w:r>
              <w:rPr>
                <w:rFonts w:ascii="Batang" w:eastAsia="Batang" w:hAnsi="Batang" w:cs="Arial"/>
                <w:bCs/>
                <w:sz w:val="24"/>
                <w:szCs w:val="24"/>
              </w:rPr>
              <w:t>956</w:t>
            </w:r>
          </w:p>
        </w:tc>
      </w:tr>
      <w:tr w:rsidR="00D83DA1" w:rsidRPr="00AC5030" w:rsidTr="00D83DA1">
        <w:tc>
          <w:tcPr>
            <w:tcW w:w="2155" w:type="dxa"/>
            <w:shd w:val="clear" w:color="auto" w:fill="CCFFCC"/>
          </w:tcPr>
          <w:p w:rsidR="00D83DA1" w:rsidRPr="00AC5030" w:rsidRDefault="00D83DA1" w:rsidP="00D83DA1">
            <w:pPr>
              <w:rPr>
                <w:rFonts w:ascii="Batang" w:eastAsia="Batang" w:hAnsi="Batang" w:cs="Arial"/>
                <w:b/>
                <w:bCs/>
                <w:sz w:val="24"/>
                <w:szCs w:val="24"/>
              </w:rPr>
            </w:pPr>
            <w:r w:rsidRPr="00AC5030">
              <w:rPr>
                <w:rFonts w:ascii="Batang" w:eastAsia="Batang" w:hAnsi="Batang" w:cs="Tahoma"/>
                <w:b/>
                <w:sz w:val="24"/>
                <w:szCs w:val="24"/>
              </w:rPr>
              <w:t>ВЧГД</w:t>
            </w:r>
          </w:p>
        </w:tc>
        <w:tc>
          <w:tcPr>
            <w:tcW w:w="1721" w:type="dxa"/>
            <w:shd w:val="clear" w:color="auto" w:fill="CCFFCC"/>
          </w:tcPr>
          <w:p w:rsidR="00D83DA1" w:rsidRPr="00AC5030" w:rsidRDefault="00D83DA1" w:rsidP="00D83DA1">
            <w:pPr>
              <w:jc w:val="center"/>
              <w:rPr>
                <w:rFonts w:ascii="Batang" w:eastAsia="Batang" w:hAnsi="Batang" w:cs="Arial"/>
                <w:bCs/>
                <w:sz w:val="24"/>
                <w:szCs w:val="24"/>
              </w:rPr>
            </w:pPr>
            <w:r>
              <w:rPr>
                <w:rFonts w:ascii="Batang" w:eastAsia="Batang" w:hAnsi="Batang" w:cs="Arial"/>
                <w:bCs/>
                <w:sz w:val="24"/>
                <w:szCs w:val="24"/>
              </w:rPr>
              <w:t>585</w:t>
            </w:r>
          </w:p>
        </w:tc>
        <w:tc>
          <w:tcPr>
            <w:tcW w:w="1721" w:type="dxa"/>
            <w:shd w:val="clear" w:color="auto" w:fill="CCFFCC"/>
          </w:tcPr>
          <w:p w:rsidR="00D83DA1" w:rsidRPr="00AC5030" w:rsidRDefault="00D83DA1" w:rsidP="00D83DA1">
            <w:pPr>
              <w:jc w:val="center"/>
              <w:rPr>
                <w:rFonts w:ascii="Batang" w:eastAsia="Batang" w:hAnsi="Batang" w:cs="Arial"/>
                <w:bCs/>
                <w:sz w:val="24"/>
                <w:szCs w:val="24"/>
              </w:rPr>
            </w:pPr>
            <w:r>
              <w:rPr>
                <w:rFonts w:ascii="Batang" w:eastAsia="Batang" w:hAnsi="Batang" w:cs="Arial"/>
                <w:bCs/>
                <w:sz w:val="24"/>
                <w:szCs w:val="24"/>
              </w:rPr>
              <w:t>554</w:t>
            </w:r>
          </w:p>
        </w:tc>
        <w:tc>
          <w:tcPr>
            <w:tcW w:w="1721" w:type="dxa"/>
            <w:shd w:val="clear" w:color="auto" w:fill="CCFFCC"/>
          </w:tcPr>
          <w:p w:rsidR="00D83DA1" w:rsidRPr="00AC5030" w:rsidRDefault="00724A8F" w:rsidP="00D83DA1">
            <w:pPr>
              <w:jc w:val="center"/>
              <w:rPr>
                <w:rFonts w:ascii="Batang" w:eastAsia="Batang" w:hAnsi="Batang" w:cs="Arial"/>
                <w:bCs/>
                <w:sz w:val="24"/>
                <w:szCs w:val="24"/>
              </w:rPr>
            </w:pPr>
            <w:r>
              <w:rPr>
                <w:rFonts w:ascii="Batang" w:eastAsia="Batang" w:hAnsi="Batang" w:cs="Arial"/>
                <w:bCs/>
                <w:sz w:val="24"/>
                <w:szCs w:val="24"/>
              </w:rPr>
              <w:t>511</w:t>
            </w:r>
          </w:p>
        </w:tc>
      </w:tr>
      <w:tr w:rsidR="00D83DA1" w:rsidRPr="00AC5030" w:rsidTr="00D83DA1">
        <w:tc>
          <w:tcPr>
            <w:tcW w:w="2155" w:type="dxa"/>
            <w:shd w:val="clear" w:color="auto" w:fill="CCFFCC"/>
          </w:tcPr>
          <w:p w:rsidR="00D83DA1" w:rsidRPr="00AC5030" w:rsidRDefault="00D83DA1" w:rsidP="00D83DA1">
            <w:pPr>
              <w:rPr>
                <w:rFonts w:ascii="Batang" w:eastAsia="Batang" w:hAnsi="Batang" w:cs="Arial"/>
                <w:b/>
                <w:bCs/>
                <w:sz w:val="28"/>
                <w:szCs w:val="28"/>
              </w:rPr>
            </w:pPr>
            <w:r w:rsidRPr="00AC5030">
              <w:rPr>
                <w:rFonts w:ascii="Batang" w:eastAsia="Batang" w:hAnsi="Batang" w:cs="Arial"/>
                <w:b/>
                <w:bCs/>
                <w:sz w:val="28"/>
                <w:szCs w:val="28"/>
              </w:rPr>
              <w:t>ОБЩО</w:t>
            </w:r>
          </w:p>
        </w:tc>
        <w:tc>
          <w:tcPr>
            <w:tcW w:w="1721" w:type="dxa"/>
            <w:shd w:val="clear" w:color="auto" w:fill="CCFFCC"/>
          </w:tcPr>
          <w:p w:rsidR="00D83DA1" w:rsidRPr="00AC5030" w:rsidRDefault="00D83DA1" w:rsidP="00D83DA1">
            <w:pPr>
              <w:jc w:val="center"/>
              <w:rPr>
                <w:rFonts w:ascii="Batang" w:eastAsia="Batang" w:hAnsi="Batang" w:cs="Arial"/>
                <w:b/>
                <w:bCs/>
                <w:sz w:val="24"/>
                <w:szCs w:val="24"/>
              </w:rPr>
            </w:pPr>
            <w:r>
              <w:rPr>
                <w:rFonts w:ascii="Batang" w:eastAsia="Batang" w:hAnsi="Batang" w:cs="Arial"/>
                <w:b/>
                <w:bCs/>
                <w:sz w:val="24"/>
                <w:szCs w:val="24"/>
              </w:rPr>
              <w:t>1156</w:t>
            </w:r>
          </w:p>
        </w:tc>
        <w:tc>
          <w:tcPr>
            <w:tcW w:w="1721" w:type="dxa"/>
            <w:shd w:val="clear" w:color="auto" w:fill="CCFFCC"/>
          </w:tcPr>
          <w:p w:rsidR="00D83DA1" w:rsidRPr="00AC5030" w:rsidRDefault="00D83DA1" w:rsidP="00D83DA1">
            <w:pPr>
              <w:jc w:val="center"/>
              <w:rPr>
                <w:rFonts w:ascii="Batang" w:eastAsia="Batang" w:hAnsi="Batang" w:cs="Arial"/>
                <w:b/>
                <w:bCs/>
                <w:sz w:val="24"/>
                <w:szCs w:val="24"/>
              </w:rPr>
            </w:pPr>
            <w:r>
              <w:rPr>
                <w:rFonts w:ascii="Batang" w:eastAsia="Batang" w:hAnsi="Batang" w:cs="Arial"/>
                <w:b/>
                <w:bCs/>
                <w:sz w:val="24"/>
                <w:szCs w:val="24"/>
              </w:rPr>
              <w:t>1095</w:t>
            </w:r>
          </w:p>
        </w:tc>
        <w:tc>
          <w:tcPr>
            <w:tcW w:w="1721" w:type="dxa"/>
            <w:shd w:val="clear" w:color="auto" w:fill="CCFFCC"/>
          </w:tcPr>
          <w:p w:rsidR="00D83DA1" w:rsidRPr="00AC5030" w:rsidRDefault="00724A8F" w:rsidP="00724A8F">
            <w:pPr>
              <w:jc w:val="center"/>
              <w:rPr>
                <w:rFonts w:ascii="Batang" w:eastAsia="Batang" w:hAnsi="Batang" w:cs="Arial"/>
                <w:b/>
                <w:bCs/>
                <w:sz w:val="24"/>
                <w:szCs w:val="24"/>
              </w:rPr>
            </w:pPr>
            <w:r>
              <w:rPr>
                <w:rFonts w:ascii="Batang" w:eastAsia="Batang" w:hAnsi="Batang" w:cs="Arial"/>
                <w:b/>
                <w:bCs/>
                <w:sz w:val="24"/>
                <w:szCs w:val="24"/>
              </w:rPr>
              <w:t>1467</w:t>
            </w:r>
          </w:p>
        </w:tc>
      </w:tr>
    </w:tbl>
    <w:p w:rsidR="00092006" w:rsidRPr="00AC5030" w:rsidRDefault="00092006" w:rsidP="00092006">
      <w:pPr>
        <w:ind w:firstLine="540"/>
        <w:jc w:val="both"/>
        <w:rPr>
          <w:rFonts w:eastAsia="Batang"/>
          <w:b/>
          <w:sz w:val="28"/>
          <w:szCs w:val="28"/>
        </w:rPr>
      </w:pPr>
    </w:p>
    <w:p w:rsidR="00092006" w:rsidRPr="00AC5030" w:rsidRDefault="00092006" w:rsidP="00092006">
      <w:pPr>
        <w:ind w:firstLine="720"/>
        <w:jc w:val="both"/>
        <w:rPr>
          <w:rFonts w:eastAsia="Batang"/>
          <w:sz w:val="28"/>
          <w:szCs w:val="28"/>
        </w:rPr>
      </w:pPr>
    </w:p>
    <w:p w:rsidR="00092006" w:rsidRPr="00AC5030" w:rsidRDefault="00092006" w:rsidP="00092006">
      <w:pPr>
        <w:ind w:firstLine="720"/>
        <w:jc w:val="both"/>
        <w:rPr>
          <w:rFonts w:eastAsia="Batang"/>
          <w:sz w:val="28"/>
          <w:szCs w:val="28"/>
        </w:rPr>
      </w:pPr>
    </w:p>
    <w:p w:rsidR="00811054" w:rsidRPr="00AC5030" w:rsidRDefault="00811054" w:rsidP="00092006">
      <w:pPr>
        <w:ind w:firstLine="720"/>
        <w:jc w:val="both"/>
        <w:rPr>
          <w:rFonts w:eastAsia="Batang"/>
          <w:sz w:val="28"/>
          <w:szCs w:val="28"/>
        </w:rPr>
      </w:pPr>
    </w:p>
    <w:p w:rsidR="00811054" w:rsidRPr="00AC5030" w:rsidRDefault="00811054" w:rsidP="00092006">
      <w:pPr>
        <w:ind w:firstLine="720"/>
        <w:jc w:val="both"/>
        <w:rPr>
          <w:rFonts w:eastAsia="Batang"/>
          <w:sz w:val="28"/>
          <w:szCs w:val="28"/>
        </w:rPr>
      </w:pPr>
    </w:p>
    <w:p w:rsidR="00CD72FA" w:rsidRPr="00AC5030" w:rsidRDefault="00CD72FA" w:rsidP="00092006">
      <w:pPr>
        <w:ind w:firstLine="720"/>
        <w:jc w:val="both"/>
        <w:rPr>
          <w:rFonts w:eastAsia="Batang"/>
          <w:sz w:val="28"/>
          <w:szCs w:val="28"/>
        </w:rPr>
      </w:pPr>
    </w:p>
    <w:p w:rsidR="00CD72FA" w:rsidRPr="00AC5030" w:rsidRDefault="00CD72FA" w:rsidP="00092006">
      <w:pPr>
        <w:ind w:firstLine="720"/>
        <w:jc w:val="both"/>
        <w:rPr>
          <w:rFonts w:eastAsia="Batang"/>
          <w:sz w:val="28"/>
          <w:szCs w:val="28"/>
        </w:rPr>
      </w:pPr>
    </w:p>
    <w:p w:rsidR="00092006" w:rsidRPr="00AC5030" w:rsidRDefault="003E24B0" w:rsidP="00092006">
      <w:pPr>
        <w:ind w:firstLine="720"/>
        <w:jc w:val="both"/>
        <w:rPr>
          <w:rFonts w:eastAsia="Batang"/>
          <w:sz w:val="28"/>
          <w:szCs w:val="28"/>
        </w:rPr>
      </w:pPr>
      <w:r w:rsidRPr="00AC5030">
        <w:rPr>
          <w:rFonts w:eastAsia="Batang"/>
          <w:sz w:val="28"/>
          <w:szCs w:val="28"/>
        </w:rPr>
        <w:t>Съгласно горепосочените</w:t>
      </w:r>
      <w:r w:rsidR="00092006" w:rsidRPr="00AC5030">
        <w:rPr>
          <w:rFonts w:eastAsia="Batang"/>
          <w:sz w:val="28"/>
          <w:szCs w:val="28"/>
        </w:rPr>
        <w:t xml:space="preserve"> данни </w:t>
      </w:r>
      <w:r w:rsidRPr="00AC5030">
        <w:rPr>
          <w:rFonts w:eastAsia="Batang"/>
          <w:sz w:val="28"/>
          <w:szCs w:val="28"/>
        </w:rPr>
        <w:t>за разгле</w:t>
      </w:r>
      <w:r w:rsidR="00092006" w:rsidRPr="00AC5030">
        <w:rPr>
          <w:rFonts w:eastAsia="Batang"/>
          <w:sz w:val="28"/>
          <w:szCs w:val="28"/>
        </w:rPr>
        <w:t xml:space="preserve">даните второинстанциионни дела се забелязва </w:t>
      </w:r>
      <w:r w:rsidR="00724A8F">
        <w:rPr>
          <w:rFonts w:eastAsia="Batang"/>
          <w:sz w:val="28"/>
          <w:szCs w:val="28"/>
        </w:rPr>
        <w:t>увеличение</w:t>
      </w:r>
      <w:r w:rsidR="00B87960">
        <w:rPr>
          <w:rFonts w:eastAsia="Batang"/>
          <w:sz w:val="28"/>
          <w:szCs w:val="28"/>
        </w:rPr>
        <w:t xml:space="preserve"> за въззивните граждански дела през 20</w:t>
      </w:r>
      <w:r w:rsidR="00D83DA1">
        <w:rPr>
          <w:rFonts w:eastAsia="Batang"/>
          <w:sz w:val="28"/>
          <w:szCs w:val="28"/>
        </w:rPr>
        <w:t>20</w:t>
      </w:r>
      <w:r w:rsidR="00B87960">
        <w:rPr>
          <w:rFonts w:eastAsia="Batang"/>
          <w:sz w:val="28"/>
          <w:szCs w:val="28"/>
        </w:rPr>
        <w:t xml:space="preserve"> г., спрямо 201</w:t>
      </w:r>
      <w:r w:rsidR="00D83DA1">
        <w:rPr>
          <w:rFonts w:eastAsia="Batang"/>
          <w:sz w:val="28"/>
          <w:szCs w:val="28"/>
        </w:rPr>
        <w:t>9</w:t>
      </w:r>
      <w:r w:rsidR="00B87960">
        <w:rPr>
          <w:rFonts w:eastAsia="Batang"/>
          <w:sz w:val="28"/>
          <w:szCs w:val="28"/>
        </w:rPr>
        <w:t xml:space="preserve"> г. и 201</w:t>
      </w:r>
      <w:r w:rsidR="00D83DA1">
        <w:rPr>
          <w:rFonts w:eastAsia="Batang"/>
          <w:sz w:val="28"/>
          <w:szCs w:val="28"/>
        </w:rPr>
        <w:t>8</w:t>
      </w:r>
      <w:r w:rsidR="00B87960">
        <w:rPr>
          <w:rFonts w:eastAsia="Batang"/>
          <w:sz w:val="28"/>
          <w:szCs w:val="28"/>
        </w:rPr>
        <w:t xml:space="preserve"> г.</w:t>
      </w:r>
      <w:r w:rsidR="00395E5C">
        <w:rPr>
          <w:rFonts w:eastAsia="Batang"/>
          <w:sz w:val="28"/>
          <w:szCs w:val="28"/>
        </w:rPr>
        <w:t>,</w:t>
      </w:r>
      <w:r w:rsidR="00B87960">
        <w:rPr>
          <w:rFonts w:eastAsia="Batang"/>
          <w:sz w:val="28"/>
          <w:szCs w:val="28"/>
        </w:rPr>
        <w:t xml:space="preserve"> и </w:t>
      </w:r>
      <w:r w:rsidRPr="00AC5030">
        <w:rPr>
          <w:rFonts w:eastAsia="Batang"/>
          <w:sz w:val="28"/>
          <w:szCs w:val="28"/>
        </w:rPr>
        <w:t>намаление</w:t>
      </w:r>
      <w:r w:rsidR="00092006" w:rsidRPr="00AC5030">
        <w:rPr>
          <w:rFonts w:eastAsia="Batang"/>
          <w:sz w:val="28"/>
          <w:szCs w:val="28"/>
        </w:rPr>
        <w:t xml:space="preserve"> </w:t>
      </w:r>
      <w:r w:rsidR="005F30AC" w:rsidRPr="00AC5030">
        <w:rPr>
          <w:rFonts w:eastAsia="Batang"/>
          <w:sz w:val="28"/>
          <w:szCs w:val="28"/>
        </w:rPr>
        <w:t>през 20</w:t>
      </w:r>
      <w:r w:rsidR="00D83DA1">
        <w:rPr>
          <w:rFonts w:eastAsia="Batang"/>
          <w:sz w:val="28"/>
          <w:szCs w:val="28"/>
        </w:rPr>
        <w:t>20</w:t>
      </w:r>
      <w:r w:rsidR="00106DF1">
        <w:rPr>
          <w:rFonts w:eastAsia="Batang"/>
          <w:sz w:val="28"/>
          <w:szCs w:val="28"/>
        </w:rPr>
        <w:t xml:space="preserve"> </w:t>
      </w:r>
      <w:r w:rsidR="005F30AC" w:rsidRPr="00AC5030">
        <w:rPr>
          <w:rFonts w:eastAsia="Batang"/>
          <w:sz w:val="28"/>
          <w:szCs w:val="28"/>
        </w:rPr>
        <w:t>г.</w:t>
      </w:r>
      <w:r w:rsidR="00092006" w:rsidRPr="00AC5030">
        <w:rPr>
          <w:rFonts w:eastAsia="Batang"/>
          <w:sz w:val="28"/>
          <w:szCs w:val="28"/>
        </w:rPr>
        <w:t xml:space="preserve"> спрямо 201</w:t>
      </w:r>
      <w:r w:rsidR="00D83DA1">
        <w:rPr>
          <w:rFonts w:eastAsia="Batang"/>
          <w:sz w:val="28"/>
          <w:szCs w:val="28"/>
        </w:rPr>
        <w:t>9</w:t>
      </w:r>
      <w:r w:rsidR="00092006" w:rsidRPr="00AC5030">
        <w:rPr>
          <w:rFonts w:eastAsia="Batang"/>
          <w:sz w:val="28"/>
          <w:szCs w:val="28"/>
        </w:rPr>
        <w:t xml:space="preserve"> и 201</w:t>
      </w:r>
      <w:r w:rsidR="00D83DA1">
        <w:rPr>
          <w:rFonts w:eastAsia="Batang"/>
          <w:sz w:val="28"/>
          <w:szCs w:val="28"/>
        </w:rPr>
        <w:t>8</w:t>
      </w:r>
      <w:r w:rsidR="00827B7D">
        <w:rPr>
          <w:rFonts w:eastAsia="Batang"/>
          <w:sz w:val="28"/>
          <w:szCs w:val="28"/>
        </w:rPr>
        <w:t xml:space="preserve"> </w:t>
      </w:r>
      <w:r w:rsidR="00092006" w:rsidRPr="00AC5030">
        <w:rPr>
          <w:rFonts w:eastAsia="Batang"/>
          <w:sz w:val="28"/>
          <w:szCs w:val="28"/>
        </w:rPr>
        <w:t>година</w:t>
      </w:r>
      <w:r w:rsidR="00B87960">
        <w:rPr>
          <w:rFonts w:eastAsia="Batang"/>
          <w:sz w:val="28"/>
          <w:szCs w:val="28"/>
        </w:rPr>
        <w:t xml:space="preserve"> за въззивните частни граждански дела.</w:t>
      </w:r>
    </w:p>
    <w:p w:rsidR="00811054" w:rsidRPr="00AC5030" w:rsidRDefault="00811054" w:rsidP="00092006">
      <w:pPr>
        <w:ind w:firstLine="720"/>
        <w:jc w:val="both"/>
        <w:rPr>
          <w:rFonts w:eastAsia="Batang"/>
          <w:sz w:val="28"/>
          <w:szCs w:val="28"/>
        </w:rPr>
      </w:pPr>
    </w:p>
    <w:p w:rsidR="006F3EFA" w:rsidRPr="006F3EFA" w:rsidRDefault="006F3EFA" w:rsidP="00092006">
      <w:pPr>
        <w:ind w:firstLine="540"/>
        <w:jc w:val="both"/>
        <w:rPr>
          <w:rFonts w:eastAsia="Batang"/>
          <w:b/>
          <w:sz w:val="28"/>
          <w:szCs w:val="28"/>
          <w:lang w:val="en-US"/>
        </w:rPr>
      </w:pPr>
    </w:p>
    <w:p w:rsidR="00092006" w:rsidRPr="00AC5030" w:rsidRDefault="00092006" w:rsidP="00092006">
      <w:pPr>
        <w:ind w:left="540"/>
        <w:jc w:val="center"/>
        <w:rPr>
          <w:rFonts w:eastAsia="Batang"/>
          <w:b/>
          <w:sz w:val="28"/>
          <w:szCs w:val="28"/>
        </w:rPr>
      </w:pPr>
      <w:r w:rsidRPr="00AC5030">
        <w:rPr>
          <w:rFonts w:eastAsia="Batang"/>
          <w:b/>
          <w:sz w:val="28"/>
          <w:szCs w:val="28"/>
        </w:rPr>
        <w:t>3. СВЪРШЕНИ ГРАЖДАНСКИ ДЕЛА</w:t>
      </w:r>
    </w:p>
    <w:p w:rsidR="00CD72FA" w:rsidRPr="00AC5030" w:rsidRDefault="00CD72FA" w:rsidP="00092006">
      <w:pPr>
        <w:ind w:left="540"/>
        <w:jc w:val="center"/>
        <w:rPr>
          <w:rFonts w:eastAsia="Batang"/>
          <w:b/>
          <w:sz w:val="28"/>
          <w:szCs w:val="28"/>
        </w:rPr>
      </w:pPr>
    </w:p>
    <w:p w:rsidR="00092006" w:rsidRPr="00AC5030" w:rsidRDefault="00092006" w:rsidP="00092006">
      <w:pPr>
        <w:ind w:firstLine="540"/>
        <w:jc w:val="center"/>
        <w:rPr>
          <w:rFonts w:eastAsia="Batang"/>
          <w:b/>
          <w:sz w:val="28"/>
          <w:szCs w:val="28"/>
        </w:rPr>
      </w:pPr>
      <w:r w:rsidRPr="00AC5030">
        <w:rPr>
          <w:rFonts w:eastAsia="Batang"/>
          <w:b/>
          <w:sz w:val="28"/>
          <w:szCs w:val="28"/>
        </w:rPr>
        <w:t>3.1. Свършени по видове граждански дела първа инстанция</w:t>
      </w:r>
      <w:r w:rsidR="00CD72FA" w:rsidRPr="00AC5030">
        <w:rPr>
          <w:rFonts w:eastAsia="Batang"/>
          <w:b/>
          <w:sz w:val="28"/>
          <w:szCs w:val="28"/>
        </w:rPr>
        <w:t>:</w:t>
      </w:r>
    </w:p>
    <w:p w:rsidR="00092006" w:rsidRPr="00AC5030" w:rsidRDefault="00092006" w:rsidP="00092006">
      <w:pPr>
        <w:ind w:firstLine="540"/>
        <w:jc w:val="both"/>
        <w:rPr>
          <w:rFonts w:eastAsia="Batang"/>
          <w:sz w:val="28"/>
          <w:szCs w:val="28"/>
        </w:rPr>
      </w:pPr>
    </w:p>
    <w:p w:rsidR="00092006" w:rsidRPr="00AC5030" w:rsidRDefault="00092006" w:rsidP="00092006">
      <w:pPr>
        <w:ind w:firstLine="540"/>
        <w:jc w:val="both"/>
        <w:rPr>
          <w:rFonts w:eastAsia="Batang"/>
          <w:sz w:val="28"/>
          <w:szCs w:val="28"/>
        </w:rPr>
      </w:pPr>
      <w:r w:rsidRPr="00AC5030">
        <w:rPr>
          <w:rFonts w:eastAsia="Batang"/>
          <w:sz w:val="28"/>
          <w:szCs w:val="28"/>
        </w:rPr>
        <w:t xml:space="preserve">През отчетния период в гражданско отделение са свършени  </w:t>
      </w:r>
      <w:r w:rsidR="00244206">
        <w:rPr>
          <w:rFonts w:eastAsia="Batang"/>
          <w:b/>
          <w:sz w:val="28"/>
          <w:szCs w:val="28"/>
        </w:rPr>
        <w:t>523</w:t>
      </w:r>
      <w:r w:rsidRPr="00AC5030">
        <w:rPr>
          <w:rFonts w:eastAsia="Batang"/>
          <w:sz w:val="28"/>
          <w:szCs w:val="28"/>
        </w:rPr>
        <w:t xml:space="preserve"> бр. първоинстанционни дела и </w:t>
      </w:r>
      <w:r w:rsidR="00244206">
        <w:rPr>
          <w:rFonts w:eastAsia="Batang"/>
          <w:b/>
          <w:sz w:val="28"/>
          <w:szCs w:val="28"/>
        </w:rPr>
        <w:t>1 047</w:t>
      </w:r>
      <w:r w:rsidRPr="00AC5030">
        <w:rPr>
          <w:rFonts w:eastAsia="Batang"/>
          <w:sz w:val="28"/>
          <w:szCs w:val="28"/>
        </w:rPr>
        <w:t xml:space="preserve"> бр. второинстанционни дела.</w:t>
      </w:r>
    </w:p>
    <w:p w:rsidR="00F35D1A" w:rsidRPr="00F35D1A" w:rsidRDefault="00F35D1A" w:rsidP="00092006">
      <w:pPr>
        <w:ind w:firstLine="540"/>
        <w:jc w:val="both"/>
        <w:rPr>
          <w:rFonts w:eastAsia="Batang"/>
          <w:sz w:val="28"/>
          <w:szCs w:val="28"/>
        </w:rPr>
      </w:pPr>
    </w:p>
    <w:p w:rsidR="00092006" w:rsidRPr="00AC5030" w:rsidRDefault="00092006" w:rsidP="00092006">
      <w:pPr>
        <w:jc w:val="both"/>
        <w:rPr>
          <w:b/>
          <w:sz w:val="24"/>
          <w:szCs w:val="24"/>
          <w:lang w:val="en-US"/>
        </w:rPr>
      </w:pPr>
      <w:r w:rsidRPr="00AC5030">
        <w:rPr>
          <w:b/>
          <w:i/>
          <w:sz w:val="24"/>
          <w:szCs w:val="24"/>
        </w:rPr>
        <w:t>Табл.6:</w:t>
      </w:r>
      <w:r w:rsidRPr="00AC5030">
        <w:rPr>
          <w:rFonts w:ascii="Batang" w:eastAsia="Batang" w:hAnsi="Batang"/>
          <w:b/>
          <w:sz w:val="24"/>
          <w:szCs w:val="24"/>
        </w:rPr>
        <w:t xml:space="preserve"> </w:t>
      </w:r>
      <w:r w:rsidRPr="00AC5030">
        <w:rPr>
          <w:b/>
          <w:sz w:val="24"/>
          <w:szCs w:val="24"/>
        </w:rPr>
        <w:t>Свършени първоинстационни дела по видове за 20</w:t>
      </w:r>
      <w:r w:rsidR="00D83DA1">
        <w:rPr>
          <w:b/>
          <w:sz w:val="24"/>
          <w:szCs w:val="24"/>
        </w:rPr>
        <w:t>20</w:t>
      </w:r>
      <w:r w:rsidRPr="00AC5030">
        <w:rPr>
          <w:b/>
          <w:sz w:val="24"/>
          <w:szCs w:val="24"/>
        </w:rPr>
        <w:t xml:space="preserve"> г.</w:t>
      </w:r>
    </w:p>
    <w:p w:rsidR="00444D6C" w:rsidRPr="00AC5030" w:rsidRDefault="00444D6C" w:rsidP="00092006">
      <w:pPr>
        <w:jc w:val="both"/>
        <w:rPr>
          <w:rFonts w:eastAsia="Batang"/>
          <w:b/>
          <w:sz w:val="28"/>
          <w:szCs w:val="28"/>
          <w:lang w:val="en-US"/>
        </w:rPr>
      </w:pPr>
    </w:p>
    <w:tbl>
      <w:tblPr>
        <w:tblW w:w="5680" w:type="dxa"/>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57"/>
        <w:gridCol w:w="1723"/>
      </w:tblGrid>
      <w:tr w:rsidR="00092006" w:rsidRPr="00AC5030">
        <w:tc>
          <w:tcPr>
            <w:tcW w:w="3957" w:type="dxa"/>
            <w:shd w:val="clear" w:color="auto" w:fill="CCFFCC"/>
          </w:tcPr>
          <w:p w:rsidR="00092006" w:rsidRPr="00AC5030" w:rsidRDefault="00092006" w:rsidP="00092006">
            <w:pPr>
              <w:jc w:val="center"/>
              <w:rPr>
                <w:rFonts w:eastAsia="Batang"/>
                <w:b/>
                <w:sz w:val="28"/>
                <w:szCs w:val="28"/>
              </w:rPr>
            </w:pPr>
            <w:r w:rsidRPr="00AC5030">
              <w:rPr>
                <w:rFonts w:eastAsia="Batang"/>
                <w:b/>
                <w:sz w:val="28"/>
                <w:szCs w:val="28"/>
              </w:rPr>
              <w:t>ВИДОВЕ ДЕЛА</w:t>
            </w:r>
          </w:p>
        </w:tc>
        <w:tc>
          <w:tcPr>
            <w:tcW w:w="1723" w:type="dxa"/>
            <w:shd w:val="clear" w:color="auto" w:fill="CCFFCC"/>
          </w:tcPr>
          <w:p w:rsidR="00092006" w:rsidRPr="00FB6CDF" w:rsidRDefault="00092006" w:rsidP="00D83DA1">
            <w:pPr>
              <w:jc w:val="center"/>
              <w:rPr>
                <w:rFonts w:eastAsia="Batang"/>
                <w:b/>
                <w:sz w:val="28"/>
                <w:szCs w:val="28"/>
                <w:lang w:val="en-US"/>
              </w:rPr>
            </w:pPr>
            <w:r w:rsidRPr="00AC5030">
              <w:rPr>
                <w:rFonts w:eastAsia="Batang"/>
                <w:b/>
                <w:sz w:val="28"/>
                <w:szCs w:val="28"/>
              </w:rPr>
              <w:t>20</w:t>
            </w:r>
            <w:r w:rsidR="00D83DA1">
              <w:rPr>
                <w:rFonts w:eastAsia="Batang"/>
                <w:b/>
                <w:sz w:val="28"/>
                <w:szCs w:val="28"/>
              </w:rPr>
              <w:t>20</w:t>
            </w:r>
          </w:p>
        </w:tc>
      </w:tr>
      <w:tr w:rsidR="00092006" w:rsidRPr="00AC5030">
        <w:tc>
          <w:tcPr>
            <w:tcW w:w="3957" w:type="dxa"/>
            <w:shd w:val="clear" w:color="auto" w:fill="CCFFCC"/>
          </w:tcPr>
          <w:p w:rsidR="00092006" w:rsidRPr="00AC5030" w:rsidRDefault="00092006" w:rsidP="00092006">
            <w:pPr>
              <w:rPr>
                <w:rFonts w:eastAsia="Batang"/>
                <w:sz w:val="28"/>
                <w:szCs w:val="28"/>
              </w:rPr>
            </w:pPr>
            <w:r w:rsidRPr="00AC5030">
              <w:rPr>
                <w:rFonts w:eastAsia="Batang"/>
                <w:sz w:val="28"/>
                <w:szCs w:val="28"/>
              </w:rPr>
              <w:t>граждански дела</w:t>
            </w:r>
          </w:p>
        </w:tc>
        <w:tc>
          <w:tcPr>
            <w:tcW w:w="1723" w:type="dxa"/>
            <w:shd w:val="clear" w:color="auto" w:fill="CCFFCC"/>
          </w:tcPr>
          <w:p w:rsidR="00092006" w:rsidRPr="00D17FD4" w:rsidRDefault="00244206" w:rsidP="00092006">
            <w:pPr>
              <w:jc w:val="center"/>
              <w:rPr>
                <w:rFonts w:eastAsia="Batang"/>
                <w:sz w:val="28"/>
                <w:szCs w:val="28"/>
              </w:rPr>
            </w:pPr>
            <w:r>
              <w:rPr>
                <w:rFonts w:eastAsia="Batang"/>
                <w:sz w:val="28"/>
                <w:szCs w:val="28"/>
              </w:rPr>
              <w:t>163</w:t>
            </w:r>
          </w:p>
        </w:tc>
      </w:tr>
      <w:tr w:rsidR="00092006" w:rsidRPr="00AC5030">
        <w:tc>
          <w:tcPr>
            <w:tcW w:w="3957" w:type="dxa"/>
            <w:shd w:val="clear" w:color="auto" w:fill="CCFFCC"/>
          </w:tcPr>
          <w:p w:rsidR="00092006" w:rsidRPr="00AC5030" w:rsidRDefault="00092006" w:rsidP="00092006">
            <w:pPr>
              <w:rPr>
                <w:rFonts w:eastAsia="Batang"/>
                <w:sz w:val="28"/>
                <w:szCs w:val="28"/>
              </w:rPr>
            </w:pPr>
            <w:r w:rsidRPr="00AC5030">
              <w:rPr>
                <w:rFonts w:eastAsia="Batang"/>
                <w:sz w:val="28"/>
                <w:szCs w:val="28"/>
              </w:rPr>
              <w:t>търговски дела</w:t>
            </w:r>
          </w:p>
        </w:tc>
        <w:tc>
          <w:tcPr>
            <w:tcW w:w="1723" w:type="dxa"/>
            <w:shd w:val="clear" w:color="auto" w:fill="CCFFCC"/>
          </w:tcPr>
          <w:p w:rsidR="00092006" w:rsidRPr="00D17FD4" w:rsidRDefault="00244206" w:rsidP="00092006">
            <w:pPr>
              <w:jc w:val="center"/>
              <w:rPr>
                <w:rFonts w:eastAsia="Batang"/>
                <w:sz w:val="28"/>
                <w:szCs w:val="28"/>
              </w:rPr>
            </w:pPr>
            <w:r>
              <w:rPr>
                <w:rFonts w:eastAsia="Batang"/>
                <w:sz w:val="28"/>
                <w:szCs w:val="28"/>
              </w:rPr>
              <w:t>186</w:t>
            </w:r>
          </w:p>
        </w:tc>
      </w:tr>
      <w:tr w:rsidR="00092006" w:rsidRPr="00AC5030">
        <w:tc>
          <w:tcPr>
            <w:tcW w:w="3957" w:type="dxa"/>
            <w:shd w:val="clear" w:color="auto" w:fill="CCFFCC"/>
          </w:tcPr>
          <w:p w:rsidR="00092006" w:rsidRPr="00AC5030" w:rsidRDefault="00092006" w:rsidP="00092006">
            <w:pPr>
              <w:rPr>
                <w:rFonts w:eastAsia="Batang"/>
                <w:sz w:val="28"/>
                <w:szCs w:val="28"/>
              </w:rPr>
            </w:pPr>
            <w:r w:rsidRPr="00AC5030">
              <w:rPr>
                <w:rFonts w:eastAsia="Batang"/>
                <w:sz w:val="28"/>
                <w:szCs w:val="28"/>
              </w:rPr>
              <w:t>частно граждански дела</w:t>
            </w:r>
          </w:p>
        </w:tc>
        <w:tc>
          <w:tcPr>
            <w:tcW w:w="1723" w:type="dxa"/>
            <w:shd w:val="clear" w:color="auto" w:fill="CCFFCC"/>
          </w:tcPr>
          <w:p w:rsidR="00092006" w:rsidRPr="00D17FD4" w:rsidRDefault="00244206" w:rsidP="00092006">
            <w:pPr>
              <w:jc w:val="center"/>
              <w:rPr>
                <w:rFonts w:eastAsia="Batang"/>
                <w:sz w:val="28"/>
                <w:szCs w:val="28"/>
              </w:rPr>
            </w:pPr>
            <w:r>
              <w:rPr>
                <w:rFonts w:eastAsia="Batang"/>
                <w:sz w:val="28"/>
                <w:szCs w:val="28"/>
              </w:rPr>
              <w:t>174</w:t>
            </w:r>
          </w:p>
        </w:tc>
      </w:tr>
      <w:tr w:rsidR="00092006" w:rsidRPr="00AC5030">
        <w:tc>
          <w:tcPr>
            <w:tcW w:w="3957" w:type="dxa"/>
            <w:shd w:val="clear" w:color="auto" w:fill="CCFFCC"/>
          </w:tcPr>
          <w:p w:rsidR="00092006" w:rsidRPr="00AC5030" w:rsidRDefault="00092006" w:rsidP="00092006">
            <w:pPr>
              <w:rPr>
                <w:rFonts w:eastAsia="Batang"/>
                <w:sz w:val="28"/>
                <w:szCs w:val="28"/>
              </w:rPr>
            </w:pPr>
            <w:r w:rsidRPr="00AC5030">
              <w:rPr>
                <w:rFonts w:eastAsia="Batang"/>
                <w:sz w:val="28"/>
                <w:szCs w:val="28"/>
              </w:rPr>
              <w:t>ОБЩО</w:t>
            </w:r>
          </w:p>
        </w:tc>
        <w:tc>
          <w:tcPr>
            <w:tcW w:w="1723" w:type="dxa"/>
            <w:shd w:val="clear" w:color="auto" w:fill="CCFFCC"/>
          </w:tcPr>
          <w:p w:rsidR="00092006" w:rsidRPr="00D17FD4" w:rsidRDefault="00244206" w:rsidP="00092006">
            <w:pPr>
              <w:jc w:val="center"/>
              <w:rPr>
                <w:rFonts w:eastAsia="Batang"/>
                <w:b/>
                <w:sz w:val="28"/>
                <w:szCs w:val="28"/>
              </w:rPr>
            </w:pPr>
            <w:r>
              <w:rPr>
                <w:rFonts w:eastAsia="Batang"/>
                <w:b/>
                <w:sz w:val="28"/>
                <w:szCs w:val="28"/>
              </w:rPr>
              <w:t>523</w:t>
            </w:r>
          </w:p>
        </w:tc>
      </w:tr>
    </w:tbl>
    <w:p w:rsidR="00CD72FA" w:rsidRDefault="00CD72FA" w:rsidP="00092006">
      <w:pPr>
        <w:ind w:firstLine="540"/>
        <w:jc w:val="both"/>
        <w:rPr>
          <w:rFonts w:eastAsia="Batang"/>
          <w:sz w:val="28"/>
          <w:szCs w:val="28"/>
        </w:rPr>
      </w:pPr>
    </w:p>
    <w:p w:rsidR="00477541" w:rsidRPr="00AC5030" w:rsidRDefault="00477541" w:rsidP="00092006">
      <w:pPr>
        <w:ind w:firstLine="540"/>
        <w:jc w:val="both"/>
        <w:rPr>
          <w:rFonts w:eastAsia="Batang"/>
          <w:sz w:val="28"/>
          <w:szCs w:val="28"/>
        </w:rPr>
      </w:pPr>
    </w:p>
    <w:p w:rsidR="00092006" w:rsidRPr="00AC5030" w:rsidRDefault="00092006" w:rsidP="00092006">
      <w:pPr>
        <w:ind w:firstLine="540"/>
        <w:jc w:val="both"/>
        <w:rPr>
          <w:rFonts w:eastAsia="Batang"/>
          <w:b/>
          <w:sz w:val="28"/>
          <w:szCs w:val="28"/>
        </w:rPr>
      </w:pPr>
      <w:r w:rsidRPr="00AC5030">
        <w:rPr>
          <w:rFonts w:eastAsia="Batang"/>
          <w:b/>
          <w:sz w:val="28"/>
          <w:szCs w:val="28"/>
        </w:rPr>
        <w:t>3.2. Свършени по видове граждански дела втора инстанция:</w:t>
      </w:r>
    </w:p>
    <w:p w:rsidR="00092006" w:rsidRDefault="00092006" w:rsidP="00092006">
      <w:pPr>
        <w:ind w:firstLine="540"/>
        <w:jc w:val="both"/>
        <w:rPr>
          <w:rFonts w:eastAsia="Batang"/>
          <w:b/>
          <w:sz w:val="28"/>
          <w:szCs w:val="28"/>
        </w:rPr>
      </w:pPr>
    </w:p>
    <w:p w:rsidR="00477541" w:rsidRDefault="00477541" w:rsidP="00092006">
      <w:pPr>
        <w:ind w:firstLine="540"/>
        <w:jc w:val="both"/>
        <w:rPr>
          <w:rFonts w:eastAsia="Batang"/>
          <w:b/>
          <w:sz w:val="28"/>
          <w:szCs w:val="28"/>
        </w:rPr>
      </w:pPr>
    </w:p>
    <w:p w:rsidR="00DF731B" w:rsidRDefault="00DF731B" w:rsidP="00092006">
      <w:pPr>
        <w:ind w:firstLine="540"/>
        <w:jc w:val="both"/>
        <w:rPr>
          <w:rFonts w:eastAsia="Batang"/>
          <w:b/>
          <w:sz w:val="28"/>
          <w:szCs w:val="28"/>
        </w:rPr>
      </w:pPr>
    </w:p>
    <w:p w:rsidR="00092006" w:rsidRPr="00AC5030" w:rsidRDefault="00092006" w:rsidP="00092006">
      <w:pPr>
        <w:jc w:val="both"/>
        <w:rPr>
          <w:b/>
          <w:sz w:val="24"/>
          <w:szCs w:val="24"/>
        </w:rPr>
      </w:pPr>
      <w:r w:rsidRPr="00AC5030">
        <w:rPr>
          <w:b/>
          <w:i/>
          <w:sz w:val="24"/>
          <w:szCs w:val="24"/>
        </w:rPr>
        <w:t>Табл.7:</w:t>
      </w:r>
      <w:r w:rsidRPr="00AC5030">
        <w:rPr>
          <w:rFonts w:ascii="Batang" w:eastAsia="Batang" w:hAnsi="Batang"/>
          <w:b/>
          <w:sz w:val="24"/>
          <w:szCs w:val="24"/>
        </w:rPr>
        <w:t xml:space="preserve"> </w:t>
      </w:r>
      <w:r w:rsidRPr="00AC5030">
        <w:rPr>
          <w:b/>
          <w:sz w:val="24"/>
          <w:szCs w:val="24"/>
        </w:rPr>
        <w:t>Свършени второинстационни дела по видове за 20</w:t>
      </w:r>
      <w:r w:rsidR="00D83DA1">
        <w:rPr>
          <w:b/>
          <w:sz w:val="24"/>
          <w:szCs w:val="24"/>
        </w:rPr>
        <w:t>20</w:t>
      </w:r>
      <w:r w:rsidRPr="00AC5030">
        <w:rPr>
          <w:b/>
          <w:sz w:val="24"/>
          <w:szCs w:val="24"/>
        </w:rPr>
        <w:t xml:space="preserve"> г.</w:t>
      </w:r>
    </w:p>
    <w:p w:rsidR="00811054" w:rsidRDefault="00811054" w:rsidP="00092006">
      <w:pPr>
        <w:jc w:val="both"/>
        <w:rPr>
          <w:rFonts w:eastAsia="Batang"/>
          <w:b/>
          <w:sz w:val="28"/>
          <w:szCs w:val="28"/>
        </w:rPr>
      </w:pPr>
    </w:p>
    <w:p w:rsidR="00DF731B" w:rsidRDefault="00DF731B" w:rsidP="00092006">
      <w:pPr>
        <w:jc w:val="both"/>
        <w:rPr>
          <w:rFonts w:eastAsia="Batang"/>
          <w:b/>
          <w:sz w:val="28"/>
          <w:szCs w:val="28"/>
        </w:rPr>
      </w:pPr>
    </w:p>
    <w:p w:rsidR="00DF731B" w:rsidRPr="00AC5030" w:rsidRDefault="00DF731B" w:rsidP="00092006">
      <w:pPr>
        <w:jc w:val="both"/>
        <w:rPr>
          <w:rFonts w:eastAsia="Batang"/>
          <w:b/>
          <w:sz w:val="28"/>
          <w:szCs w:val="28"/>
        </w:rPr>
      </w:pPr>
    </w:p>
    <w:tbl>
      <w:tblPr>
        <w:tblW w:w="5680" w:type="dxa"/>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57"/>
        <w:gridCol w:w="1723"/>
      </w:tblGrid>
      <w:tr w:rsidR="00092006" w:rsidRPr="00AC5030">
        <w:tc>
          <w:tcPr>
            <w:tcW w:w="3957" w:type="dxa"/>
            <w:shd w:val="clear" w:color="auto" w:fill="CCFFCC"/>
          </w:tcPr>
          <w:p w:rsidR="00092006" w:rsidRPr="00AC5030" w:rsidRDefault="00092006" w:rsidP="00092006">
            <w:pPr>
              <w:jc w:val="center"/>
              <w:rPr>
                <w:rFonts w:ascii="Batang" w:eastAsia="Batang" w:hAnsi="Batang" w:cs="Arial"/>
                <w:b/>
                <w:bCs/>
                <w:sz w:val="28"/>
                <w:szCs w:val="28"/>
              </w:rPr>
            </w:pPr>
            <w:r w:rsidRPr="00AC5030">
              <w:rPr>
                <w:rFonts w:ascii="Batang" w:eastAsia="Batang" w:hAnsi="Batang" w:cs="Arial"/>
                <w:b/>
                <w:bCs/>
                <w:sz w:val="28"/>
                <w:szCs w:val="28"/>
              </w:rPr>
              <w:t>ВИДОВЕ ДЕЛА</w:t>
            </w:r>
          </w:p>
        </w:tc>
        <w:tc>
          <w:tcPr>
            <w:tcW w:w="1723" w:type="dxa"/>
            <w:shd w:val="clear" w:color="auto" w:fill="CCFFCC"/>
          </w:tcPr>
          <w:p w:rsidR="00092006" w:rsidRPr="00FB6CDF" w:rsidRDefault="00092006" w:rsidP="00D83DA1">
            <w:pPr>
              <w:jc w:val="center"/>
              <w:rPr>
                <w:rFonts w:ascii="Batang" w:eastAsia="Batang" w:hAnsi="Batang" w:cs="Arial"/>
                <w:b/>
                <w:bCs/>
                <w:sz w:val="28"/>
                <w:szCs w:val="28"/>
                <w:lang w:val="en-US"/>
              </w:rPr>
            </w:pPr>
            <w:r w:rsidRPr="00AC5030">
              <w:rPr>
                <w:rFonts w:ascii="Batang" w:eastAsia="Batang" w:hAnsi="Batang" w:cs="Arial"/>
                <w:b/>
                <w:bCs/>
                <w:sz w:val="28"/>
                <w:szCs w:val="28"/>
              </w:rPr>
              <w:t>20</w:t>
            </w:r>
            <w:r w:rsidR="00D83DA1">
              <w:rPr>
                <w:rFonts w:ascii="Batang" w:eastAsia="Batang" w:hAnsi="Batang" w:cs="Arial"/>
                <w:b/>
                <w:bCs/>
                <w:sz w:val="28"/>
                <w:szCs w:val="28"/>
              </w:rPr>
              <w:t>20</w:t>
            </w:r>
          </w:p>
        </w:tc>
      </w:tr>
      <w:tr w:rsidR="00092006" w:rsidRPr="00AC5030">
        <w:tc>
          <w:tcPr>
            <w:tcW w:w="3957" w:type="dxa"/>
            <w:shd w:val="clear" w:color="auto" w:fill="CCFFCC"/>
          </w:tcPr>
          <w:p w:rsidR="00092006" w:rsidRPr="00AC5030" w:rsidRDefault="00092006" w:rsidP="00092006">
            <w:pPr>
              <w:rPr>
                <w:rFonts w:ascii="Batang" w:eastAsia="Batang" w:hAnsi="Batang" w:cs="Arial"/>
                <w:b/>
                <w:bCs/>
                <w:sz w:val="24"/>
                <w:szCs w:val="24"/>
              </w:rPr>
            </w:pPr>
            <w:r w:rsidRPr="00AC5030">
              <w:rPr>
                <w:rFonts w:ascii="Batang" w:eastAsia="Batang" w:hAnsi="Batang" w:cs="Arial"/>
                <w:b/>
                <w:bCs/>
                <w:sz w:val="24"/>
                <w:szCs w:val="24"/>
              </w:rPr>
              <w:t>Въззивни гр. дела</w:t>
            </w:r>
          </w:p>
        </w:tc>
        <w:tc>
          <w:tcPr>
            <w:tcW w:w="1723" w:type="dxa"/>
            <w:shd w:val="clear" w:color="auto" w:fill="CCFFCC"/>
          </w:tcPr>
          <w:p w:rsidR="00092006" w:rsidRPr="00D17FD4" w:rsidRDefault="00244206" w:rsidP="00092006">
            <w:pPr>
              <w:jc w:val="center"/>
              <w:rPr>
                <w:rFonts w:ascii="Batang" w:eastAsia="Batang" w:hAnsi="Batang" w:cs="Arial"/>
                <w:bCs/>
                <w:sz w:val="24"/>
                <w:szCs w:val="24"/>
              </w:rPr>
            </w:pPr>
            <w:r>
              <w:rPr>
                <w:rFonts w:ascii="Batang" w:eastAsia="Batang" w:hAnsi="Batang" w:cs="Arial"/>
                <w:bCs/>
                <w:sz w:val="24"/>
                <w:szCs w:val="24"/>
              </w:rPr>
              <w:t>586</w:t>
            </w:r>
          </w:p>
        </w:tc>
      </w:tr>
      <w:tr w:rsidR="00092006" w:rsidRPr="00AC5030">
        <w:tc>
          <w:tcPr>
            <w:tcW w:w="3957" w:type="dxa"/>
            <w:shd w:val="clear" w:color="auto" w:fill="CCFFCC"/>
          </w:tcPr>
          <w:p w:rsidR="00092006" w:rsidRPr="00AC5030" w:rsidRDefault="00092006" w:rsidP="00092006">
            <w:pPr>
              <w:rPr>
                <w:rFonts w:ascii="Batang" w:eastAsia="Batang" w:hAnsi="Batang" w:cs="Arial"/>
                <w:b/>
                <w:bCs/>
                <w:sz w:val="24"/>
                <w:szCs w:val="24"/>
              </w:rPr>
            </w:pPr>
            <w:r w:rsidRPr="00AC5030">
              <w:rPr>
                <w:rFonts w:ascii="Batang" w:eastAsia="Batang" w:hAnsi="Batang" w:cs="Arial"/>
                <w:b/>
                <w:bCs/>
                <w:sz w:val="24"/>
                <w:szCs w:val="24"/>
              </w:rPr>
              <w:t xml:space="preserve">Частни възз. гр. дела и жалби за бавност по ГПК  </w:t>
            </w:r>
          </w:p>
        </w:tc>
        <w:tc>
          <w:tcPr>
            <w:tcW w:w="1723" w:type="dxa"/>
            <w:shd w:val="clear" w:color="auto" w:fill="CCFFCC"/>
          </w:tcPr>
          <w:p w:rsidR="00092006" w:rsidRPr="00D17FD4" w:rsidRDefault="00244206" w:rsidP="00244206">
            <w:pPr>
              <w:jc w:val="center"/>
              <w:rPr>
                <w:rFonts w:ascii="Batang" w:eastAsia="Batang" w:hAnsi="Batang" w:cs="Arial"/>
                <w:bCs/>
                <w:sz w:val="24"/>
                <w:szCs w:val="24"/>
              </w:rPr>
            </w:pPr>
            <w:r>
              <w:rPr>
                <w:rFonts w:ascii="Batang" w:eastAsia="Batang" w:hAnsi="Batang" w:cs="Arial"/>
                <w:bCs/>
                <w:sz w:val="24"/>
                <w:szCs w:val="24"/>
              </w:rPr>
              <w:t>461</w:t>
            </w:r>
          </w:p>
        </w:tc>
      </w:tr>
      <w:tr w:rsidR="00092006" w:rsidRPr="00AC5030">
        <w:tc>
          <w:tcPr>
            <w:tcW w:w="3957" w:type="dxa"/>
            <w:shd w:val="clear" w:color="auto" w:fill="CCFFCC"/>
          </w:tcPr>
          <w:p w:rsidR="00092006" w:rsidRPr="00AC5030" w:rsidRDefault="00092006" w:rsidP="00092006">
            <w:pPr>
              <w:rPr>
                <w:rFonts w:ascii="Batang" w:eastAsia="Batang" w:hAnsi="Batang" w:cs="Arial"/>
                <w:b/>
                <w:bCs/>
                <w:sz w:val="32"/>
                <w:szCs w:val="32"/>
              </w:rPr>
            </w:pPr>
            <w:r w:rsidRPr="00AC5030">
              <w:rPr>
                <w:rFonts w:ascii="Batang" w:eastAsia="Batang" w:hAnsi="Batang" w:cs="Arial"/>
                <w:b/>
                <w:bCs/>
                <w:sz w:val="32"/>
                <w:szCs w:val="32"/>
              </w:rPr>
              <w:t>ОБЩО</w:t>
            </w:r>
          </w:p>
        </w:tc>
        <w:tc>
          <w:tcPr>
            <w:tcW w:w="1723" w:type="dxa"/>
            <w:shd w:val="clear" w:color="auto" w:fill="CCFFCC"/>
          </w:tcPr>
          <w:p w:rsidR="00092006" w:rsidRPr="00D17FD4" w:rsidRDefault="00244206" w:rsidP="00092006">
            <w:pPr>
              <w:jc w:val="center"/>
              <w:rPr>
                <w:rFonts w:ascii="Batang" w:eastAsia="Batang" w:hAnsi="Batang" w:cs="Arial"/>
                <w:b/>
                <w:bCs/>
                <w:sz w:val="24"/>
                <w:szCs w:val="24"/>
              </w:rPr>
            </w:pPr>
            <w:r>
              <w:rPr>
                <w:rFonts w:ascii="Batang" w:eastAsia="Batang" w:hAnsi="Batang" w:cs="Arial"/>
                <w:b/>
                <w:bCs/>
                <w:sz w:val="24"/>
                <w:szCs w:val="24"/>
              </w:rPr>
              <w:t>1047</w:t>
            </w:r>
          </w:p>
        </w:tc>
      </w:tr>
    </w:tbl>
    <w:p w:rsidR="00477541" w:rsidRDefault="00477541" w:rsidP="00092006">
      <w:pPr>
        <w:ind w:left="540"/>
        <w:jc w:val="both"/>
        <w:rPr>
          <w:rFonts w:eastAsia="Batang"/>
          <w:b/>
          <w:sz w:val="28"/>
          <w:szCs w:val="28"/>
        </w:rPr>
      </w:pPr>
    </w:p>
    <w:p w:rsidR="00F35D1A" w:rsidRDefault="00F35D1A" w:rsidP="00092006">
      <w:pPr>
        <w:ind w:left="540"/>
        <w:jc w:val="both"/>
        <w:rPr>
          <w:rFonts w:eastAsia="Batang"/>
          <w:b/>
          <w:sz w:val="28"/>
          <w:szCs w:val="28"/>
        </w:rPr>
      </w:pPr>
    </w:p>
    <w:p w:rsidR="00477541" w:rsidRDefault="00477541" w:rsidP="00092006">
      <w:pPr>
        <w:ind w:left="540"/>
        <w:jc w:val="both"/>
        <w:rPr>
          <w:rFonts w:eastAsia="Batang"/>
          <w:b/>
          <w:sz w:val="28"/>
          <w:szCs w:val="28"/>
        </w:rPr>
      </w:pPr>
    </w:p>
    <w:p w:rsidR="00092006" w:rsidRPr="00AC5030" w:rsidRDefault="00092006" w:rsidP="00092006">
      <w:pPr>
        <w:ind w:left="540"/>
        <w:jc w:val="both"/>
        <w:rPr>
          <w:rFonts w:eastAsia="Batang"/>
          <w:b/>
          <w:sz w:val="28"/>
          <w:szCs w:val="28"/>
        </w:rPr>
      </w:pPr>
      <w:r w:rsidRPr="00AC5030">
        <w:rPr>
          <w:rFonts w:eastAsia="Batang"/>
          <w:b/>
          <w:sz w:val="28"/>
          <w:szCs w:val="28"/>
        </w:rPr>
        <w:t>3.3. Сравнителен анализ свършени гр. дела, по които съда е работил през 20</w:t>
      </w:r>
      <w:r w:rsidR="00D83DA1">
        <w:rPr>
          <w:rFonts w:eastAsia="Batang"/>
          <w:b/>
          <w:sz w:val="28"/>
          <w:szCs w:val="28"/>
        </w:rPr>
        <w:t>20</w:t>
      </w:r>
      <w:r w:rsidRPr="00AC5030">
        <w:rPr>
          <w:rFonts w:eastAsia="Batang"/>
          <w:b/>
          <w:sz w:val="28"/>
          <w:szCs w:val="28"/>
        </w:rPr>
        <w:t xml:space="preserve"> г. със съответните от предходните две години:</w:t>
      </w:r>
    </w:p>
    <w:p w:rsidR="00477541" w:rsidRDefault="00477541" w:rsidP="00092006">
      <w:pPr>
        <w:ind w:left="540"/>
        <w:jc w:val="both"/>
        <w:rPr>
          <w:rFonts w:eastAsia="Batang"/>
          <w:b/>
          <w:sz w:val="28"/>
          <w:szCs w:val="28"/>
        </w:rPr>
      </w:pPr>
    </w:p>
    <w:p w:rsidR="00DF731B" w:rsidRDefault="00DF731B" w:rsidP="00092006">
      <w:pPr>
        <w:ind w:left="540"/>
        <w:jc w:val="both"/>
        <w:rPr>
          <w:rFonts w:eastAsia="Batang"/>
          <w:b/>
          <w:sz w:val="28"/>
          <w:szCs w:val="28"/>
        </w:rPr>
      </w:pPr>
    </w:p>
    <w:p w:rsidR="00DF731B" w:rsidRPr="00477541" w:rsidRDefault="00DF731B" w:rsidP="00092006">
      <w:pPr>
        <w:ind w:left="540"/>
        <w:jc w:val="both"/>
        <w:rPr>
          <w:rFonts w:eastAsia="Batang"/>
          <w:b/>
          <w:sz w:val="28"/>
          <w:szCs w:val="2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D83DA1" w:rsidRPr="00AC5030" w:rsidTr="00D83DA1">
        <w:trPr>
          <w:trHeight w:val="382"/>
        </w:trPr>
        <w:tc>
          <w:tcPr>
            <w:tcW w:w="3988" w:type="dxa"/>
            <w:shd w:val="clear" w:color="auto" w:fill="CCFFCC"/>
          </w:tcPr>
          <w:p w:rsidR="00D83DA1" w:rsidRPr="00AC5030" w:rsidRDefault="00D83DA1" w:rsidP="00092006">
            <w:pPr>
              <w:jc w:val="center"/>
              <w:rPr>
                <w:rFonts w:ascii="Batang" w:eastAsia="Batang" w:hAnsi="Batang" w:cs="Arial"/>
                <w:b/>
                <w:bCs/>
                <w:sz w:val="24"/>
                <w:szCs w:val="24"/>
              </w:rPr>
            </w:pPr>
          </w:p>
        </w:tc>
        <w:tc>
          <w:tcPr>
            <w:tcW w:w="1713" w:type="dxa"/>
            <w:shd w:val="clear" w:color="auto" w:fill="CCFFCC"/>
          </w:tcPr>
          <w:p w:rsidR="00D83DA1" w:rsidRDefault="00D83DA1" w:rsidP="008445AD">
            <w:pPr>
              <w:jc w:val="center"/>
              <w:rPr>
                <w:rFonts w:ascii="Batang" w:eastAsia="Batang" w:hAnsi="Batang" w:cs="Arial"/>
                <w:b/>
                <w:bCs/>
                <w:sz w:val="28"/>
                <w:szCs w:val="28"/>
              </w:rPr>
            </w:pPr>
          </w:p>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2018</w:t>
            </w:r>
          </w:p>
        </w:tc>
        <w:tc>
          <w:tcPr>
            <w:tcW w:w="1713" w:type="dxa"/>
            <w:shd w:val="clear" w:color="auto" w:fill="CCFFCC"/>
          </w:tcPr>
          <w:p w:rsidR="00D83DA1" w:rsidRDefault="00D83DA1" w:rsidP="008445AD">
            <w:pPr>
              <w:jc w:val="center"/>
              <w:rPr>
                <w:rFonts w:ascii="Batang" w:eastAsia="Batang" w:hAnsi="Batang" w:cs="Arial"/>
                <w:b/>
                <w:bCs/>
                <w:sz w:val="28"/>
                <w:szCs w:val="28"/>
              </w:rPr>
            </w:pPr>
          </w:p>
          <w:p w:rsidR="00D83DA1" w:rsidRPr="00B43CF9" w:rsidRDefault="00D83DA1"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713" w:type="dxa"/>
            <w:shd w:val="clear" w:color="auto" w:fill="CCFFCC"/>
          </w:tcPr>
          <w:p w:rsidR="00D83DA1" w:rsidRDefault="00D83DA1" w:rsidP="007B1359">
            <w:pPr>
              <w:jc w:val="center"/>
              <w:rPr>
                <w:rFonts w:ascii="Batang" w:eastAsia="Batang" w:hAnsi="Batang" w:cs="Arial"/>
                <w:b/>
                <w:bCs/>
                <w:sz w:val="28"/>
                <w:szCs w:val="28"/>
              </w:rPr>
            </w:pPr>
          </w:p>
          <w:p w:rsidR="00D83DA1" w:rsidRPr="00B43CF9" w:rsidRDefault="00D83DA1" w:rsidP="00D83DA1">
            <w:pPr>
              <w:jc w:val="center"/>
              <w:rPr>
                <w:rFonts w:ascii="Batang" w:eastAsia="Batang" w:hAnsi="Batang" w:cs="Arial"/>
                <w:b/>
                <w:bCs/>
                <w:sz w:val="28"/>
                <w:szCs w:val="28"/>
              </w:rPr>
            </w:pPr>
            <w:r>
              <w:rPr>
                <w:rFonts w:ascii="Batang" w:eastAsia="Batang" w:hAnsi="Batang" w:cs="Arial"/>
                <w:b/>
                <w:bCs/>
                <w:sz w:val="28"/>
                <w:szCs w:val="28"/>
              </w:rPr>
              <w:t>2020</w:t>
            </w:r>
          </w:p>
        </w:tc>
      </w:tr>
      <w:tr w:rsidR="00D83DA1" w:rsidRPr="00AC5030" w:rsidTr="00D83DA1">
        <w:tc>
          <w:tcPr>
            <w:tcW w:w="3988"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Tahoma"/>
                <w:b/>
                <w:sz w:val="24"/>
                <w:szCs w:val="24"/>
              </w:rPr>
              <w:t>Първа инстанция</w:t>
            </w:r>
          </w:p>
        </w:tc>
        <w:tc>
          <w:tcPr>
            <w:tcW w:w="1713" w:type="dxa"/>
            <w:shd w:val="clear" w:color="auto" w:fill="CCFFCC"/>
          </w:tcPr>
          <w:p w:rsidR="00D83DA1" w:rsidRPr="00AA2A1A" w:rsidRDefault="00D83DA1" w:rsidP="008445AD">
            <w:pPr>
              <w:jc w:val="center"/>
              <w:rPr>
                <w:rFonts w:ascii="Batang" w:eastAsia="Batang" w:hAnsi="Batang" w:cs="Arial"/>
                <w:bCs/>
                <w:sz w:val="24"/>
                <w:szCs w:val="24"/>
                <w:lang w:val="en-US"/>
              </w:rPr>
            </w:pPr>
            <w:r w:rsidRPr="00AA2A1A">
              <w:rPr>
                <w:rFonts w:eastAsia="Batang"/>
                <w:sz w:val="28"/>
                <w:szCs w:val="28"/>
              </w:rPr>
              <w:t>462</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441</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523</w:t>
            </w:r>
          </w:p>
        </w:tc>
      </w:tr>
      <w:tr w:rsidR="00D83DA1" w:rsidRPr="00AC5030" w:rsidTr="00D83DA1">
        <w:tc>
          <w:tcPr>
            <w:tcW w:w="3988"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Tahoma"/>
                <w:b/>
                <w:sz w:val="24"/>
                <w:szCs w:val="24"/>
              </w:rPr>
              <w:t>Втора инстанция</w:t>
            </w:r>
          </w:p>
        </w:tc>
        <w:tc>
          <w:tcPr>
            <w:tcW w:w="1713" w:type="dxa"/>
            <w:shd w:val="clear" w:color="auto" w:fill="CCFFCC"/>
          </w:tcPr>
          <w:p w:rsidR="00D83DA1" w:rsidRPr="00996DBA" w:rsidRDefault="00D83DA1" w:rsidP="008445AD">
            <w:pPr>
              <w:jc w:val="center"/>
              <w:rPr>
                <w:rFonts w:ascii="Batang" w:eastAsia="Batang" w:hAnsi="Batang" w:cs="Arial"/>
                <w:bCs/>
                <w:sz w:val="24"/>
                <w:szCs w:val="24"/>
                <w:lang w:val="en-US"/>
              </w:rPr>
            </w:pPr>
            <w:r>
              <w:rPr>
                <w:rFonts w:ascii="Batang" w:eastAsia="Batang" w:hAnsi="Batang" w:cs="Arial"/>
                <w:b/>
                <w:bCs/>
                <w:sz w:val="24"/>
                <w:szCs w:val="24"/>
              </w:rPr>
              <w:t>995</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922</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1047</w:t>
            </w:r>
          </w:p>
        </w:tc>
      </w:tr>
      <w:tr w:rsidR="00D83DA1" w:rsidRPr="00AC5030" w:rsidTr="00D83DA1">
        <w:tc>
          <w:tcPr>
            <w:tcW w:w="3988" w:type="dxa"/>
            <w:shd w:val="clear" w:color="auto" w:fill="CCFFCC"/>
          </w:tcPr>
          <w:p w:rsidR="00D83DA1" w:rsidRPr="00AC5030" w:rsidRDefault="00D83DA1" w:rsidP="00092006">
            <w:pPr>
              <w:rPr>
                <w:rFonts w:ascii="Batang" w:eastAsia="Batang" w:hAnsi="Batang" w:cs="Tahoma"/>
                <w:b/>
                <w:sz w:val="28"/>
                <w:szCs w:val="28"/>
              </w:rPr>
            </w:pPr>
            <w:r w:rsidRPr="00AC5030">
              <w:rPr>
                <w:rFonts w:ascii="Batang" w:eastAsia="Batang" w:hAnsi="Batang" w:cs="Tahoma"/>
                <w:b/>
                <w:sz w:val="28"/>
                <w:szCs w:val="28"/>
              </w:rPr>
              <w:t>ОБЩО:</w:t>
            </w:r>
          </w:p>
        </w:tc>
        <w:tc>
          <w:tcPr>
            <w:tcW w:w="1713"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1457</w:t>
            </w:r>
          </w:p>
        </w:tc>
        <w:tc>
          <w:tcPr>
            <w:tcW w:w="1713" w:type="dxa"/>
            <w:shd w:val="clear" w:color="auto" w:fill="CCFFCC"/>
          </w:tcPr>
          <w:p w:rsidR="00D83DA1" w:rsidRPr="00E13290" w:rsidRDefault="00D83DA1" w:rsidP="008445AD">
            <w:pPr>
              <w:jc w:val="center"/>
              <w:rPr>
                <w:rFonts w:ascii="Batang" w:eastAsia="Batang" w:hAnsi="Batang" w:cs="Arial"/>
                <w:b/>
                <w:bCs/>
                <w:sz w:val="28"/>
                <w:szCs w:val="28"/>
              </w:rPr>
            </w:pPr>
            <w:r>
              <w:rPr>
                <w:rFonts w:ascii="Batang" w:eastAsia="Batang" w:hAnsi="Batang" w:cs="Arial"/>
                <w:b/>
                <w:bCs/>
                <w:sz w:val="28"/>
                <w:szCs w:val="28"/>
              </w:rPr>
              <w:t>1363</w:t>
            </w:r>
          </w:p>
        </w:tc>
        <w:tc>
          <w:tcPr>
            <w:tcW w:w="1713" w:type="dxa"/>
            <w:shd w:val="clear" w:color="auto" w:fill="CCFFCC"/>
          </w:tcPr>
          <w:p w:rsidR="00D83DA1" w:rsidRPr="00E13290" w:rsidRDefault="00244206" w:rsidP="007B1359">
            <w:pPr>
              <w:jc w:val="center"/>
              <w:rPr>
                <w:rFonts w:ascii="Batang" w:eastAsia="Batang" w:hAnsi="Batang" w:cs="Arial"/>
                <w:b/>
                <w:bCs/>
                <w:sz w:val="28"/>
                <w:szCs w:val="28"/>
              </w:rPr>
            </w:pPr>
            <w:r>
              <w:rPr>
                <w:rFonts w:ascii="Batang" w:eastAsia="Batang" w:hAnsi="Batang" w:cs="Arial"/>
                <w:b/>
                <w:bCs/>
                <w:sz w:val="28"/>
                <w:szCs w:val="28"/>
              </w:rPr>
              <w:t>1570</w:t>
            </w:r>
          </w:p>
        </w:tc>
      </w:tr>
    </w:tbl>
    <w:p w:rsidR="00092006" w:rsidRDefault="00092006" w:rsidP="00092006">
      <w:pPr>
        <w:ind w:left="540"/>
        <w:jc w:val="both"/>
        <w:rPr>
          <w:rFonts w:eastAsia="Batang"/>
          <w:sz w:val="28"/>
          <w:szCs w:val="28"/>
          <w:u w:val="single"/>
        </w:rPr>
      </w:pPr>
    </w:p>
    <w:p w:rsidR="00F35D1A" w:rsidRPr="00AC5030" w:rsidRDefault="00F35D1A" w:rsidP="00092006">
      <w:pPr>
        <w:ind w:left="540"/>
        <w:jc w:val="both"/>
        <w:rPr>
          <w:rFonts w:eastAsia="Batang"/>
          <w:sz w:val="28"/>
          <w:szCs w:val="28"/>
          <w:u w:val="single"/>
        </w:rPr>
      </w:pPr>
    </w:p>
    <w:p w:rsidR="00092006" w:rsidRPr="00AC5030" w:rsidRDefault="00092006" w:rsidP="00092006">
      <w:pPr>
        <w:ind w:firstLine="540"/>
        <w:jc w:val="both"/>
        <w:rPr>
          <w:rFonts w:eastAsia="Batang"/>
          <w:sz w:val="28"/>
          <w:szCs w:val="28"/>
        </w:rPr>
      </w:pPr>
      <w:r w:rsidRPr="00AC5030">
        <w:rPr>
          <w:rFonts w:eastAsia="Batang"/>
          <w:sz w:val="28"/>
          <w:szCs w:val="28"/>
        </w:rPr>
        <w:t xml:space="preserve">Сравнителната съпоставка между данните за трите години показва </w:t>
      </w:r>
      <w:r w:rsidR="00D17FD4">
        <w:rPr>
          <w:rFonts w:eastAsia="Batang"/>
          <w:sz w:val="28"/>
          <w:szCs w:val="28"/>
        </w:rPr>
        <w:t>намаление</w:t>
      </w:r>
      <w:r w:rsidRPr="00AC5030">
        <w:rPr>
          <w:rFonts w:eastAsia="Batang"/>
          <w:sz w:val="28"/>
          <w:szCs w:val="28"/>
        </w:rPr>
        <w:t xml:space="preserve"> на свършените дела през 20</w:t>
      </w:r>
      <w:r w:rsidR="00D83DA1">
        <w:rPr>
          <w:rFonts w:eastAsia="Batang"/>
          <w:sz w:val="28"/>
          <w:szCs w:val="28"/>
        </w:rPr>
        <w:t>20</w:t>
      </w:r>
      <w:r w:rsidRPr="00AC5030">
        <w:rPr>
          <w:rFonts w:eastAsia="Batang"/>
          <w:sz w:val="28"/>
          <w:szCs w:val="28"/>
        </w:rPr>
        <w:t xml:space="preserve"> година спрямо 201</w:t>
      </w:r>
      <w:r w:rsidR="00D83DA1">
        <w:rPr>
          <w:rFonts w:eastAsia="Batang"/>
          <w:sz w:val="28"/>
          <w:szCs w:val="28"/>
        </w:rPr>
        <w:t>9</w:t>
      </w:r>
      <w:r w:rsidRPr="00AC5030">
        <w:rPr>
          <w:rFonts w:eastAsia="Batang"/>
          <w:sz w:val="28"/>
          <w:szCs w:val="28"/>
        </w:rPr>
        <w:t xml:space="preserve"> и 201</w:t>
      </w:r>
      <w:r w:rsidR="00D83DA1">
        <w:rPr>
          <w:rFonts w:eastAsia="Batang"/>
          <w:sz w:val="28"/>
          <w:szCs w:val="28"/>
        </w:rPr>
        <w:t>8</w:t>
      </w:r>
      <w:r w:rsidR="003E24B0" w:rsidRPr="00AC5030">
        <w:rPr>
          <w:rFonts w:eastAsia="Batang"/>
          <w:sz w:val="28"/>
          <w:szCs w:val="28"/>
        </w:rPr>
        <w:t xml:space="preserve"> </w:t>
      </w:r>
      <w:r w:rsidR="00E13290">
        <w:rPr>
          <w:rFonts w:eastAsia="Batang"/>
          <w:sz w:val="28"/>
          <w:szCs w:val="28"/>
        </w:rPr>
        <w:t>г.</w:t>
      </w:r>
    </w:p>
    <w:p w:rsidR="00092006" w:rsidRDefault="00092006" w:rsidP="00092006">
      <w:pPr>
        <w:ind w:left="540"/>
        <w:jc w:val="both"/>
        <w:rPr>
          <w:rFonts w:eastAsia="Batang"/>
          <w:sz w:val="28"/>
          <w:szCs w:val="28"/>
          <w:u w:val="single"/>
        </w:rPr>
      </w:pPr>
    </w:p>
    <w:p w:rsidR="00F35D1A" w:rsidRDefault="00F35D1A" w:rsidP="00092006">
      <w:pPr>
        <w:ind w:left="540"/>
        <w:jc w:val="both"/>
        <w:rPr>
          <w:rFonts w:eastAsia="Batang"/>
          <w:sz w:val="28"/>
          <w:szCs w:val="28"/>
          <w:u w:val="single"/>
        </w:rPr>
      </w:pPr>
    </w:p>
    <w:p w:rsidR="00DF731B" w:rsidRPr="00F35D1A" w:rsidRDefault="00DF731B" w:rsidP="00092006">
      <w:pPr>
        <w:ind w:left="540"/>
        <w:jc w:val="both"/>
        <w:rPr>
          <w:rFonts w:eastAsia="Batang"/>
          <w:sz w:val="28"/>
          <w:szCs w:val="28"/>
          <w:u w:val="single"/>
        </w:rPr>
      </w:pPr>
    </w:p>
    <w:p w:rsidR="00092006" w:rsidRDefault="00092006" w:rsidP="00092006">
      <w:pPr>
        <w:ind w:firstLine="540"/>
        <w:jc w:val="both"/>
        <w:rPr>
          <w:rFonts w:eastAsia="Batang"/>
          <w:sz w:val="28"/>
          <w:szCs w:val="28"/>
          <w:lang w:val="en-US"/>
        </w:rPr>
      </w:pPr>
      <w:r w:rsidRPr="00AC5030">
        <w:rPr>
          <w:rFonts w:eastAsia="Batang"/>
          <w:sz w:val="28"/>
          <w:szCs w:val="28"/>
        </w:rPr>
        <w:t>Средно месечно в отделението са свършени:</w:t>
      </w:r>
    </w:p>
    <w:p w:rsidR="00997A65" w:rsidRPr="00997A65" w:rsidRDefault="00997A65" w:rsidP="00092006">
      <w:pPr>
        <w:ind w:firstLine="540"/>
        <w:jc w:val="both"/>
        <w:rPr>
          <w:rFonts w:eastAsia="Batang"/>
          <w:sz w:val="28"/>
          <w:szCs w:val="28"/>
          <w:lang w:val="en-US"/>
        </w:rPr>
      </w:pPr>
    </w:p>
    <w:p w:rsidR="00D83DA1" w:rsidRDefault="00244206" w:rsidP="00CE3D1C">
      <w:pPr>
        <w:numPr>
          <w:ilvl w:val="0"/>
          <w:numId w:val="26"/>
        </w:numPr>
        <w:jc w:val="both"/>
        <w:rPr>
          <w:rFonts w:eastAsia="Batang"/>
          <w:b/>
          <w:sz w:val="28"/>
          <w:szCs w:val="28"/>
        </w:rPr>
      </w:pPr>
      <w:r>
        <w:rPr>
          <w:rFonts w:eastAsia="Batang"/>
          <w:b/>
          <w:sz w:val="28"/>
          <w:szCs w:val="28"/>
        </w:rPr>
        <w:t xml:space="preserve">131 </w:t>
      </w:r>
      <w:r w:rsidR="00D83DA1">
        <w:rPr>
          <w:rFonts w:eastAsia="Batang"/>
          <w:b/>
          <w:sz w:val="28"/>
          <w:szCs w:val="28"/>
        </w:rPr>
        <w:t>дела за 2020 г.</w:t>
      </w:r>
    </w:p>
    <w:p w:rsidR="00B43CF9" w:rsidRPr="00D83DA1" w:rsidRDefault="00E13290" w:rsidP="00CE3D1C">
      <w:pPr>
        <w:numPr>
          <w:ilvl w:val="0"/>
          <w:numId w:val="26"/>
        </w:numPr>
        <w:jc w:val="both"/>
        <w:rPr>
          <w:rFonts w:eastAsia="Batang"/>
          <w:sz w:val="28"/>
          <w:szCs w:val="28"/>
        </w:rPr>
      </w:pPr>
      <w:r w:rsidRPr="00D83DA1">
        <w:rPr>
          <w:rFonts w:eastAsia="Batang"/>
          <w:sz w:val="28"/>
          <w:szCs w:val="28"/>
        </w:rPr>
        <w:t xml:space="preserve">114 </w:t>
      </w:r>
      <w:r w:rsidR="00B43CF9" w:rsidRPr="00D83DA1">
        <w:rPr>
          <w:rFonts w:eastAsia="Batang"/>
          <w:sz w:val="28"/>
          <w:szCs w:val="28"/>
        </w:rPr>
        <w:t>дела за 2019 г.</w:t>
      </w:r>
    </w:p>
    <w:p w:rsidR="00435C7A" w:rsidRPr="00B43CF9" w:rsidRDefault="00FD17A4" w:rsidP="00CE3D1C">
      <w:pPr>
        <w:numPr>
          <w:ilvl w:val="0"/>
          <w:numId w:val="26"/>
        </w:numPr>
        <w:jc w:val="both"/>
        <w:rPr>
          <w:rFonts w:eastAsia="Batang"/>
          <w:sz w:val="28"/>
          <w:szCs w:val="28"/>
        </w:rPr>
      </w:pPr>
      <w:r w:rsidRPr="00B43CF9">
        <w:rPr>
          <w:rFonts w:eastAsia="Batang"/>
          <w:sz w:val="28"/>
          <w:szCs w:val="28"/>
        </w:rPr>
        <w:t>121,42 дела за 2018 г.</w:t>
      </w:r>
    </w:p>
    <w:p w:rsidR="00997A65" w:rsidRDefault="00997A65" w:rsidP="00092006">
      <w:pPr>
        <w:ind w:left="540"/>
        <w:jc w:val="center"/>
        <w:rPr>
          <w:b/>
          <w:sz w:val="28"/>
          <w:szCs w:val="28"/>
        </w:rPr>
      </w:pPr>
    </w:p>
    <w:p w:rsidR="00477541" w:rsidRPr="00477541" w:rsidRDefault="00477541" w:rsidP="00092006">
      <w:pPr>
        <w:ind w:left="540"/>
        <w:jc w:val="center"/>
        <w:rPr>
          <w:b/>
          <w:sz w:val="28"/>
          <w:szCs w:val="28"/>
        </w:rPr>
      </w:pPr>
    </w:p>
    <w:p w:rsidR="00DF731B" w:rsidRDefault="00DF731B" w:rsidP="00092006">
      <w:pPr>
        <w:ind w:left="540"/>
        <w:jc w:val="center"/>
        <w:rPr>
          <w:b/>
          <w:sz w:val="28"/>
          <w:szCs w:val="28"/>
        </w:rPr>
      </w:pPr>
    </w:p>
    <w:p w:rsidR="00DF731B" w:rsidRDefault="00DF731B" w:rsidP="00092006">
      <w:pPr>
        <w:ind w:left="540"/>
        <w:jc w:val="center"/>
        <w:rPr>
          <w:b/>
          <w:sz w:val="28"/>
          <w:szCs w:val="28"/>
        </w:rPr>
      </w:pPr>
    </w:p>
    <w:p w:rsidR="00092006" w:rsidRPr="00AC5030" w:rsidRDefault="00092006" w:rsidP="00092006">
      <w:pPr>
        <w:ind w:left="540"/>
        <w:jc w:val="center"/>
        <w:rPr>
          <w:rFonts w:eastAsia="Batang"/>
          <w:b/>
          <w:sz w:val="28"/>
          <w:szCs w:val="28"/>
        </w:rPr>
      </w:pPr>
      <w:r w:rsidRPr="00AC5030">
        <w:rPr>
          <w:b/>
          <w:sz w:val="28"/>
          <w:szCs w:val="28"/>
        </w:rPr>
        <w:lastRenderedPageBreak/>
        <w:t xml:space="preserve">4. </w:t>
      </w:r>
      <w:r w:rsidRPr="00AC5030">
        <w:rPr>
          <w:rFonts w:eastAsia="Batang"/>
          <w:b/>
          <w:sz w:val="28"/>
          <w:szCs w:val="28"/>
        </w:rPr>
        <w:t>СРОКОВЕ ЗА ПРИКЛЮЧВАНЕ</w:t>
      </w:r>
    </w:p>
    <w:p w:rsidR="00092006" w:rsidRDefault="00092006" w:rsidP="00092006">
      <w:pPr>
        <w:ind w:left="1080"/>
        <w:jc w:val="both"/>
        <w:rPr>
          <w:rFonts w:eastAsia="Batang"/>
          <w:sz w:val="28"/>
          <w:szCs w:val="28"/>
          <w:lang w:val="en-US"/>
        </w:rPr>
      </w:pPr>
    </w:p>
    <w:p w:rsidR="001D69A0" w:rsidRPr="001D69A0" w:rsidRDefault="001D69A0" w:rsidP="00092006">
      <w:pPr>
        <w:ind w:left="1080"/>
        <w:jc w:val="both"/>
        <w:rPr>
          <w:rFonts w:eastAsia="Batang"/>
          <w:sz w:val="28"/>
          <w:szCs w:val="28"/>
          <w:lang w:val="en-US"/>
        </w:rPr>
      </w:pPr>
    </w:p>
    <w:p w:rsidR="00092006" w:rsidRPr="00AC5030" w:rsidRDefault="00092006" w:rsidP="00092006">
      <w:pPr>
        <w:ind w:firstLine="720"/>
        <w:jc w:val="both"/>
        <w:rPr>
          <w:rFonts w:eastAsia="Batang"/>
          <w:sz w:val="28"/>
          <w:szCs w:val="28"/>
        </w:rPr>
      </w:pPr>
      <w:r w:rsidRPr="00AC5030">
        <w:rPr>
          <w:rFonts w:eastAsia="Batang"/>
          <w:sz w:val="28"/>
          <w:szCs w:val="28"/>
        </w:rPr>
        <w:t>По кри</w:t>
      </w:r>
      <w:r w:rsidR="00A05410" w:rsidRPr="00AC5030">
        <w:rPr>
          <w:rFonts w:eastAsia="Batang"/>
          <w:sz w:val="28"/>
          <w:szCs w:val="28"/>
        </w:rPr>
        <w:t>териите от ВСС за приключени граждански</w:t>
      </w:r>
      <w:r w:rsidRPr="00AC5030">
        <w:rPr>
          <w:rFonts w:eastAsia="Batang"/>
          <w:sz w:val="28"/>
          <w:szCs w:val="28"/>
        </w:rPr>
        <w:t xml:space="preserve"> дела до и над три месеца, данните са следните: </w:t>
      </w:r>
    </w:p>
    <w:p w:rsidR="00996DBA" w:rsidRDefault="00996DBA" w:rsidP="00092006">
      <w:pPr>
        <w:jc w:val="both"/>
        <w:rPr>
          <w:b/>
          <w:i/>
          <w:sz w:val="24"/>
          <w:szCs w:val="24"/>
          <w:lang w:val="en-US"/>
        </w:rPr>
      </w:pPr>
    </w:p>
    <w:p w:rsidR="00092006" w:rsidRPr="00AC5030" w:rsidRDefault="00092006" w:rsidP="00092006">
      <w:pPr>
        <w:jc w:val="both"/>
        <w:rPr>
          <w:b/>
          <w:sz w:val="24"/>
          <w:szCs w:val="24"/>
        </w:rPr>
      </w:pPr>
      <w:r w:rsidRPr="00AC5030">
        <w:rPr>
          <w:b/>
          <w:i/>
          <w:sz w:val="24"/>
          <w:szCs w:val="24"/>
        </w:rPr>
        <w:t>Табл.8:</w:t>
      </w:r>
      <w:r w:rsidRPr="00AC5030">
        <w:rPr>
          <w:rFonts w:ascii="Batang" w:eastAsia="Batang" w:hAnsi="Batang"/>
          <w:b/>
          <w:sz w:val="24"/>
          <w:szCs w:val="24"/>
        </w:rPr>
        <w:t xml:space="preserve"> </w:t>
      </w:r>
      <w:r w:rsidRPr="00AC5030">
        <w:rPr>
          <w:b/>
          <w:sz w:val="24"/>
          <w:szCs w:val="24"/>
        </w:rPr>
        <w:t>Приключили гр. дела:</w:t>
      </w:r>
    </w:p>
    <w:p w:rsidR="00092006" w:rsidRPr="00AC5030" w:rsidRDefault="00092006" w:rsidP="00092006">
      <w:pPr>
        <w:ind w:firstLine="720"/>
        <w:jc w:val="both"/>
        <w:rPr>
          <w:rFonts w:eastAsia="Batang"/>
          <w:sz w:val="28"/>
          <w:szCs w:val="2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D83DA1" w:rsidRPr="00AC5030" w:rsidTr="00D83DA1">
        <w:trPr>
          <w:trHeight w:val="382"/>
        </w:trPr>
        <w:tc>
          <w:tcPr>
            <w:tcW w:w="3988" w:type="dxa"/>
            <w:shd w:val="clear" w:color="auto" w:fill="CCFFCC"/>
          </w:tcPr>
          <w:p w:rsidR="00D83DA1" w:rsidRPr="00AC5030" w:rsidRDefault="00D83DA1" w:rsidP="00092006">
            <w:pPr>
              <w:jc w:val="center"/>
              <w:rPr>
                <w:rFonts w:ascii="Batang" w:eastAsia="Batang" w:hAnsi="Batang" w:cs="Arial"/>
                <w:b/>
                <w:bCs/>
                <w:sz w:val="28"/>
                <w:szCs w:val="28"/>
              </w:rPr>
            </w:pPr>
            <w:r w:rsidRPr="00AC5030">
              <w:rPr>
                <w:rFonts w:ascii="Batang" w:eastAsia="Batang" w:hAnsi="Batang" w:cs="Tahoma"/>
                <w:b/>
                <w:sz w:val="28"/>
                <w:szCs w:val="28"/>
              </w:rPr>
              <w:t>До 3 месеца</w:t>
            </w:r>
          </w:p>
        </w:tc>
        <w:tc>
          <w:tcPr>
            <w:tcW w:w="1713"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2018</w:t>
            </w:r>
          </w:p>
        </w:tc>
        <w:tc>
          <w:tcPr>
            <w:tcW w:w="1713" w:type="dxa"/>
            <w:shd w:val="clear" w:color="auto" w:fill="CCFFCC"/>
          </w:tcPr>
          <w:p w:rsidR="00D83DA1" w:rsidRPr="00B43CF9" w:rsidRDefault="00D83DA1"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713" w:type="dxa"/>
            <w:shd w:val="clear" w:color="auto" w:fill="CCFFCC"/>
          </w:tcPr>
          <w:p w:rsidR="00D83DA1" w:rsidRPr="00B43CF9" w:rsidRDefault="00D83DA1" w:rsidP="00D83DA1">
            <w:pPr>
              <w:jc w:val="center"/>
              <w:rPr>
                <w:rFonts w:ascii="Batang" w:eastAsia="Batang" w:hAnsi="Batang" w:cs="Arial"/>
                <w:b/>
                <w:bCs/>
                <w:sz w:val="28"/>
                <w:szCs w:val="28"/>
              </w:rPr>
            </w:pPr>
            <w:r>
              <w:rPr>
                <w:rFonts w:ascii="Batang" w:eastAsia="Batang" w:hAnsi="Batang" w:cs="Arial"/>
                <w:b/>
                <w:bCs/>
                <w:sz w:val="28"/>
                <w:szCs w:val="28"/>
              </w:rPr>
              <w:t>2020</w:t>
            </w:r>
          </w:p>
        </w:tc>
      </w:tr>
      <w:tr w:rsidR="00D83DA1" w:rsidRPr="00AC5030" w:rsidTr="00D83DA1">
        <w:tc>
          <w:tcPr>
            <w:tcW w:w="3988" w:type="dxa"/>
            <w:shd w:val="clear" w:color="auto" w:fill="CCFFCC"/>
          </w:tcPr>
          <w:p w:rsidR="00D83DA1" w:rsidRPr="00AC5030" w:rsidRDefault="00D83DA1" w:rsidP="00092006">
            <w:pPr>
              <w:rPr>
                <w:rFonts w:ascii="Batang" w:eastAsia="Batang" w:hAnsi="Batang" w:cs="Arial"/>
                <w:b/>
                <w:bCs/>
                <w:sz w:val="24"/>
                <w:szCs w:val="24"/>
                <w:u w:val="single"/>
              </w:rPr>
            </w:pPr>
            <w:r w:rsidRPr="00AC5030">
              <w:rPr>
                <w:rFonts w:ascii="Batang" w:eastAsia="Batang" w:hAnsi="Batang" w:cs="Tahoma"/>
                <w:b/>
                <w:sz w:val="24"/>
                <w:szCs w:val="24"/>
                <w:u w:val="single"/>
              </w:rPr>
              <w:t>Първа инстанция, от които:</w:t>
            </w:r>
          </w:p>
        </w:tc>
        <w:tc>
          <w:tcPr>
            <w:tcW w:w="1713" w:type="dxa"/>
            <w:shd w:val="clear" w:color="auto" w:fill="CCFFCC"/>
          </w:tcPr>
          <w:p w:rsidR="00D83DA1" w:rsidRPr="00AC5030" w:rsidRDefault="00D83DA1" w:rsidP="008445AD">
            <w:pPr>
              <w:jc w:val="center"/>
              <w:rPr>
                <w:rFonts w:ascii="Batang" w:eastAsia="Batang" w:hAnsi="Batang" w:cs="Arial"/>
                <w:b/>
                <w:bCs/>
                <w:sz w:val="24"/>
                <w:szCs w:val="24"/>
              </w:rPr>
            </w:pPr>
            <w:r>
              <w:rPr>
                <w:rFonts w:ascii="Batang" w:eastAsia="Batang" w:hAnsi="Batang" w:cs="Arial"/>
                <w:b/>
                <w:bCs/>
                <w:sz w:val="24"/>
                <w:szCs w:val="24"/>
              </w:rPr>
              <w:t>277</w:t>
            </w:r>
          </w:p>
        </w:tc>
        <w:tc>
          <w:tcPr>
            <w:tcW w:w="1713" w:type="dxa"/>
            <w:shd w:val="clear" w:color="auto" w:fill="CCFFCC"/>
          </w:tcPr>
          <w:p w:rsidR="00D83DA1" w:rsidRPr="00E13290" w:rsidRDefault="00D83DA1" w:rsidP="008445AD">
            <w:pPr>
              <w:jc w:val="center"/>
              <w:rPr>
                <w:rFonts w:ascii="Batang" w:eastAsia="Batang" w:hAnsi="Batang" w:cs="Arial"/>
                <w:b/>
                <w:bCs/>
                <w:sz w:val="24"/>
                <w:szCs w:val="24"/>
              </w:rPr>
            </w:pPr>
            <w:r>
              <w:rPr>
                <w:rFonts w:ascii="Batang" w:eastAsia="Batang" w:hAnsi="Batang" w:cs="Arial"/>
                <w:b/>
                <w:bCs/>
                <w:sz w:val="24"/>
                <w:szCs w:val="24"/>
              </w:rPr>
              <w:t>270</w:t>
            </w:r>
          </w:p>
        </w:tc>
        <w:tc>
          <w:tcPr>
            <w:tcW w:w="1713" w:type="dxa"/>
            <w:shd w:val="clear" w:color="auto" w:fill="CCFFCC"/>
          </w:tcPr>
          <w:p w:rsidR="00D83DA1" w:rsidRPr="00E13290" w:rsidRDefault="00244206" w:rsidP="007B1359">
            <w:pPr>
              <w:jc w:val="center"/>
              <w:rPr>
                <w:rFonts w:ascii="Batang" w:eastAsia="Batang" w:hAnsi="Batang" w:cs="Arial"/>
                <w:b/>
                <w:bCs/>
                <w:sz w:val="24"/>
                <w:szCs w:val="24"/>
              </w:rPr>
            </w:pPr>
            <w:r>
              <w:rPr>
                <w:rFonts w:ascii="Batang" w:eastAsia="Batang" w:hAnsi="Batang" w:cs="Arial"/>
                <w:b/>
                <w:bCs/>
                <w:sz w:val="24"/>
                <w:szCs w:val="24"/>
              </w:rPr>
              <w:t>329</w:t>
            </w:r>
          </w:p>
        </w:tc>
      </w:tr>
      <w:tr w:rsidR="00D83DA1" w:rsidRPr="00AC5030" w:rsidTr="00D83DA1">
        <w:tc>
          <w:tcPr>
            <w:tcW w:w="3988" w:type="dxa"/>
            <w:shd w:val="clear" w:color="auto" w:fill="CCFFCC"/>
          </w:tcPr>
          <w:p w:rsidR="00D83DA1" w:rsidRPr="00AC5030" w:rsidRDefault="00D83DA1" w:rsidP="00092006">
            <w:pPr>
              <w:rPr>
                <w:rFonts w:ascii="Batang" w:eastAsia="Batang" w:hAnsi="Batang" w:cs="Tahoma"/>
                <w:b/>
                <w:sz w:val="24"/>
                <w:szCs w:val="24"/>
              </w:rPr>
            </w:pPr>
            <w:r w:rsidRPr="00AC5030">
              <w:rPr>
                <w:rFonts w:ascii="Batang" w:eastAsia="Batang" w:hAnsi="Batang" w:cs="Tahoma"/>
                <w:b/>
                <w:sz w:val="24"/>
                <w:szCs w:val="24"/>
              </w:rPr>
              <w:t xml:space="preserve">гр. дела </w:t>
            </w:r>
          </w:p>
        </w:tc>
        <w:tc>
          <w:tcPr>
            <w:tcW w:w="1713"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84</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87</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71</w:t>
            </w:r>
          </w:p>
        </w:tc>
      </w:tr>
      <w:tr w:rsidR="00D83DA1" w:rsidRPr="00AC5030" w:rsidTr="00D83DA1">
        <w:tc>
          <w:tcPr>
            <w:tcW w:w="3988" w:type="dxa"/>
            <w:shd w:val="clear" w:color="auto" w:fill="CCFFCC"/>
          </w:tcPr>
          <w:p w:rsidR="00D83DA1" w:rsidRPr="00AC5030" w:rsidRDefault="00D83DA1" w:rsidP="00092006">
            <w:pPr>
              <w:rPr>
                <w:rFonts w:ascii="Batang" w:eastAsia="Batang" w:hAnsi="Batang" w:cs="Tahoma"/>
                <w:b/>
                <w:sz w:val="24"/>
                <w:szCs w:val="24"/>
              </w:rPr>
            </w:pPr>
            <w:r w:rsidRPr="00AC5030">
              <w:rPr>
                <w:rFonts w:ascii="Batang" w:eastAsia="Batang" w:hAnsi="Batang" w:cs="Tahoma"/>
                <w:b/>
                <w:sz w:val="24"/>
                <w:szCs w:val="24"/>
              </w:rPr>
              <w:t>ч. гр. дела</w:t>
            </w:r>
          </w:p>
        </w:tc>
        <w:tc>
          <w:tcPr>
            <w:tcW w:w="1713"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64</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72</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161</w:t>
            </w:r>
          </w:p>
        </w:tc>
      </w:tr>
      <w:tr w:rsidR="00D83DA1" w:rsidRPr="00AC5030" w:rsidTr="00D83DA1">
        <w:tc>
          <w:tcPr>
            <w:tcW w:w="3988" w:type="dxa"/>
            <w:shd w:val="clear" w:color="auto" w:fill="CCFFCC"/>
          </w:tcPr>
          <w:p w:rsidR="00D83DA1" w:rsidRPr="00AC5030" w:rsidRDefault="00D83DA1" w:rsidP="00092006">
            <w:pPr>
              <w:rPr>
                <w:rFonts w:ascii="Batang" w:eastAsia="Batang" w:hAnsi="Batang" w:cs="Tahoma"/>
                <w:b/>
                <w:sz w:val="24"/>
                <w:szCs w:val="24"/>
              </w:rPr>
            </w:pPr>
            <w:r w:rsidRPr="00AC5030">
              <w:rPr>
                <w:rFonts w:ascii="Batang" w:eastAsia="Batang" w:hAnsi="Batang" w:cs="Tahoma"/>
                <w:b/>
                <w:sz w:val="24"/>
                <w:szCs w:val="24"/>
              </w:rPr>
              <w:t xml:space="preserve">търговски дела </w:t>
            </w:r>
          </w:p>
        </w:tc>
        <w:tc>
          <w:tcPr>
            <w:tcW w:w="1713"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129</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111</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97</w:t>
            </w:r>
          </w:p>
        </w:tc>
      </w:tr>
      <w:tr w:rsidR="00D83DA1" w:rsidRPr="00AC5030" w:rsidTr="00D83DA1">
        <w:tc>
          <w:tcPr>
            <w:tcW w:w="3988" w:type="dxa"/>
            <w:shd w:val="clear" w:color="auto" w:fill="CCFFCC"/>
          </w:tcPr>
          <w:p w:rsidR="00D83DA1" w:rsidRPr="00AC5030" w:rsidRDefault="00D83DA1" w:rsidP="00092006">
            <w:pPr>
              <w:rPr>
                <w:rFonts w:ascii="Batang" w:eastAsia="Batang" w:hAnsi="Batang" w:cs="Arial"/>
                <w:b/>
                <w:bCs/>
                <w:sz w:val="24"/>
                <w:szCs w:val="24"/>
                <w:u w:val="single"/>
              </w:rPr>
            </w:pPr>
            <w:r w:rsidRPr="00AC5030">
              <w:rPr>
                <w:rFonts w:ascii="Batang" w:eastAsia="Batang" w:hAnsi="Batang" w:cs="Tahoma"/>
                <w:b/>
                <w:sz w:val="24"/>
                <w:szCs w:val="24"/>
                <w:u w:val="single"/>
              </w:rPr>
              <w:t>Втора инстанция, от които:</w:t>
            </w:r>
          </w:p>
        </w:tc>
        <w:tc>
          <w:tcPr>
            <w:tcW w:w="1713" w:type="dxa"/>
            <w:shd w:val="clear" w:color="auto" w:fill="CCFFCC"/>
          </w:tcPr>
          <w:p w:rsidR="00D83DA1" w:rsidRPr="00FF1089" w:rsidRDefault="00D83DA1" w:rsidP="008445AD">
            <w:pPr>
              <w:jc w:val="center"/>
              <w:rPr>
                <w:rFonts w:ascii="Batang" w:eastAsia="Batang" w:hAnsi="Batang" w:cs="Arial"/>
                <w:b/>
                <w:bCs/>
                <w:sz w:val="24"/>
                <w:szCs w:val="24"/>
              </w:rPr>
            </w:pPr>
            <w:r>
              <w:rPr>
                <w:rFonts w:ascii="Batang" w:eastAsia="Batang" w:hAnsi="Batang" w:cs="Arial"/>
                <w:b/>
                <w:bCs/>
                <w:sz w:val="24"/>
                <w:szCs w:val="24"/>
              </w:rPr>
              <w:t>817</w:t>
            </w:r>
          </w:p>
        </w:tc>
        <w:tc>
          <w:tcPr>
            <w:tcW w:w="1713" w:type="dxa"/>
            <w:shd w:val="clear" w:color="auto" w:fill="CCFFCC"/>
          </w:tcPr>
          <w:p w:rsidR="00D83DA1" w:rsidRPr="00E13290" w:rsidRDefault="00D83DA1" w:rsidP="008445AD">
            <w:pPr>
              <w:jc w:val="center"/>
              <w:rPr>
                <w:rFonts w:ascii="Batang" w:eastAsia="Batang" w:hAnsi="Batang" w:cs="Arial"/>
                <w:b/>
                <w:bCs/>
                <w:sz w:val="24"/>
                <w:szCs w:val="24"/>
              </w:rPr>
            </w:pPr>
            <w:r>
              <w:rPr>
                <w:rFonts w:ascii="Batang" w:eastAsia="Batang" w:hAnsi="Batang" w:cs="Arial"/>
                <w:b/>
                <w:bCs/>
                <w:sz w:val="24"/>
                <w:szCs w:val="24"/>
              </w:rPr>
              <w:t>715</w:t>
            </w:r>
          </w:p>
        </w:tc>
        <w:tc>
          <w:tcPr>
            <w:tcW w:w="1713" w:type="dxa"/>
            <w:shd w:val="clear" w:color="auto" w:fill="CCFFCC"/>
          </w:tcPr>
          <w:p w:rsidR="00D83DA1" w:rsidRPr="00E13290" w:rsidRDefault="00244206" w:rsidP="007B1359">
            <w:pPr>
              <w:jc w:val="center"/>
              <w:rPr>
                <w:rFonts w:ascii="Batang" w:eastAsia="Batang" w:hAnsi="Batang" w:cs="Arial"/>
                <w:b/>
                <w:bCs/>
                <w:sz w:val="24"/>
                <w:szCs w:val="24"/>
              </w:rPr>
            </w:pPr>
            <w:r>
              <w:rPr>
                <w:rFonts w:ascii="Batang" w:eastAsia="Batang" w:hAnsi="Batang" w:cs="Arial"/>
                <w:b/>
                <w:bCs/>
                <w:sz w:val="24"/>
                <w:szCs w:val="24"/>
              </w:rPr>
              <w:t>813</w:t>
            </w:r>
          </w:p>
        </w:tc>
      </w:tr>
      <w:tr w:rsidR="00D83DA1" w:rsidRPr="00AC5030" w:rsidTr="00D83DA1">
        <w:tc>
          <w:tcPr>
            <w:tcW w:w="3988" w:type="dxa"/>
            <w:shd w:val="clear" w:color="auto" w:fill="CCFFCC"/>
          </w:tcPr>
          <w:p w:rsidR="00D83DA1" w:rsidRPr="00AC5030" w:rsidRDefault="00D83DA1" w:rsidP="00092006">
            <w:pPr>
              <w:rPr>
                <w:rFonts w:ascii="Batang" w:eastAsia="Batang" w:hAnsi="Batang" w:cs="Tahoma"/>
                <w:b/>
                <w:sz w:val="24"/>
                <w:szCs w:val="24"/>
              </w:rPr>
            </w:pPr>
            <w:r w:rsidRPr="00AC5030">
              <w:rPr>
                <w:rFonts w:ascii="Batang" w:eastAsia="Batang" w:hAnsi="Batang" w:cs="Tahoma"/>
                <w:b/>
                <w:sz w:val="24"/>
                <w:szCs w:val="24"/>
              </w:rPr>
              <w:t>в. гр. д.</w:t>
            </w:r>
          </w:p>
        </w:tc>
        <w:tc>
          <w:tcPr>
            <w:tcW w:w="1713"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293</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241</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381</w:t>
            </w:r>
          </w:p>
        </w:tc>
      </w:tr>
      <w:tr w:rsidR="00D83DA1" w:rsidRPr="00AC5030" w:rsidTr="00D83DA1">
        <w:tc>
          <w:tcPr>
            <w:tcW w:w="3988" w:type="dxa"/>
            <w:shd w:val="clear" w:color="auto" w:fill="CCFFCC"/>
          </w:tcPr>
          <w:p w:rsidR="00D83DA1" w:rsidRPr="00AC5030" w:rsidRDefault="00D83DA1" w:rsidP="00092006">
            <w:pPr>
              <w:rPr>
                <w:rFonts w:ascii="Batang" w:eastAsia="Batang" w:hAnsi="Batang" w:cs="Tahoma"/>
                <w:b/>
                <w:sz w:val="24"/>
                <w:szCs w:val="24"/>
              </w:rPr>
            </w:pPr>
            <w:r w:rsidRPr="00AC5030">
              <w:rPr>
                <w:rFonts w:ascii="Batang" w:eastAsia="Batang" w:hAnsi="Batang" w:cs="Tahoma"/>
                <w:b/>
                <w:sz w:val="24"/>
                <w:szCs w:val="24"/>
              </w:rPr>
              <w:t>в. ч. гр. д.</w:t>
            </w:r>
          </w:p>
        </w:tc>
        <w:tc>
          <w:tcPr>
            <w:tcW w:w="1713" w:type="dxa"/>
            <w:shd w:val="clear" w:color="auto" w:fill="CCFFCC"/>
          </w:tcPr>
          <w:p w:rsidR="00D83DA1" w:rsidRPr="00FF1089" w:rsidRDefault="00D83DA1" w:rsidP="008445AD">
            <w:pPr>
              <w:jc w:val="center"/>
              <w:rPr>
                <w:rFonts w:ascii="Batang" w:eastAsia="Batang" w:hAnsi="Batang" w:cs="Arial"/>
                <w:bCs/>
                <w:sz w:val="24"/>
                <w:szCs w:val="24"/>
              </w:rPr>
            </w:pPr>
            <w:r>
              <w:rPr>
                <w:rFonts w:ascii="Batang" w:eastAsia="Batang" w:hAnsi="Batang" w:cs="Arial"/>
                <w:bCs/>
                <w:sz w:val="24"/>
                <w:szCs w:val="24"/>
              </w:rPr>
              <w:t>524</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474</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432</w:t>
            </w:r>
          </w:p>
        </w:tc>
      </w:tr>
    </w:tbl>
    <w:p w:rsidR="00435C7A" w:rsidRDefault="00435C7A" w:rsidP="00092006">
      <w:pPr>
        <w:ind w:firstLine="720"/>
        <w:jc w:val="both"/>
        <w:rPr>
          <w:rFonts w:eastAsia="Batang"/>
          <w:sz w:val="28"/>
          <w:szCs w:val="28"/>
        </w:rPr>
      </w:pPr>
    </w:p>
    <w:p w:rsidR="00106DF1" w:rsidRPr="00AC5030" w:rsidRDefault="00106DF1" w:rsidP="00092006">
      <w:pPr>
        <w:ind w:firstLine="720"/>
        <w:jc w:val="both"/>
        <w:rPr>
          <w:rFonts w:eastAsia="Batang"/>
          <w:sz w:val="28"/>
          <w:szCs w:val="2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D83DA1" w:rsidRPr="00AC5030" w:rsidTr="00D83DA1">
        <w:trPr>
          <w:trHeight w:val="382"/>
        </w:trPr>
        <w:tc>
          <w:tcPr>
            <w:tcW w:w="3988" w:type="dxa"/>
            <w:shd w:val="clear" w:color="auto" w:fill="CCFFCC"/>
          </w:tcPr>
          <w:p w:rsidR="00D83DA1" w:rsidRPr="00AC5030" w:rsidRDefault="00D83DA1" w:rsidP="00092006">
            <w:pPr>
              <w:jc w:val="center"/>
              <w:rPr>
                <w:rFonts w:ascii="Batang" w:eastAsia="Batang" w:hAnsi="Batang" w:cs="Arial"/>
                <w:b/>
                <w:bCs/>
                <w:sz w:val="28"/>
                <w:szCs w:val="28"/>
              </w:rPr>
            </w:pPr>
            <w:r w:rsidRPr="00AC5030">
              <w:rPr>
                <w:rFonts w:ascii="Batang" w:eastAsia="Batang" w:hAnsi="Batang" w:cs="Tahoma"/>
                <w:b/>
                <w:sz w:val="28"/>
                <w:szCs w:val="28"/>
              </w:rPr>
              <w:t>Над 3 месеца</w:t>
            </w:r>
          </w:p>
        </w:tc>
        <w:tc>
          <w:tcPr>
            <w:tcW w:w="1713"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2018</w:t>
            </w:r>
          </w:p>
        </w:tc>
        <w:tc>
          <w:tcPr>
            <w:tcW w:w="1713" w:type="dxa"/>
            <w:shd w:val="clear" w:color="auto" w:fill="CCFFCC"/>
          </w:tcPr>
          <w:p w:rsidR="00D83DA1" w:rsidRPr="00B43CF9" w:rsidRDefault="00D83DA1"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713" w:type="dxa"/>
            <w:shd w:val="clear" w:color="auto" w:fill="CCFFCC"/>
          </w:tcPr>
          <w:p w:rsidR="00D83DA1" w:rsidRPr="00B43CF9" w:rsidRDefault="00D83DA1" w:rsidP="00D83DA1">
            <w:pPr>
              <w:jc w:val="center"/>
              <w:rPr>
                <w:rFonts w:ascii="Batang" w:eastAsia="Batang" w:hAnsi="Batang" w:cs="Arial"/>
                <w:b/>
                <w:bCs/>
                <w:sz w:val="28"/>
                <w:szCs w:val="28"/>
              </w:rPr>
            </w:pPr>
            <w:r>
              <w:rPr>
                <w:rFonts w:ascii="Batang" w:eastAsia="Batang" w:hAnsi="Batang" w:cs="Arial"/>
                <w:b/>
                <w:bCs/>
                <w:sz w:val="28"/>
                <w:szCs w:val="28"/>
              </w:rPr>
              <w:t>2020</w:t>
            </w:r>
          </w:p>
        </w:tc>
      </w:tr>
      <w:tr w:rsidR="00D83DA1" w:rsidRPr="00AC5030" w:rsidTr="00D83DA1">
        <w:tc>
          <w:tcPr>
            <w:tcW w:w="3988"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Tahoma"/>
                <w:b/>
                <w:sz w:val="24"/>
                <w:szCs w:val="24"/>
              </w:rPr>
              <w:t>Първа инстанция</w:t>
            </w:r>
          </w:p>
        </w:tc>
        <w:tc>
          <w:tcPr>
            <w:tcW w:w="1713"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185</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171</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194</w:t>
            </w:r>
          </w:p>
        </w:tc>
      </w:tr>
      <w:tr w:rsidR="00D83DA1" w:rsidRPr="00AC5030" w:rsidTr="00D83DA1">
        <w:tc>
          <w:tcPr>
            <w:tcW w:w="3988"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Tahoma"/>
                <w:b/>
                <w:sz w:val="24"/>
                <w:szCs w:val="24"/>
              </w:rPr>
              <w:t>Втора инстанция</w:t>
            </w:r>
          </w:p>
        </w:tc>
        <w:tc>
          <w:tcPr>
            <w:tcW w:w="1713" w:type="dxa"/>
            <w:shd w:val="clear" w:color="auto" w:fill="CCFFCC"/>
          </w:tcPr>
          <w:p w:rsidR="00D83DA1" w:rsidRPr="00AC5030" w:rsidRDefault="00D83DA1" w:rsidP="008445AD">
            <w:pPr>
              <w:jc w:val="center"/>
              <w:rPr>
                <w:rFonts w:ascii="Batang" w:eastAsia="Batang" w:hAnsi="Batang" w:cs="Arial"/>
                <w:bCs/>
                <w:sz w:val="24"/>
                <w:szCs w:val="24"/>
              </w:rPr>
            </w:pPr>
            <w:r>
              <w:rPr>
                <w:rFonts w:ascii="Batang" w:eastAsia="Batang" w:hAnsi="Batang" w:cs="Arial"/>
                <w:bCs/>
                <w:sz w:val="24"/>
                <w:szCs w:val="24"/>
              </w:rPr>
              <w:t>178</w:t>
            </w:r>
          </w:p>
        </w:tc>
        <w:tc>
          <w:tcPr>
            <w:tcW w:w="1713" w:type="dxa"/>
            <w:shd w:val="clear" w:color="auto" w:fill="CCFFCC"/>
          </w:tcPr>
          <w:p w:rsidR="00D83DA1" w:rsidRPr="00E13290" w:rsidRDefault="00D83DA1" w:rsidP="008445AD">
            <w:pPr>
              <w:jc w:val="center"/>
              <w:rPr>
                <w:rFonts w:ascii="Batang" w:eastAsia="Batang" w:hAnsi="Batang" w:cs="Arial"/>
                <w:bCs/>
                <w:sz w:val="24"/>
                <w:szCs w:val="24"/>
              </w:rPr>
            </w:pPr>
            <w:r>
              <w:rPr>
                <w:rFonts w:ascii="Batang" w:eastAsia="Batang" w:hAnsi="Batang" w:cs="Arial"/>
                <w:bCs/>
                <w:sz w:val="24"/>
                <w:szCs w:val="24"/>
              </w:rPr>
              <w:t>207</w:t>
            </w:r>
          </w:p>
        </w:tc>
        <w:tc>
          <w:tcPr>
            <w:tcW w:w="1713" w:type="dxa"/>
            <w:shd w:val="clear" w:color="auto" w:fill="CCFFCC"/>
          </w:tcPr>
          <w:p w:rsidR="00D83DA1" w:rsidRPr="00E13290" w:rsidRDefault="00244206" w:rsidP="007B1359">
            <w:pPr>
              <w:jc w:val="center"/>
              <w:rPr>
                <w:rFonts w:ascii="Batang" w:eastAsia="Batang" w:hAnsi="Batang" w:cs="Arial"/>
                <w:bCs/>
                <w:sz w:val="24"/>
                <w:szCs w:val="24"/>
              </w:rPr>
            </w:pPr>
            <w:r>
              <w:rPr>
                <w:rFonts w:ascii="Batang" w:eastAsia="Batang" w:hAnsi="Batang" w:cs="Arial"/>
                <w:bCs/>
                <w:sz w:val="24"/>
                <w:szCs w:val="24"/>
              </w:rPr>
              <w:t>234</w:t>
            </w:r>
          </w:p>
        </w:tc>
      </w:tr>
    </w:tbl>
    <w:p w:rsidR="00092006" w:rsidRPr="00AC5030" w:rsidRDefault="00092006" w:rsidP="00092006">
      <w:pPr>
        <w:jc w:val="both"/>
        <w:rPr>
          <w:rFonts w:ascii="Batang" w:eastAsia="Batang" w:hAnsi="Batang"/>
          <w:sz w:val="24"/>
          <w:szCs w:val="24"/>
        </w:rPr>
      </w:pPr>
    </w:p>
    <w:p w:rsidR="00092006" w:rsidRPr="00AC5030" w:rsidRDefault="00092006" w:rsidP="00092006">
      <w:pPr>
        <w:ind w:firstLine="540"/>
        <w:jc w:val="both"/>
        <w:rPr>
          <w:rFonts w:eastAsia="Batang"/>
          <w:sz w:val="28"/>
          <w:szCs w:val="28"/>
        </w:rPr>
      </w:pPr>
    </w:p>
    <w:p w:rsidR="00092006" w:rsidRPr="00AC5030" w:rsidRDefault="00444D6C" w:rsidP="00092006">
      <w:pPr>
        <w:ind w:firstLine="540"/>
        <w:jc w:val="both"/>
        <w:rPr>
          <w:rFonts w:eastAsia="Batang"/>
          <w:sz w:val="28"/>
          <w:szCs w:val="28"/>
        </w:rPr>
      </w:pPr>
      <w:r w:rsidRPr="00AC5030">
        <w:rPr>
          <w:rFonts w:eastAsia="Batang"/>
          <w:sz w:val="28"/>
          <w:szCs w:val="28"/>
          <w:lang w:val="en-US"/>
        </w:rPr>
        <w:tab/>
      </w:r>
      <w:r w:rsidR="00092006" w:rsidRPr="00AC5030">
        <w:rPr>
          <w:rFonts w:eastAsia="Batang"/>
          <w:sz w:val="28"/>
          <w:szCs w:val="28"/>
        </w:rPr>
        <w:t xml:space="preserve">По правило срочността на постановяване на съдебните решения зависи пряко от натовареността на съдиите. </w:t>
      </w:r>
    </w:p>
    <w:p w:rsidR="00092006" w:rsidRPr="00AC5030" w:rsidRDefault="00444D6C" w:rsidP="00092006">
      <w:pPr>
        <w:ind w:firstLine="540"/>
        <w:jc w:val="both"/>
        <w:rPr>
          <w:rFonts w:eastAsia="Batang"/>
          <w:sz w:val="28"/>
          <w:szCs w:val="28"/>
        </w:rPr>
      </w:pPr>
      <w:r w:rsidRPr="00AC5030">
        <w:rPr>
          <w:rFonts w:eastAsia="Batang"/>
          <w:sz w:val="28"/>
          <w:szCs w:val="28"/>
          <w:lang w:val="en-US"/>
        </w:rPr>
        <w:tab/>
      </w:r>
    </w:p>
    <w:p w:rsidR="00092006" w:rsidRPr="00AC5030" w:rsidRDefault="00092006" w:rsidP="00092006">
      <w:pPr>
        <w:ind w:firstLine="720"/>
        <w:jc w:val="both"/>
        <w:rPr>
          <w:rFonts w:eastAsia="Batang"/>
          <w:sz w:val="28"/>
          <w:szCs w:val="28"/>
        </w:rPr>
      </w:pPr>
      <w:r w:rsidRPr="00AC5030">
        <w:rPr>
          <w:rFonts w:eastAsia="Batang"/>
          <w:sz w:val="28"/>
          <w:szCs w:val="28"/>
        </w:rPr>
        <w:t>Може да се направи извода, че е налице бързина в правораздаването, защото от общ</w:t>
      </w:r>
      <w:r w:rsidR="00D83DA1">
        <w:rPr>
          <w:rFonts w:eastAsia="Batang"/>
          <w:sz w:val="28"/>
          <w:szCs w:val="28"/>
        </w:rPr>
        <w:t>о свършените дела през 2020</w:t>
      </w:r>
      <w:r w:rsidRPr="00AC5030">
        <w:rPr>
          <w:rFonts w:eastAsia="Batang"/>
          <w:sz w:val="28"/>
          <w:szCs w:val="28"/>
        </w:rPr>
        <w:t xml:space="preserve"> година 7</w:t>
      </w:r>
      <w:r w:rsidR="00244206">
        <w:rPr>
          <w:rFonts w:eastAsia="Batang"/>
          <w:sz w:val="28"/>
          <w:szCs w:val="28"/>
        </w:rPr>
        <w:t>3</w:t>
      </w:r>
      <w:r w:rsidR="00B57E09">
        <w:rPr>
          <w:rFonts w:eastAsia="Batang"/>
          <w:sz w:val="28"/>
          <w:szCs w:val="28"/>
        </w:rPr>
        <w:t xml:space="preserve"> </w:t>
      </w:r>
      <w:r w:rsidRPr="00AC5030">
        <w:rPr>
          <w:rFonts w:eastAsia="Batang"/>
          <w:sz w:val="28"/>
          <w:szCs w:val="28"/>
        </w:rPr>
        <w:t>% са приключили в 3-</w:t>
      </w:r>
      <w:r w:rsidR="00A05410" w:rsidRPr="00AC5030">
        <w:rPr>
          <w:rFonts w:eastAsia="Batang"/>
          <w:sz w:val="28"/>
          <w:szCs w:val="28"/>
        </w:rPr>
        <w:t xml:space="preserve"> </w:t>
      </w:r>
      <w:r w:rsidRPr="00AC5030">
        <w:rPr>
          <w:rFonts w:eastAsia="Batang"/>
          <w:sz w:val="28"/>
          <w:szCs w:val="28"/>
        </w:rPr>
        <w:t>месечен срок.</w:t>
      </w:r>
      <w:r w:rsidR="004F3965">
        <w:rPr>
          <w:rFonts w:eastAsia="Batang"/>
          <w:sz w:val="28"/>
          <w:szCs w:val="28"/>
        </w:rPr>
        <w:t xml:space="preserve"> </w:t>
      </w:r>
    </w:p>
    <w:p w:rsidR="00A05410" w:rsidRDefault="00A05410" w:rsidP="00092006">
      <w:pPr>
        <w:ind w:firstLine="720"/>
        <w:jc w:val="both"/>
        <w:rPr>
          <w:rFonts w:eastAsia="Batang"/>
          <w:sz w:val="28"/>
          <w:szCs w:val="28"/>
        </w:rPr>
      </w:pPr>
    </w:p>
    <w:p w:rsidR="00BB16C3" w:rsidRDefault="00BB16C3" w:rsidP="00092006">
      <w:pPr>
        <w:ind w:firstLine="720"/>
        <w:jc w:val="both"/>
        <w:rPr>
          <w:rFonts w:eastAsia="Batang"/>
          <w:sz w:val="28"/>
          <w:szCs w:val="28"/>
        </w:rPr>
      </w:pPr>
    </w:p>
    <w:p w:rsidR="00BB16C3" w:rsidRPr="00BB16C3" w:rsidRDefault="00BB16C3" w:rsidP="00092006">
      <w:pPr>
        <w:ind w:firstLine="720"/>
        <w:jc w:val="both"/>
        <w:rPr>
          <w:rFonts w:eastAsia="Batang"/>
          <w:sz w:val="28"/>
          <w:szCs w:val="28"/>
        </w:rPr>
      </w:pPr>
    </w:p>
    <w:p w:rsidR="00092006" w:rsidRPr="00AC5030" w:rsidRDefault="00092006" w:rsidP="00092006">
      <w:pPr>
        <w:ind w:left="1080"/>
        <w:jc w:val="center"/>
        <w:rPr>
          <w:rFonts w:eastAsia="Batang"/>
          <w:b/>
          <w:sz w:val="28"/>
          <w:szCs w:val="28"/>
        </w:rPr>
      </w:pPr>
      <w:r w:rsidRPr="00AC5030">
        <w:rPr>
          <w:rFonts w:eastAsia="Batang"/>
          <w:b/>
          <w:sz w:val="28"/>
          <w:szCs w:val="28"/>
        </w:rPr>
        <w:t>5. ПРЕКРАТЯВАНЕ НА СЪДЕБНОТО ПРОИЗВОДСТВО</w:t>
      </w:r>
    </w:p>
    <w:p w:rsidR="00092006" w:rsidRPr="00AC5030" w:rsidRDefault="00092006" w:rsidP="00092006">
      <w:pPr>
        <w:ind w:left="540"/>
        <w:jc w:val="center"/>
        <w:rPr>
          <w:rFonts w:eastAsia="Batang"/>
          <w:b/>
          <w:sz w:val="28"/>
          <w:szCs w:val="28"/>
        </w:rPr>
      </w:pPr>
    </w:p>
    <w:p w:rsidR="00092006" w:rsidRDefault="00092006" w:rsidP="00092006">
      <w:pPr>
        <w:ind w:firstLine="720"/>
        <w:jc w:val="both"/>
        <w:rPr>
          <w:rFonts w:eastAsia="Batang"/>
          <w:sz w:val="28"/>
          <w:szCs w:val="28"/>
          <w:lang w:val="en-US"/>
        </w:rPr>
      </w:pPr>
      <w:r w:rsidRPr="00AC5030">
        <w:rPr>
          <w:rFonts w:eastAsia="Batang"/>
          <w:sz w:val="28"/>
          <w:szCs w:val="28"/>
        </w:rPr>
        <w:t>По утвърдена практика съдиите от Гражданско отделение наблюдават и анализират броя на прекратените съдебни производства, като за отчетната година са прекратени поради спогодби</w:t>
      </w:r>
      <w:r w:rsidR="007D1FB4" w:rsidRPr="00AC5030">
        <w:rPr>
          <w:rFonts w:eastAsia="Batang"/>
          <w:sz w:val="28"/>
          <w:szCs w:val="28"/>
        </w:rPr>
        <w:t xml:space="preserve"> </w:t>
      </w:r>
      <w:r w:rsidRPr="00AC5030">
        <w:rPr>
          <w:rFonts w:eastAsia="Batang"/>
          <w:sz w:val="28"/>
          <w:szCs w:val="28"/>
        </w:rPr>
        <w:t xml:space="preserve"> </w:t>
      </w:r>
      <w:r w:rsidR="00DA293F">
        <w:rPr>
          <w:rFonts w:eastAsia="Batang"/>
          <w:sz w:val="28"/>
          <w:szCs w:val="28"/>
        </w:rPr>
        <w:t>3</w:t>
      </w:r>
      <w:r w:rsidRPr="00AC5030">
        <w:rPr>
          <w:rFonts w:eastAsia="Batang"/>
          <w:sz w:val="28"/>
          <w:szCs w:val="28"/>
        </w:rPr>
        <w:t xml:space="preserve"> бр. и по др. причини</w:t>
      </w:r>
      <w:r w:rsidRPr="00AC5030">
        <w:rPr>
          <w:rFonts w:eastAsia="Batang"/>
          <w:b/>
          <w:sz w:val="28"/>
          <w:szCs w:val="28"/>
        </w:rPr>
        <w:t xml:space="preserve"> </w:t>
      </w:r>
      <w:r w:rsidR="00DA293F">
        <w:rPr>
          <w:rFonts w:eastAsia="Batang"/>
          <w:b/>
          <w:sz w:val="28"/>
          <w:szCs w:val="28"/>
        </w:rPr>
        <w:t>336</w:t>
      </w:r>
      <w:r w:rsidRPr="00AC5030">
        <w:rPr>
          <w:rFonts w:eastAsia="Batang"/>
          <w:sz w:val="28"/>
          <w:szCs w:val="28"/>
        </w:rPr>
        <w:t xml:space="preserve"> бр. дела.</w:t>
      </w:r>
    </w:p>
    <w:p w:rsidR="006F3EFA" w:rsidRPr="006F3EFA" w:rsidRDefault="006F3EFA" w:rsidP="00092006">
      <w:pPr>
        <w:ind w:firstLine="720"/>
        <w:jc w:val="both"/>
        <w:rPr>
          <w:rFonts w:eastAsia="Batang"/>
          <w:sz w:val="28"/>
          <w:szCs w:val="28"/>
          <w:lang w:val="en-US"/>
        </w:rPr>
      </w:pPr>
    </w:p>
    <w:p w:rsidR="00092006" w:rsidRPr="00316EAB" w:rsidRDefault="00092006" w:rsidP="00092006">
      <w:pPr>
        <w:ind w:firstLine="720"/>
        <w:jc w:val="both"/>
        <w:rPr>
          <w:rFonts w:eastAsia="Batang"/>
          <w:sz w:val="28"/>
          <w:szCs w:val="28"/>
        </w:rPr>
      </w:pPr>
      <w:r w:rsidRPr="00316EAB">
        <w:rPr>
          <w:rFonts w:eastAsia="Batang"/>
          <w:sz w:val="28"/>
          <w:szCs w:val="28"/>
        </w:rPr>
        <w:t>Най</w:t>
      </w:r>
      <w:r w:rsidR="00226B03" w:rsidRPr="00316EAB">
        <w:rPr>
          <w:rFonts w:ascii="Bookman Old Style" w:hAnsi="Bookman Old Style" w:cs="Tahoma"/>
          <w:sz w:val="24"/>
          <w:szCs w:val="24"/>
        </w:rPr>
        <w:t>-</w:t>
      </w:r>
      <w:r w:rsidRPr="00316EAB">
        <w:rPr>
          <w:rFonts w:eastAsia="Batang"/>
          <w:sz w:val="28"/>
          <w:szCs w:val="28"/>
        </w:rPr>
        <w:t>често срещаните причини за прекратяването  са оттегляне и отказ от иска, сключване на съдебна спогодба и неизпълнение на указанията при оставяне без движение на нередовните искови молби, а също и завеждането на дела пред Окръжен съд, родово или местно подсъдни на други съдилища.</w:t>
      </w:r>
    </w:p>
    <w:p w:rsidR="00092006" w:rsidRPr="00316EAB" w:rsidRDefault="00092006" w:rsidP="00092006">
      <w:pPr>
        <w:ind w:firstLine="720"/>
        <w:jc w:val="both"/>
        <w:rPr>
          <w:rFonts w:eastAsia="Batang"/>
          <w:sz w:val="28"/>
          <w:szCs w:val="28"/>
        </w:rPr>
      </w:pPr>
      <w:r w:rsidRPr="00316EAB">
        <w:rPr>
          <w:rFonts w:eastAsia="Batang"/>
          <w:sz w:val="28"/>
          <w:szCs w:val="28"/>
        </w:rPr>
        <w:lastRenderedPageBreak/>
        <w:t>В гражданските производства съдът задължително разяснява на страните, че спорът е възможно да бъде решен чрез медиация или чрез друг способ за доброволното му уреждане.</w:t>
      </w:r>
    </w:p>
    <w:p w:rsidR="00092006" w:rsidRPr="00AC5030" w:rsidRDefault="00092006" w:rsidP="00092006">
      <w:pPr>
        <w:ind w:left="540"/>
        <w:rPr>
          <w:rFonts w:eastAsia="Batang"/>
          <w:b/>
          <w:sz w:val="28"/>
          <w:szCs w:val="28"/>
        </w:rPr>
      </w:pPr>
    </w:p>
    <w:p w:rsidR="00092006" w:rsidRPr="00AC5030" w:rsidRDefault="00092006" w:rsidP="002D2F9C">
      <w:pPr>
        <w:numPr>
          <w:ilvl w:val="0"/>
          <w:numId w:val="56"/>
        </w:numPr>
        <w:rPr>
          <w:rFonts w:eastAsia="Batang"/>
          <w:b/>
          <w:sz w:val="28"/>
          <w:szCs w:val="28"/>
        </w:rPr>
      </w:pPr>
      <w:r w:rsidRPr="00AC5030">
        <w:rPr>
          <w:rFonts w:eastAsia="Batang"/>
          <w:b/>
          <w:sz w:val="28"/>
          <w:szCs w:val="28"/>
        </w:rPr>
        <w:t>ОБЖАЛВАНЕ НА СЪДЕБНИ АКТОВЕ</w:t>
      </w:r>
    </w:p>
    <w:p w:rsidR="00092006" w:rsidRPr="00AC5030" w:rsidRDefault="00092006" w:rsidP="00092006">
      <w:pPr>
        <w:ind w:firstLine="720"/>
        <w:jc w:val="both"/>
        <w:rPr>
          <w:rFonts w:ascii="Batang" w:eastAsia="Batang" w:hAnsi="Batang"/>
          <w:b/>
          <w:sz w:val="24"/>
          <w:szCs w:val="24"/>
        </w:rPr>
      </w:pPr>
    </w:p>
    <w:p w:rsidR="00092006" w:rsidRDefault="00092006" w:rsidP="00092006">
      <w:pPr>
        <w:ind w:firstLine="180"/>
        <w:rPr>
          <w:b/>
          <w:sz w:val="24"/>
          <w:szCs w:val="24"/>
        </w:rPr>
      </w:pPr>
      <w:r w:rsidRPr="00AC5030">
        <w:rPr>
          <w:b/>
          <w:i/>
          <w:sz w:val="24"/>
          <w:szCs w:val="24"/>
        </w:rPr>
        <w:t>Табл.9:</w:t>
      </w:r>
      <w:r w:rsidRPr="00AC5030">
        <w:rPr>
          <w:rFonts w:ascii="Batang" w:eastAsia="Batang" w:hAnsi="Batang"/>
          <w:b/>
          <w:sz w:val="24"/>
          <w:szCs w:val="24"/>
        </w:rPr>
        <w:t xml:space="preserve"> </w:t>
      </w:r>
      <w:r w:rsidRPr="00AC5030">
        <w:rPr>
          <w:b/>
          <w:sz w:val="24"/>
          <w:szCs w:val="24"/>
        </w:rPr>
        <w:t>Дела, изпратени за въззивна и касационна проверка</w:t>
      </w:r>
    </w:p>
    <w:p w:rsidR="00477541" w:rsidRDefault="00477541" w:rsidP="00092006">
      <w:pPr>
        <w:ind w:firstLine="180"/>
        <w:rPr>
          <w:b/>
          <w:sz w:val="24"/>
          <w:szCs w:val="24"/>
        </w:rPr>
      </w:pPr>
    </w:p>
    <w:p w:rsidR="00477541" w:rsidRPr="00AC5030" w:rsidRDefault="00477541" w:rsidP="00092006">
      <w:pPr>
        <w:ind w:firstLine="180"/>
        <w:rPr>
          <w:b/>
          <w:sz w:val="24"/>
          <w:szCs w:val="24"/>
        </w:rPr>
      </w:pPr>
    </w:p>
    <w:tbl>
      <w:tblPr>
        <w:tblW w:w="75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440"/>
        <w:gridCol w:w="1713"/>
        <w:gridCol w:w="1713"/>
        <w:gridCol w:w="1713"/>
      </w:tblGrid>
      <w:tr w:rsidR="00D83DA1" w:rsidRPr="00AC5030" w:rsidTr="00D83DA1">
        <w:trPr>
          <w:trHeight w:val="382"/>
        </w:trPr>
        <w:tc>
          <w:tcPr>
            <w:tcW w:w="2440" w:type="dxa"/>
            <w:shd w:val="clear" w:color="auto" w:fill="CCFFCC"/>
          </w:tcPr>
          <w:p w:rsidR="00D83DA1" w:rsidRPr="00AC5030" w:rsidRDefault="00D83DA1" w:rsidP="00092006">
            <w:pPr>
              <w:jc w:val="center"/>
              <w:rPr>
                <w:rFonts w:ascii="Batang" w:eastAsia="Batang" w:hAnsi="Batang" w:cs="Arial"/>
                <w:b/>
                <w:bCs/>
                <w:sz w:val="28"/>
                <w:szCs w:val="28"/>
              </w:rPr>
            </w:pPr>
            <w:r w:rsidRPr="00AC5030">
              <w:rPr>
                <w:rFonts w:ascii="Batang" w:eastAsia="Batang" w:hAnsi="Batang" w:cs="Tahoma"/>
                <w:b/>
                <w:sz w:val="28"/>
                <w:szCs w:val="28"/>
              </w:rPr>
              <w:t>ГР. ДЕЛА</w:t>
            </w:r>
          </w:p>
        </w:tc>
        <w:tc>
          <w:tcPr>
            <w:tcW w:w="1713"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2018</w:t>
            </w:r>
          </w:p>
        </w:tc>
        <w:tc>
          <w:tcPr>
            <w:tcW w:w="1713" w:type="dxa"/>
            <w:shd w:val="clear" w:color="auto" w:fill="CCFFCC"/>
          </w:tcPr>
          <w:p w:rsidR="00D83DA1" w:rsidRPr="00B43CF9" w:rsidRDefault="00D83DA1"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713" w:type="dxa"/>
            <w:shd w:val="clear" w:color="auto" w:fill="CCFFCC"/>
          </w:tcPr>
          <w:p w:rsidR="00D83DA1" w:rsidRPr="00B43CF9" w:rsidRDefault="00D83DA1" w:rsidP="00D83DA1">
            <w:pPr>
              <w:jc w:val="center"/>
              <w:rPr>
                <w:rFonts w:ascii="Batang" w:eastAsia="Batang" w:hAnsi="Batang" w:cs="Arial"/>
                <w:b/>
                <w:bCs/>
                <w:sz w:val="28"/>
                <w:szCs w:val="28"/>
              </w:rPr>
            </w:pPr>
            <w:r>
              <w:rPr>
                <w:rFonts w:ascii="Batang" w:eastAsia="Batang" w:hAnsi="Batang" w:cs="Arial"/>
                <w:b/>
                <w:bCs/>
                <w:sz w:val="28"/>
                <w:szCs w:val="28"/>
              </w:rPr>
              <w:t>2020</w:t>
            </w:r>
          </w:p>
        </w:tc>
      </w:tr>
      <w:tr w:rsidR="00D83DA1" w:rsidRPr="00AC5030" w:rsidTr="00D83DA1">
        <w:tc>
          <w:tcPr>
            <w:tcW w:w="2440"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Tahoma"/>
                <w:b/>
                <w:sz w:val="24"/>
                <w:szCs w:val="24"/>
              </w:rPr>
              <w:t>Първа инстанция</w:t>
            </w:r>
          </w:p>
        </w:tc>
        <w:tc>
          <w:tcPr>
            <w:tcW w:w="1713" w:type="dxa"/>
            <w:shd w:val="clear" w:color="auto" w:fill="CCFFCC"/>
          </w:tcPr>
          <w:p w:rsidR="00D83DA1" w:rsidRPr="00AC5030" w:rsidRDefault="00D83DA1" w:rsidP="008445AD">
            <w:pPr>
              <w:jc w:val="center"/>
              <w:rPr>
                <w:rFonts w:ascii="Batang" w:eastAsia="Batang" w:hAnsi="Batang" w:cs="Arial"/>
                <w:bCs/>
                <w:sz w:val="28"/>
                <w:szCs w:val="28"/>
              </w:rPr>
            </w:pPr>
            <w:r>
              <w:rPr>
                <w:rFonts w:ascii="Batang" w:eastAsia="Batang" w:hAnsi="Batang" w:cs="Arial"/>
                <w:bCs/>
                <w:sz w:val="28"/>
                <w:szCs w:val="28"/>
              </w:rPr>
              <w:t>170</w:t>
            </w:r>
          </w:p>
        </w:tc>
        <w:tc>
          <w:tcPr>
            <w:tcW w:w="1713" w:type="dxa"/>
            <w:shd w:val="clear" w:color="auto" w:fill="CCFFCC"/>
          </w:tcPr>
          <w:p w:rsidR="00D83DA1" w:rsidRPr="00E13290" w:rsidRDefault="00D83DA1" w:rsidP="008445AD">
            <w:pPr>
              <w:jc w:val="center"/>
              <w:rPr>
                <w:rFonts w:ascii="Batang" w:eastAsia="Batang" w:hAnsi="Batang" w:cs="Arial"/>
                <w:bCs/>
                <w:sz w:val="28"/>
                <w:szCs w:val="28"/>
              </w:rPr>
            </w:pPr>
            <w:r>
              <w:rPr>
                <w:rFonts w:ascii="Batang" w:eastAsia="Batang" w:hAnsi="Batang" w:cs="Arial"/>
                <w:bCs/>
                <w:sz w:val="28"/>
                <w:szCs w:val="28"/>
              </w:rPr>
              <w:t>187</w:t>
            </w:r>
          </w:p>
        </w:tc>
        <w:tc>
          <w:tcPr>
            <w:tcW w:w="1713" w:type="dxa"/>
            <w:shd w:val="clear" w:color="auto" w:fill="CCFFCC"/>
          </w:tcPr>
          <w:p w:rsidR="00D83DA1" w:rsidRPr="00E13290" w:rsidRDefault="00DA293F" w:rsidP="007B1359">
            <w:pPr>
              <w:jc w:val="center"/>
              <w:rPr>
                <w:rFonts w:ascii="Batang" w:eastAsia="Batang" w:hAnsi="Batang" w:cs="Arial"/>
                <w:bCs/>
                <w:sz w:val="28"/>
                <w:szCs w:val="28"/>
              </w:rPr>
            </w:pPr>
            <w:r>
              <w:rPr>
                <w:rFonts w:ascii="Batang" w:eastAsia="Batang" w:hAnsi="Batang" w:cs="Arial"/>
                <w:bCs/>
                <w:sz w:val="28"/>
                <w:szCs w:val="28"/>
              </w:rPr>
              <w:t>147</w:t>
            </w:r>
          </w:p>
        </w:tc>
      </w:tr>
      <w:tr w:rsidR="00D83DA1" w:rsidRPr="00AC5030" w:rsidTr="00D83DA1">
        <w:tc>
          <w:tcPr>
            <w:tcW w:w="2440" w:type="dxa"/>
            <w:shd w:val="clear" w:color="auto" w:fill="CCFFCC"/>
          </w:tcPr>
          <w:p w:rsidR="00D83DA1" w:rsidRPr="00AC5030" w:rsidRDefault="00D83DA1" w:rsidP="00092006">
            <w:pPr>
              <w:rPr>
                <w:rFonts w:ascii="Batang" w:eastAsia="Batang" w:hAnsi="Batang" w:cs="Arial"/>
                <w:b/>
                <w:bCs/>
                <w:sz w:val="24"/>
                <w:szCs w:val="24"/>
              </w:rPr>
            </w:pPr>
            <w:r w:rsidRPr="00AC5030">
              <w:rPr>
                <w:rFonts w:ascii="Batang" w:eastAsia="Batang" w:hAnsi="Batang" w:cs="Tahoma"/>
                <w:b/>
                <w:sz w:val="24"/>
                <w:szCs w:val="24"/>
              </w:rPr>
              <w:t>Втора инстанция</w:t>
            </w:r>
          </w:p>
        </w:tc>
        <w:tc>
          <w:tcPr>
            <w:tcW w:w="1713" w:type="dxa"/>
            <w:shd w:val="clear" w:color="auto" w:fill="CCFFCC"/>
          </w:tcPr>
          <w:p w:rsidR="00D83DA1" w:rsidRPr="00AC5030" w:rsidRDefault="00D83DA1" w:rsidP="008445AD">
            <w:pPr>
              <w:jc w:val="center"/>
              <w:rPr>
                <w:rFonts w:ascii="Batang" w:eastAsia="Batang" w:hAnsi="Batang" w:cs="Arial"/>
                <w:bCs/>
                <w:sz w:val="28"/>
                <w:szCs w:val="28"/>
              </w:rPr>
            </w:pPr>
            <w:r>
              <w:rPr>
                <w:rFonts w:ascii="Batang" w:eastAsia="Batang" w:hAnsi="Batang" w:cs="Arial"/>
                <w:bCs/>
                <w:sz w:val="28"/>
                <w:szCs w:val="28"/>
              </w:rPr>
              <w:t>211</w:t>
            </w:r>
          </w:p>
        </w:tc>
        <w:tc>
          <w:tcPr>
            <w:tcW w:w="1713" w:type="dxa"/>
            <w:shd w:val="clear" w:color="auto" w:fill="CCFFCC"/>
          </w:tcPr>
          <w:p w:rsidR="00D83DA1" w:rsidRPr="00851BC5" w:rsidRDefault="00D83DA1" w:rsidP="008445AD">
            <w:pPr>
              <w:jc w:val="center"/>
              <w:rPr>
                <w:rFonts w:ascii="Batang" w:eastAsia="Batang" w:hAnsi="Batang" w:cs="Arial"/>
                <w:bCs/>
                <w:sz w:val="28"/>
                <w:szCs w:val="28"/>
              </w:rPr>
            </w:pPr>
            <w:r>
              <w:rPr>
                <w:rFonts w:ascii="Batang" w:eastAsia="Batang" w:hAnsi="Batang" w:cs="Arial"/>
                <w:bCs/>
                <w:sz w:val="28"/>
                <w:szCs w:val="28"/>
              </w:rPr>
              <w:t>185</w:t>
            </w:r>
          </w:p>
        </w:tc>
        <w:tc>
          <w:tcPr>
            <w:tcW w:w="1713" w:type="dxa"/>
            <w:shd w:val="clear" w:color="auto" w:fill="CCFFCC"/>
          </w:tcPr>
          <w:p w:rsidR="00D83DA1" w:rsidRPr="00851BC5" w:rsidRDefault="00DA293F" w:rsidP="007B1359">
            <w:pPr>
              <w:jc w:val="center"/>
              <w:rPr>
                <w:rFonts w:ascii="Batang" w:eastAsia="Batang" w:hAnsi="Batang" w:cs="Arial"/>
                <w:bCs/>
                <w:sz w:val="28"/>
                <w:szCs w:val="28"/>
              </w:rPr>
            </w:pPr>
            <w:r>
              <w:rPr>
                <w:rFonts w:ascii="Batang" w:eastAsia="Batang" w:hAnsi="Batang" w:cs="Arial"/>
                <w:bCs/>
                <w:sz w:val="28"/>
                <w:szCs w:val="28"/>
              </w:rPr>
              <w:t>144</w:t>
            </w:r>
          </w:p>
        </w:tc>
      </w:tr>
      <w:tr w:rsidR="00D83DA1" w:rsidRPr="00AC5030" w:rsidTr="00D83DA1">
        <w:tc>
          <w:tcPr>
            <w:tcW w:w="2440" w:type="dxa"/>
            <w:shd w:val="clear" w:color="auto" w:fill="CCFFCC"/>
          </w:tcPr>
          <w:p w:rsidR="00D83DA1" w:rsidRPr="00AC5030" w:rsidRDefault="00D83DA1" w:rsidP="00092006">
            <w:pPr>
              <w:rPr>
                <w:rFonts w:ascii="Batang" w:eastAsia="Batang" w:hAnsi="Batang" w:cs="Tahoma"/>
                <w:b/>
                <w:sz w:val="28"/>
                <w:szCs w:val="28"/>
              </w:rPr>
            </w:pPr>
            <w:r w:rsidRPr="00AC5030">
              <w:rPr>
                <w:rFonts w:ascii="Batang" w:eastAsia="Batang" w:hAnsi="Batang" w:cs="Tahoma"/>
                <w:b/>
                <w:sz w:val="28"/>
                <w:szCs w:val="28"/>
              </w:rPr>
              <w:t>ОБЩО</w:t>
            </w:r>
          </w:p>
        </w:tc>
        <w:tc>
          <w:tcPr>
            <w:tcW w:w="1713"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381</w:t>
            </w:r>
          </w:p>
        </w:tc>
        <w:tc>
          <w:tcPr>
            <w:tcW w:w="1713" w:type="dxa"/>
            <w:shd w:val="clear" w:color="auto" w:fill="CCFFCC"/>
          </w:tcPr>
          <w:p w:rsidR="00D83DA1" w:rsidRPr="00E13290" w:rsidRDefault="00D83DA1" w:rsidP="008445AD">
            <w:pPr>
              <w:jc w:val="center"/>
              <w:rPr>
                <w:rFonts w:ascii="Batang" w:eastAsia="Batang" w:hAnsi="Batang" w:cs="Arial"/>
                <w:b/>
                <w:bCs/>
                <w:sz w:val="28"/>
                <w:szCs w:val="28"/>
              </w:rPr>
            </w:pPr>
            <w:r>
              <w:rPr>
                <w:rFonts w:ascii="Batang" w:eastAsia="Batang" w:hAnsi="Batang" w:cs="Arial"/>
                <w:b/>
                <w:bCs/>
                <w:sz w:val="28"/>
                <w:szCs w:val="28"/>
              </w:rPr>
              <w:t>372</w:t>
            </w:r>
          </w:p>
        </w:tc>
        <w:tc>
          <w:tcPr>
            <w:tcW w:w="1713" w:type="dxa"/>
            <w:shd w:val="clear" w:color="auto" w:fill="CCFFCC"/>
          </w:tcPr>
          <w:p w:rsidR="00D83DA1" w:rsidRPr="00E13290" w:rsidRDefault="00DA293F" w:rsidP="007B1359">
            <w:pPr>
              <w:jc w:val="center"/>
              <w:rPr>
                <w:rFonts w:ascii="Batang" w:eastAsia="Batang" w:hAnsi="Batang" w:cs="Arial"/>
                <w:b/>
                <w:bCs/>
                <w:sz w:val="28"/>
                <w:szCs w:val="28"/>
              </w:rPr>
            </w:pPr>
            <w:r>
              <w:rPr>
                <w:rFonts w:ascii="Batang" w:eastAsia="Batang" w:hAnsi="Batang" w:cs="Arial"/>
                <w:b/>
                <w:bCs/>
                <w:sz w:val="28"/>
                <w:szCs w:val="28"/>
              </w:rPr>
              <w:t>291</w:t>
            </w:r>
          </w:p>
        </w:tc>
      </w:tr>
    </w:tbl>
    <w:p w:rsidR="00092006" w:rsidRDefault="00092006" w:rsidP="00092006">
      <w:pPr>
        <w:ind w:firstLine="720"/>
        <w:jc w:val="both"/>
        <w:rPr>
          <w:rFonts w:eastAsia="Batang"/>
          <w:sz w:val="28"/>
          <w:szCs w:val="28"/>
        </w:rPr>
      </w:pPr>
    </w:p>
    <w:p w:rsidR="00316EAB" w:rsidRDefault="00316EAB" w:rsidP="00092006">
      <w:pPr>
        <w:ind w:firstLine="720"/>
        <w:jc w:val="both"/>
        <w:rPr>
          <w:rFonts w:eastAsia="Batang"/>
          <w:sz w:val="28"/>
          <w:szCs w:val="28"/>
        </w:rPr>
      </w:pPr>
    </w:p>
    <w:p w:rsidR="00092006" w:rsidRDefault="00092006" w:rsidP="00092006">
      <w:pPr>
        <w:ind w:firstLine="720"/>
        <w:jc w:val="both"/>
        <w:rPr>
          <w:rFonts w:eastAsia="Batang"/>
          <w:sz w:val="28"/>
          <w:szCs w:val="28"/>
        </w:rPr>
      </w:pPr>
      <w:r w:rsidRPr="00AC5030">
        <w:rPr>
          <w:rFonts w:eastAsia="Batang"/>
          <w:sz w:val="28"/>
          <w:szCs w:val="28"/>
        </w:rPr>
        <w:t>Процентът на обжалваните дела от общия брой</w:t>
      </w:r>
      <w:r w:rsidR="00226B03">
        <w:rPr>
          <w:rFonts w:eastAsia="Batang"/>
          <w:sz w:val="28"/>
          <w:szCs w:val="28"/>
        </w:rPr>
        <w:t xml:space="preserve"> свършени</w:t>
      </w:r>
      <w:r w:rsidRPr="00AC5030">
        <w:rPr>
          <w:rFonts w:eastAsia="Batang"/>
          <w:sz w:val="28"/>
          <w:szCs w:val="28"/>
        </w:rPr>
        <w:t xml:space="preserve"> дела е:</w:t>
      </w:r>
    </w:p>
    <w:p w:rsidR="00316EAB" w:rsidRPr="00AC5030" w:rsidRDefault="00316EAB" w:rsidP="00092006">
      <w:pPr>
        <w:ind w:firstLine="720"/>
        <w:jc w:val="both"/>
        <w:rPr>
          <w:rFonts w:eastAsia="Batang"/>
          <w:sz w:val="28"/>
          <w:szCs w:val="28"/>
        </w:rPr>
      </w:pPr>
    </w:p>
    <w:p w:rsidR="00D83DA1" w:rsidRDefault="00DA293F" w:rsidP="00CE3D1C">
      <w:pPr>
        <w:numPr>
          <w:ilvl w:val="0"/>
          <w:numId w:val="27"/>
        </w:numPr>
        <w:jc w:val="both"/>
        <w:rPr>
          <w:rFonts w:eastAsia="Batang"/>
          <w:b/>
          <w:sz w:val="28"/>
          <w:szCs w:val="28"/>
        </w:rPr>
      </w:pPr>
      <w:r>
        <w:rPr>
          <w:rFonts w:eastAsia="Batang"/>
          <w:b/>
          <w:sz w:val="28"/>
          <w:szCs w:val="28"/>
        </w:rPr>
        <w:t xml:space="preserve">18,54 </w:t>
      </w:r>
      <w:r w:rsidR="00D83DA1">
        <w:rPr>
          <w:rFonts w:eastAsia="Batang"/>
          <w:b/>
          <w:sz w:val="28"/>
          <w:szCs w:val="28"/>
        </w:rPr>
        <w:t>% за 2020 г.</w:t>
      </w:r>
    </w:p>
    <w:p w:rsidR="00B43CF9" w:rsidRPr="00D83DA1" w:rsidRDefault="00851BC5" w:rsidP="00CE3D1C">
      <w:pPr>
        <w:numPr>
          <w:ilvl w:val="0"/>
          <w:numId w:val="27"/>
        </w:numPr>
        <w:jc w:val="both"/>
        <w:rPr>
          <w:rFonts w:eastAsia="Batang"/>
          <w:sz w:val="28"/>
          <w:szCs w:val="28"/>
        </w:rPr>
      </w:pPr>
      <w:r w:rsidRPr="00D83DA1">
        <w:rPr>
          <w:rFonts w:eastAsia="Batang"/>
          <w:sz w:val="28"/>
          <w:szCs w:val="28"/>
        </w:rPr>
        <w:t xml:space="preserve">27,29 % </w:t>
      </w:r>
      <w:r w:rsidR="00B43CF9" w:rsidRPr="00D83DA1">
        <w:rPr>
          <w:rFonts w:eastAsia="Batang"/>
          <w:sz w:val="28"/>
          <w:szCs w:val="28"/>
        </w:rPr>
        <w:t>за 2019 г.</w:t>
      </w:r>
    </w:p>
    <w:p w:rsidR="00FE4468" w:rsidRDefault="00FF1089" w:rsidP="00CE3D1C">
      <w:pPr>
        <w:numPr>
          <w:ilvl w:val="0"/>
          <w:numId w:val="27"/>
        </w:numPr>
        <w:jc w:val="both"/>
        <w:rPr>
          <w:rFonts w:eastAsia="Batang"/>
          <w:sz w:val="28"/>
          <w:szCs w:val="28"/>
        </w:rPr>
      </w:pPr>
      <w:r>
        <w:rPr>
          <w:rFonts w:eastAsia="Batang"/>
          <w:sz w:val="28"/>
          <w:szCs w:val="28"/>
        </w:rPr>
        <w:t>26,15 % за 2018 г.</w:t>
      </w:r>
    </w:p>
    <w:p w:rsidR="00477541" w:rsidRDefault="00477541" w:rsidP="00092006">
      <w:pPr>
        <w:ind w:firstLine="708"/>
        <w:jc w:val="both"/>
        <w:rPr>
          <w:rFonts w:eastAsia="Batang"/>
          <w:sz w:val="28"/>
          <w:szCs w:val="28"/>
        </w:rPr>
      </w:pPr>
    </w:p>
    <w:p w:rsidR="00316EAB" w:rsidRPr="00AC5030" w:rsidRDefault="00316EAB" w:rsidP="00092006">
      <w:pPr>
        <w:ind w:firstLine="708"/>
        <w:jc w:val="both"/>
        <w:rPr>
          <w:rFonts w:eastAsia="Batang"/>
          <w:sz w:val="28"/>
          <w:szCs w:val="28"/>
        </w:rPr>
      </w:pPr>
    </w:p>
    <w:p w:rsidR="00092006" w:rsidRPr="00AC5030" w:rsidRDefault="00092006" w:rsidP="00092006">
      <w:pPr>
        <w:ind w:firstLine="540"/>
        <w:jc w:val="both"/>
        <w:rPr>
          <w:b/>
          <w:sz w:val="24"/>
          <w:szCs w:val="24"/>
        </w:rPr>
      </w:pPr>
      <w:r w:rsidRPr="00AC5030">
        <w:rPr>
          <w:b/>
          <w:i/>
          <w:sz w:val="24"/>
          <w:szCs w:val="24"/>
        </w:rPr>
        <w:t>Табл.10:</w:t>
      </w:r>
      <w:r w:rsidRPr="00AC5030">
        <w:rPr>
          <w:b/>
          <w:sz w:val="24"/>
          <w:szCs w:val="24"/>
        </w:rPr>
        <w:t xml:space="preserve"> Резултати от проверката</w:t>
      </w:r>
    </w:p>
    <w:p w:rsidR="00092006" w:rsidRDefault="00092006" w:rsidP="00092006">
      <w:pPr>
        <w:ind w:firstLine="540"/>
        <w:jc w:val="both"/>
        <w:rPr>
          <w:b/>
          <w:sz w:val="24"/>
          <w:szCs w:val="24"/>
        </w:rPr>
      </w:pPr>
    </w:p>
    <w:p w:rsidR="00477541" w:rsidRPr="00AC5030" w:rsidRDefault="00477541" w:rsidP="00092006">
      <w:pPr>
        <w:ind w:firstLine="540"/>
        <w:jc w:val="both"/>
        <w:rPr>
          <w:b/>
          <w:sz w:val="24"/>
          <w:szCs w:val="24"/>
        </w:rPr>
      </w:pPr>
    </w:p>
    <w:tbl>
      <w:tblPr>
        <w:tblW w:w="8225"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285"/>
        <w:gridCol w:w="1980"/>
        <w:gridCol w:w="1980"/>
        <w:gridCol w:w="1980"/>
      </w:tblGrid>
      <w:tr w:rsidR="00D83DA1" w:rsidRPr="00AC5030" w:rsidTr="00D83DA1">
        <w:trPr>
          <w:trHeight w:val="382"/>
        </w:trPr>
        <w:tc>
          <w:tcPr>
            <w:tcW w:w="2285" w:type="dxa"/>
            <w:shd w:val="clear" w:color="auto" w:fill="CCFFCC"/>
          </w:tcPr>
          <w:p w:rsidR="00D83DA1" w:rsidRPr="00AC5030" w:rsidRDefault="00D83DA1" w:rsidP="00092006">
            <w:pPr>
              <w:jc w:val="center"/>
              <w:rPr>
                <w:rFonts w:ascii="Batang" w:eastAsia="Batang" w:hAnsi="Batang" w:cs="Arial"/>
                <w:b/>
                <w:bCs/>
                <w:sz w:val="28"/>
                <w:szCs w:val="28"/>
              </w:rPr>
            </w:pPr>
          </w:p>
        </w:tc>
        <w:tc>
          <w:tcPr>
            <w:tcW w:w="1980"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2018</w:t>
            </w:r>
          </w:p>
        </w:tc>
        <w:tc>
          <w:tcPr>
            <w:tcW w:w="1980" w:type="dxa"/>
            <w:shd w:val="clear" w:color="auto" w:fill="CCFFCC"/>
          </w:tcPr>
          <w:p w:rsidR="00D83DA1" w:rsidRPr="00B43CF9" w:rsidRDefault="00D83DA1" w:rsidP="008445AD">
            <w:pPr>
              <w:jc w:val="center"/>
              <w:rPr>
                <w:rFonts w:ascii="Batang" w:eastAsia="Batang" w:hAnsi="Batang" w:cs="Arial"/>
                <w:b/>
                <w:bCs/>
                <w:sz w:val="28"/>
                <w:szCs w:val="28"/>
              </w:rPr>
            </w:pPr>
            <w:r>
              <w:rPr>
                <w:rFonts w:ascii="Batang" w:eastAsia="Batang" w:hAnsi="Batang" w:cs="Arial"/>
                <w:b/>
                <w:bCs/>
                <w:sz w:val="28"/>
                <w:szCs w:val="28"/>
              </w:rPr>
              <w:t>2019</w:t>
            </w:r>
          </w:p>
        </w:tc>
        <w:tc>
          <w:tcPr>
            <w:tcW w:w="1980" w:type="dxa"/>
            <w:shd w:val="clear" w:color="auto" w:fill="CCFFCC"/>
          </w:tcPr>
          <w:p w:rsidR="00D83DA1" w:rsidRPr="00B43CF9" w:rsidRDefault="00D83DA1" w:rsidP="00D83DA1">
            <w:pPr>
              <w:jc w:val="center"/>
              <w:rPr>
                <w:rFonts w:ascii="Batang" w:eastAsia="Batang" w:hAnsi="Batang" w:cs="Arial"/>
                <w:b/>
                <w:bCs/>
                <w:sz w:val="28"/>
                <w:szCs w:val="28"/>
              </w:rPr>
            </w:pPr>
            <w:r>
              <w:rPr>
                <w:rFonts w:ascii="Batang" w:eastAsia="Batang" w:hAnsi="Batang" w:cs="Arial"/>
                <w:b/>
                <w:bCs/>
                <w:sz w:val="28"/>
                <w:szCs w:val="28"/>
              </w:rPr>
              <w:t>2020</w:t>
            </w:r>
          </w:p>
        </w:tc>
      </w:tr>
      <w:tr w:rsidR="00D83DA1" w:rsidRPr="00AC5030" w:rsidTr="00D83DA1">
        <w:tc>
          <w:tcPr>
            <w:tcW w:w="2285" w:type="dxa"/>
            <w:shd w:val="clear" w:color="auto" w:fill="CCFFCC"/>
          </w:tcPr>
          <w:p w:rsidR="00D83DA1" w:rsidRPr="00AC5030" w:rsidRDefault="00D83DA1" w:rsidP="00092006">
            <w:pPr>
              <w:rPr>
                <w:rFonts w:ascii="Batang" w:eastAsia="Batang" w:hAnsi="Batang" w:cs="Arial"/>
                <w:b/>
                <w:bCs/>
                <w:sz w:val="28"/>
                <w:szCs w:val="28"/>
              </w:rPr>
            </w:pPr>
            <w:r w:rsidRPr="00AC5030">
              <w:rPr>
                <w:rFonts w:ascii="Batang" w:eastAsia="Batang" w:hAnsi="Batang" w:cs="Tahoma"/>
                <w:b/>
                <w:sz w:val="28"/>
                <w:szCs w:val="28"/>
              </w:rPr>
              <w:t>Потвърдени</w:t>
            </w:r>
          </w:p>
        </w:tc>
        <w:tc>
          <w:tcPr>
            <w:tcW w:w="1980"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114</w:t>
            </w:r>
          </w:p>
        </w:tc>
        <w:tc>
          <w:tcPr>
            <w:tcW w:w="1980"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94</w:t>
            </w:r>
          </w:p>
        </w:tc>
        <w:tc>
          <w:tcPr>
            <w:tcW w:w="1980" w:type="dxa"/>
            <w:shd w:val="clear" w:color="auto" w:fill="CCFFCC"/>
          </w:tcPr>
          <w:p w:rsidR="00D83DA1" w:rsidRPr="00AC5030" w:rsidRDefault="00DA293F" w:rsidP="007B1359">
            <w:pPr>
              <w:jc w:val="center"/>
              <w:rPr>
                <w:rFonts w:ascii="Batang" w:eastAsia="Batang" w:hAnsi="Batang" w:cs="Arial"/>
                <w:b/>
                <w:bCs/>
                <w:sz w:val="28"/>
                <w:szCs w:val="28"/>
              </w:rPr>
            </w:pPr>
            <w:r>
              <w:rPr>
                <w:rFonts w:ascii="Batang" w:eastAsia="Batang" w:hAnsi="Batang" w:cs="Arial"/>
                <w:b/>
                <w:bCs/>
                <w:sz w:val="28"/>
                <w:szCs w:val="28"/>
              </w:rPr>
              <w:t>86</w:t>
            </w:r>
          </w:p>
        </w:tc>
      </w:tr>
      <w:tr w:rsidR="00D83DA1" w:rsidRPr="00AC5030" w:rsidTr="00D83DA1">
        <w:tc>
          <w:tcPr>
            <w:tcW w:w="2285" w:type="dxa"/>
            <w:shd w:val="clear" w:color="auto" w:fill="CCFFCC"/>
          </w:tcPr>
          <w:p w:rsidR="00D83DA1" w:rsidRPr="00AC5030" w:rsidRDefault="00D83DA1" w:rsidP="00092006">
            <w:pPr>
              <w:rPr>
                <w:rFonts w:ascii="Batang" w:eastAsia="Batang" w:hAnsi="Batang" w:cs="Arial"/>
                <w:b/>
                <w:bCs/>
                <w:sz w:val="28"/>
                <w:szCs w:val="28"/>
              </w:rPr>
            </w:pPr>
            <w:r w:rsidRPr="00AC5030">
              <w:rPr>
                <w:rFonts w:ascii="Batang" w:eastAsia="Batang" w:hAnsi="Batang" w:cs="Tahoma"/>
                <w:b/>
                <w:sz w:val="28"/>
                <w:szCs w:val="28"/>
              </w:rPr>
              <w:t xml:space="preserve">Отменени </w:t>
            </w:r>
          </w:p>
        </w:tc>
        <w:tc>
          <w:tcPr>
            <w:tcW w:w="1980"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29</w:t>
            </w:r>
          </w:p>
        </w:tc>
        <w:tc>
          <w:tcPr>
            <w:tcW w:w="1980"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38</w:t>
            </w:r>
          </w:p>
        </w:tc>
        <w:tc>
          <w:tcPr>
            <w:tcW w:w="1980" w:type="dxa"/>
            <w:shd w:val="clear" w:color="auto" w:fill="CCFFCC"/>
          </w:tcPr>
          <w:p w:rsidR="00D83DA1" w:rsidRPr="00AC5030" w:rsidRDefault="00C10370" w:rsidP="007B1359">
            <w:pPr>
              <w:jc w:val="center"/>
              <w:rPr>
                <w:rFonts w:ascii="Batang" w:eastAsia="Batang" w:hAnsi="Batang" w:cs="Arial"/>
                <w:b/>
                <w:bCs/>
                <w:sz w:val="28"/>
                <w:szCs w:val="28"/>
              </w:rPr>
            </w:pPr>
            <w:r>
              <w:rPr>
                <w:rFonts w:ascii="Batang" w:eastAsia="Batang" w:hAnsi="Batang" w:cs="Arial"/>
                <w:b/>
                <w:bCs/>
                <w:sz w:val="28"/>
                <w:szCs w:val="28"/>
              </w:rPr>
              <w:t>43</w:t>
            </w:r>
          </w:p>
        </w:tc>
      </w:tr>
      <w:tr w:rsidR="00D83DA1" w:rsidRPr="00AC5030" w:rsidTr="00D83DA1">
        <w:tc>
          <w:tcPr>
            <w:tcW w:w="2285" w:type="dxa"/>
            <w:shd w:val="clear" w:color="auto" w:fill="CCFFCC"/>
          </w:tcPr>
          <w:p w:rsidR="00D83DA1" w:rsidRPr="00AC5030" w:rsidRDefault="00D83DA1" w:rsidP="00092006">
            <w:pPr>
              <w:rPr>
                <w:rFonts w:ascii="Batang" w:eastAsia="Batang" w:hAnsi="Batang" w:cs="Tahoma"/>
                <w:b/>
                <w:sz w:val="28"/>
                <w:szCs w:val="28"/>
              </w:rPr>
            </w:pPr>
            <w:r w:rsidRPr="00AC5030">
              <w:rPr>
                <w:rFonts w:ascii="Batang" w:eastAsia="Batang" w:hAnsi="Batang" w:cs="Tahoma"/>
                <w:b/>
                <w:sz w:val="28"/>
                <w:szCs w:val="28"/>
              </w:rPr>
              <w:t>Изменени</w:t>
            </w:r>
          </w:p>
        </w:tc>
        <w:tc>
          <w:tcPr>
            <w:tcW w:w="1980"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18</w:t>
            </w:r>
          </w:p>
        </w:tc>
        <w:tc>
          <w:tcPr>
            <w:tcW w:w="1980" w:type="dxa"/>
            <w:shd w:val="clear" w:color="auto" w:fill="CCFFCC"/>
          </w:tcPr>
          <w:p w:rsidR="00D83DA1" w:rsidRPr="00AC5030" w:rsidRDefault="00D83DA1" w:rsidP="008445AD">
            <w:pPr>
              <w:jc w:val="center"/>
              <w:rPr>
                <w:rFonts w:ascii="Batang" w:eastAsia="Batang" w:hAnsi="Batang" w:cs="Arial"/>
                <w:b/>
                <w:bCs/>
                <w:sz w:val="28"/>
                <w:szCs w:val="28"/>
              </w:rPr>
            </w:pPr>
            <w:r>
              <w:rPr>
                <w:rFonts w:ascii="Batang" w:eastAsia="Batang" w:hAnsi="Batang" w:cs="Arial"/>
                <w:b/>
                <w:bCs/>
                <w:sz w:val="28"/>
                <w:szCs w:val="28"/>
              </w:rPr>
              <w:t>42</w:t>
            </w:r>
          </w:p>
        </w:tc>
        <w:tc>
          <w:tcPr>
            <w:tcW w:w="1980" w:type="dxa"/>
            <w:shd w:val="clear" w:color="auto" w:fill="CCFFCC"/>
          </w:tcPr>
          <w:p w:rsidR="00D83DA1" w:rsidRPr="00AC5030" w:rsidRDefault="00C10370" w:rsidP="007B1359">
            <w:pPr>
              <w:jc w:val="center"/>
              <w:rPr>
                <w:rFonts w:ascii="Batang" w:eastAsia="Batang" w:hAnsi="Batang" w:cs="Arial"/>
                <w:b/>
                <w:bCs/>
                <w:sz w:val="28"/>
                <w:szCs w:val="28"/>
              </w:rPr>
            </w:pPr>
            <w:r>
              <w:rPr>
                <w:rFonts w:ascii="Batang" w:eastAsia="Batang" w:hAnsi="Batang" w:cs="Arial"/>
                <w:b/>
                <w:bCs/>
                <w:sz w:val="28"/>
                <w:szCs w:val="28"/>
              </w:rPr>
              <w:t>41</w:t>
            </w:r>
          </w:p>
        </w:tc>
      </w:tr>
      <w:tr w:rsidR="00D83DA1" w:rsidRPr="00AC5030" w:rsidTr="00D83DA1">
        <w:tc>
          <w:tcPr>
            <w:tcW w:w="2285" w:type="dxa"/>
            <w:shd w:val="clear" w:color="auto" w:fill="CCFFCC"/>
          </w:tcPr>
          <w:p w:rsidR="00D83DA1" w:rsidRPr="00AC5030" w:rsidRDefault="00D83DA1" w:rsidP="00092006">
            <w:pPr>
              <w:rPr>
                <w:rFonts w:ascii="Batang" w:eastAsia="Batang" w:hAnsi="Batang" w:cs="Tahoma"/>
                <w:b/>
                <w:sz w:val="28"/>
                <w:szCs w:val="28"/>
              </w:rPr>
            </w:pPr>
            <w:r>
              <w:rPr>
                <w:rFonts w:ascii="Batang" w:eastAsia="Batang" w:hAnsi="Batang" w:cs="Tahoma"/>
                <w:b/>
                <w:sz w:val="28"/>
                <w:szCs w:val="28"/>
              </w:rPr>
              <w:t>Недопуснато кас. обжалване</w:t>
            </w:r>
          </w:p>
        </w:tc>
        <w:tc>
          <w:tcPr>
            <w:tcW w:w="1980" w:type="dxa"/>
            <w:shd w:val="clear" w:color="auto" w:fill="CCFFCC"/>
          </w:tcPr>
          <w:p w:rsidR="00D83DA1" w:rsidRDefault="00D83DA1" w:rsidP="008445AD">
            <w:pPr>
              <w:jc w:val="center"/>
              <w:rPr>
                <w:rFonts w:ascii="Batang" w:eastAsia="Batang" w:hAnsi="Batang" w:cs="Arial"/>
                <w:b/>
                <w:bCs/>
                <w:sz w:val="28"/>
                <w:szCs w:val="28"/>
              </w:rPr>
            </w:pPr>
            <w:r>
              <w:rPr>
                <w:rFonts w:ascii="Batang" w:eastAsia="Batang" w:hAnsi="Batang" w:cs="Arial"/>
                <w:b/>
                <w:bCs/>
                <w:sz w:val="28"/>
                <w:szCs w:val="28"/>
              </w:rPr>
              <w:t>74</w:t>
            </w:r>
          </w:p>
        </w:tc>
        <w:tc>
          <w:tcPr>
            <w:tcW w:w="1980" w:type="dxa"/>
            <w:shd w:val="clear" w:color="auto" w:fill="CCFFCC"/>
          </w:tcPr>
          <w:p w:rsidR="00D83DA1" w:rsidRDefault="00D83DA1" w:rsidP="008445AD">
            <w:pPr>
              <w:jc w:val="center"/>
              <w:rPr>
                <w:rFonts w:ascii="Batang" w:eastAsia="Batang" w:hAnsi="Batang" w:cs="Arial"/>
                <w:b/>
                <w:bCs/>
                <w:sz w:val="28"/>
                <w:szCs w:val="28"/>
              </w:rPr>
            </w:pPr>
            <w:r>
              <w:rPr>
                <w:rFonts w:ascii="Batang" w:eastAsia="Batang" w:hAnsi="Batang" w:cs="Arial"/>
                <w:b/>
                <w:bCs/>
                <w:sz w:val="28"/>
                <w:szCs w:val="28"/>
              </w:rPr>
              <w:t>80</w:t>
            </w:r>
          </w:p>
        </w:tc>
        <w:tc>
          <w:tcPr>
            <w:tcW w:w="1980" w:type="dxa"/>
            <w:shd w:val="clear" w:color="auto" w:fill="CCFFCC"/>
          </w:tcPr>
          <w:p w:rsidR="00D83DA1" w:rsidRDefault="00C10370" w:rsidP="007B1359">
            <w:pPr>
              <w:jc w:val="center"/>
              <w:rPr>
                <w:rFonts w:ascii="Batang" w:eastAsia="Batang" w:hAnsi="Batang" w:cs="Arial"/>
                <w:b/>
                <w:bCs/>
                <w:sz w:val="28"/>
                <w:szCs w:val="28"/>
              </w:rPr>
            </w:pPr>
            <w:r>
              <w:rPr>
                <w:rFonts w:ascii="Batang" w:eastAsia="Batang" w:hAnsi="Batang" w:cs="Arial"/>
                <w:b/>
                <w:bCs/>
                <w:sz w:val="28"/>
                <w:szCs w:val="28"/>
              </w:rPr>
              <w:t>79</w:t>
            </w:r>
          </w:p>
        </w:tc>
      </w:tr>
      <w:tr w:rsidR="00D83DA1" w:rsidRPr="00AC5030" w:rsidTr="00D83DA1">
        <w:tc>
          <w:tcPr>
            <w:tcW w:w="2285" w:type="dxa"/>
            <w:shd w:val="clear" w:color="auto" w:fill="CCFFCC"/>
          </w:tcPr>
          <w:p w:rsidR="00D83DA1" w:rsidRPr="00AC5030" w:rsidRDefault="00D83DA1" w:rsidP="00092006">
            <w:pPr>
              <w:rPr>
                <w:rFonts w:ascii="Batang" w:eastAsia="Batang" w:hAnsi="Batang" w:cs="Tahoma"/>
                <w:b/>
                <w:sz w:val="28"/>
                <w:szCs w:val="28"/>
              </w:rPr>
            </w:pPr>
            <w:r>
              <w:rPr>
                <w:rFonts w:ascii="Batang" w:eastAsia="Batang" w:hAnsi="Batang" w:cs="Tahoma"/>
                <w:b/>
                <w:sz w:val="28"/>
                <w:szCs w:val="28"/>
              </w:rPr>
              <w:t>О б щ о</w:t>
            </w:r>
          </w:p>
        </w:tc>
        <w:tc>
          <w:tcPr>
            <w:tcW w:w="1980" w:type="dxa"/>
            <w:shd w:val="clear" w:color="auto" w:fill="CCFFCC"/>
          </w:tcPr>
          <w:p w:rsidR="00D83DA1" w:rsidRDefault="00D83DA1" w:rsidP="008445AD">
            <w:pPr>
              <w:jc w:val="center"/>
              <w:rPr>
                <w:rFonts w:ascii="Batang" w:eastAsia="Batang" w:hAnsi="Batang" w:cs="Arial"/>
                <w:b/>
                <w:bCs/>
                <w:sz w:val="28"/>
                <w:szCs w:val="28"/>
              </w:rPr>
            </w:pPr>
            <w:r>
              <w:rPr>
                <w:rFonts w:ascii="Batang" w:eastAsia="Batang" w:hAnsi="Batang" w:cs="Arial"/>
                <w:b/>
                <w:bCs/>
                <w:sz w:val="28"/>
                <w:szCs w:val="28"/>
              </w:rPr>
              <w:t>235</w:t>
            </w:r>
          </w:p>
        </w:tc>
        <w:tc>
          <w:tcPr>
            <w:tcW w:w="1980" w:type="dxa"/>
            <w:shd w:val="clear" w:color="auto" w:fill="CCFFCC"/>
          </w:tcPr>
          <w:p w:rsidR="00D83DA1" w:rsidRDefault="00D83DA1" w:rsidP="008445AD">
            <w:pPr>
              <w:jc w:val="center"/>
              <w:rPr>
                <w:rFonts w:ascii="Batang" w:eastAsia="Batang" w:hAnsi="Batang" w:cs="Arial"/>
                <w:b/>
                <w:bCs/>
                <w:sz w:val="28"/>
                <w:szCs w:val="28"/>
              </w:rPr>
            </w:pPr>
            <w:r>
              <w:rPr>
                <w:rFonts w:ascii="Batang" w:eastAsia="Batang" w:hAnsi="Batang" w:cs="Arial"/>
                <w:b/>
                <w:bCs/>
                <w:sz w:val="28"/>
                <w:szCs w:val="28"/>
              </w:rPr>
              <w:t>254</w:t>
            </w:r>
          </w:p>
        </w:tc>
        <w:tc>
          <w:tcPr>
            <w:tcW w:w="1980" w:type="dxa"/>
            <w:shd w:val="clear" w:color="auto" w:fill="CCFFCC"/>
          </w:tcPr>
          <w:p w:rsidR="00D83DA1" w:rsidRDefault="00C10370" w:rsidP="007B1359">
            <w:pPr>
              <w:jc w:val="center"/>
              <w:rPr>
                <w:rFonts w:ascii="Batang" w:eastAsia="Batang" w:hAnsi="Batang" w:cs="Arial"/>
                <w:b/>
                <w:bCs/>
                <w:sz w:val="28"/>
                <w:szCs w:val="28"/>
              </w:rPr>
            </w:pPr>
            <w:r>
              <w:rPr>
                <w:rFonts w:ascii="Batang" w:eastAsia="Batang" w:hAnsi="Batang" w:cs="Arial"/>
                <w:b/>
                <w:bCs/>
                <w:sz w:val="28"/>
                <w:szCs w:val="28"/>
              </w:rPr>
              <w:t>249</w:t>
            </w:r>
          </w:p>
        </w:tc>
      </w:tr>
    </w:tbl>
    <w:p w:rsidR="00444D6C" w:rsidRDefault="00444D6C" w:rsidP="00092006">
      <w:pPr>
        <w:ind w:firstLine="720"/>
        <w:jc w:val="both"/>
        <w:rPr>
          <w:rFonts w:eastAsia="Batang"/>
          <w:sz w:val="28"/>
          <w:szCs w:val="28"/>
        </w:rPr>
      </w:pPr>
    </w:p>
    <w:p w:rsidR="00316EAB" w:rsidRDefault="00316EAB" w:rsidP="00092006">
      <w:pPr>
        <w:ind w:firstLine="720"/>
        <w:jc w:val="both"/>
        <w:rPr>
          <w:rFonts w:eastAsia="Batang"/>
          <w:sz w:val="28"/>
          <w:szCs w:val="28"/>
        </w:rPr>
      </w:pPr>
    </w:p>
    <w:p w:rsidR="000F46DA" w:rsidRDefault="00A95E9D" w:rsidP="00092006">
      <w:pPr>
        <w:ind w:firstLine="720"/>
        <w:jc w:val="both"/>
        <w:rPr>
          <w:rFonts w:eastAsia="Batang"/>
          <w:sz w:val="28"/>
          <w:szCs w:val="28"/>
        </w:rPr>
      </w:pPr>
      <w:r>
        <w:rPr>
          <w:rFonts w:eastAsia="Batang"/>
          <w:sz w:val="28"/>
          <w:szCs w:val="28"/>
        </w:rPr>
        <w:t>През 20</w:t>
      </w:r>
      <w:r w:rsidR="00D83DA1">
        <w:rPr>
          <w:rFonts w:eastAsia="Batang"/>
          <w:sz w:val="28"/>
          <w:szCs w:val="28"/>
        </w:rPr>
        <w:t>20</w:t>
      </w:r>
      <w:r>
        <w:rPr>
          <w:rFonts w:eastAsia="Batang"/>
          <w:sz w:val="28"/>
          <w:szCs w:val="28"/>
        </w:rPr>
        <w:t xml:space="preserve"> г. </w:t>
      </w:r>
      <w:r w:rsidR="00A3495E">
        <w:rPr>
          <w:rFonts w:eastAsia="Batang"/>
          <w:sz w:val="28"/>
          <w:szCs w:val="28"/>
        </w:rPr>
        <w:t>от общо 2</w:t>
      </w:r>
      <w:r w:rsidR="00C10370">
        <w:rPr>
          <w:rFonts w:eastAsia="Batang"/>
          <w:sz w:val="28"/>
          <w:szCs w:val="28"/>
        </w:rPr>
        <w:t>49</w:t>
      </w:r>
      <w:r w:rsidR="00A3495E">
        <w:rPr>
          <w:rFonts w:eastAsia="Batang"/>
          <w:sz w:val="28"/>
          <w:szCs w:val="28"/>
        </w:rPr>
        <w:t xml:space="preserve"> върнати с резултат дела от въззивна и касационна проверка, </w:t>
      </w:r>
      <w:r w:rsidR="00601C66">
        <w:rPr>
          <w:rFonts w:eastAsia="Batang"/>
          <w:sz w:val="28"/>
          <w:szCs w:val="28"/>
        </w:rPr>
        <w:t>66</w:t>
      </w:r>
      <w:r>
        <w:rPr>
          <w:rFonts w:eastAsia="Batang"/>
          <w:sz w:val="28"/>
          <w:szCs w:val="28"/>
        </w:rPr>
        <w:t xml:space="preserve"> %</w:t>
      </w:r>
      <w:r w:rsidR="00A3495E">
        <w:rPr>
          <w:rFonts w:eastAsia="Batang"/>
          <w:sz w:val="28"/>
          <w:szCs w:val="28"/>
        </w:rPr>
        <w:t xml:space="preserve"> са с потвърден съдебен акт.</w:t>
      </w:r>
    </w:p>
    <w:p w:rsidR="00477541" w:rsidRDefault="00477541" w:rsidP="00092006">
      <w:pPr>
        <w:ind w:firstLine="720"/>
        <w:jc w:val="both"/>
        <w:rPr>
          <w:rFonts w:eastAsia="Batang"/>
          <w:sz w:val="28"/>
          <w:szCs w:val="28"/>
        </w:rPr>
      </w:pPr>
    </w:p>
    <w:p w:rsidR="00316EAB" w:rsidRPr="000F46DA" w:rsidRDefault="00316EAB" w:rsidP="00092006">
      <w:pPr>
        <w:ind w:firstLine="720"/>
        <w:jc w:val="both"/>
        <w:rPr>
          <w:rFonts w:eastAsia="Batang"/>
          <w:sz w:val="28"/>
          <w:szCs w:val="28"/>
        </w:rPr>
      </w:pPr>
    </w:p>
    <w:p w:rsidR="00092006" w:rsidRPr="00AC5030" w:rsidRDefault="00092006" w:rsidP="00092006">
      <w:pPr>
        <w:ind w:firstLine="720"/>
        <w:jc w:val="both"/>
        <w:rPr>
          <w:rFonts w:eastAsia="Batang"/>
          <w:sz w:val="28"/>
          <w:szCs w:val="28"/>
        </w:rPr>
      </w:pPr>
      <w:r w:rsidRPr="00AC5030">
        <w:rPr>
          <w:rFonts w:eastAsia="Batang"/>
          <w:sz w:val="28"/>
          <w:szCs w:val="28"/>
        </w:rPr>
        <w:t xml:space="preserve">При разглеждане на всички справки в тази част следва да се има предвид, че броят обжалвани дела не се равнява на общия сбор от всички резултати от обжалване, защото част от изпратените за проверка през отчетния период дела все още не са върнати от горните инстанции, а същевременно се отчитат влезли в сила актове, обжалвани в предходни периоди. </w:t>
      </w:r>
    </w:p>
    <w:p w:rsidR="00316EAB" w:rsidRDefault="00092006" w:rsidP="00DF731B">
      <w:pPr>
        <w:ind w:firstLine="720"/>
        <w:jc w:val="both"/>
        <w:rPr>
          <w:b/>
          <w:sz w:val="28"/>
          <w:szCs w:val="28"/>
        </w:rPr>
      </w:pPr>
      <w:r w:rsidRPr="00AC5030">
        <w:rPr>
          <w:rFonts w:eastAsia="Batang"/>
          <w:b/>
        </w:rPr>
        <w:lastRenderedPageBreak/>
        <w:tab/>
        <w:t xml:space="preserve"> </w:t>
      </w:r>
    </w:p>
    <w:p w:rsidR="00092006" w:rsidRPr="00AC5030" w:rsidRDefault="00FF1089" w:rsidP="00092006">
      <w:pPr>
        <w:jc w:val="center"/>
        <w:rPr>
          <w:b/>
          <w:sz w:val="28"/>
          <w:szCs w:val="28"/>
        </w:rPr>
      </w:pPr>
      <w:r>
        <w:rPr>
          <w:b/>
          <w:sz w:val="28"/>
          <w:szCs w:val="28"/>
        </w:rPr>
        <w:t>7</w:t>
      </w:r>
      <w:r w:rsidR="00092006" w:rsidRPr="00AC5030">
        <w:rPr>
          <w:b/>
          <w:sz w:val="28"/>
          <w:szCs w:val="28"/>
        </w:rPr>
        <w:t>. НАТОВАРЕНОСТ</w:t>
      </w:r>
    </w:p>
    <w:p w:rsidR="00092006" w:rsidRDefault="00092006" w:rsidP="00092006">
      <w:pPr>
        <w:jc w:val="center"/>
        <w:rPr>
          <w:sz w:val="28"/>
          <w:szCs w:val="28"/>
        </w:rPr>
      </w:pPr>
    </w:p>
    <w:p w:rsidR="00316EAB" w:rsidRPr="00AC5030" w:rsidRDefault="00316EAB" w:rsidP="00092006">
      <w:pPr>
        <w:jc w:val="center"/>
        <w:rPr>
          <w:sz w:val="28"/>
          <w:szCs w:val="28"/>
        </w:rPr>
      </w:pPr>
    </w:p>
    <w:p w:rsidR="00092006" w:rsidRDefault="00092006" w:rsidP="00092006">
      <w:pPr>
        <w:tabs>
          <w:tab w:val="left" w:pos="709"/>
        </w:tabs>
        <w:ind w:firstLine="720"/>
        <w:jc w:val="both"/>
        <w:rPr>
          <w:sz w:val="28"/>
          <w:szCs w:val="28"/>
        </w:rPr>
      </w:pPr>
      <w:r w:rsidRPr="00AC5030">
        <w:rPr>
          <w:sz w:val="28"/>
          <w:szCs w:val="28"/>
        </w:rPr>
        <w:t>Общо приключилите граждански дела са съответно:</w:t>
      </w:r>
    </w:p>
    <w:p w:rsidR="00316EAB" w:rsidRDefault="00316EAB" w:rsidP="00092006">
      <w:pPr>
        <w:tabs>
          <w:tab w:val="left" w:pos="709"/>
        </w:tabs>
        <w:ind w:firstLine="720"/>
        <w:jc w:val="both"/>
        <w:rPr>
          <w:sz w:val="28"/>
          <w:szCs w:val="28"/>
        </w:rPr>
      </w:pPr>
    </w:p>
    <w:p w:rsidR="00316EAB" w:rsidRPr="00AC5030" w:rsidRDefault="00316EAB" w:rsidP="00092006">
      <w:pPr>
        <w:tabs>
          <w:tab w:val="left" w:pos="709"/>
        </w:tabs>
        <w:ind w:firstLine="720"/>
        <w:jc w:val="both"/>
        <w:rPr>
          <w:sz w:val="28"/>
          <w:szCs w:val="28"/>
        </w:rPr>
      </w:pPr>
    </w:p>
    <w:p w:rsidR="00D83DA1" w:rsidRDefault="00F6188C" w:rsidP="00CE3D1C">
      <w:pPr>
        <w:numPr>
          <w:ilvl w:val="0"/>
          <w:numId w:val="28"/>
        </w:numPr>
        <w:tabs>
          <w:tab w:val="left" w:pos="709"/>
        </w:tabs>
        <w:jc w:val="both"/>
        <w:rPr>
          <w:b/>
          <w:sz w:val="28"/>
          <w:szCs w:val="28"/>
        </w:rPr>
      </w:pPr>
      <w:r>
        <w:rPr>
          <w:b/>
          <w:sz w:val="28"/>
          <w:szCs w:val="28"/>
        </w:rPr>
        <w:t>1 570 д</w:t>
      </w:r>
      <w:r w:rsidR="00D83DA1">
        <w:rPr>
          <w:b/>
          <w:sz w:val="28"/>
          <w:szCs w:val="28"/>
        </w:rPr>
        <w:t>ела за 2020 г.</w:t>
      </w:r>
    </w:p>
    <w:p w:rsidR="00B43CF9" w:rsidRPr="00D83DA1" w:rsidRDefault="00851BC5" w:rsidP="00CE3D1C">
      <w:pPr>
        <w:numPr>
          <w:ilvl w:val="0"/>
          <w:numId w:val="28"/>
        </w:numPr>
        <w:tabs>
          <w:tab w:val="left" w:pos="709"/>
        </w:tabs>
        <w:jc w:val="both"/>
        <w:rPr>
          <w:sz w:val="28"/>
          <w:szCs w:val="28"/>
        </w:rPr>
      </w:pPr>
      <w:r w:rsidRPr="00D83DA1">
        <w:rPr>
          <w:sz w:val="28"/>
          <w:szCs w:val="28"/>
        </w:rPr>
        <w:t xml:space="preserve">1 363 </w:t>
      </w:r>
      <w:r w:rsidR="00B43CF9" w:rsidRPr="00D83DA1">
        <w:rPr>
          <w:sz w:val="28"/>
          <w:szCs w:val="28"/>
        </w:rPr>
        <w:t>дела за 2019 г.</w:t>
      </w:r>
    </w:p>
    <w:p w:rsidR="002D2F9C" w:rsidRPr="00B43CF9" w:rsidRDefault="00AF5B25" w:rsidP="00CE3D1C">
      <w:pPr>
        <w:numPr>
          <w:ilvl w:val="0"/>
          <w:numId w:val="28"/>
        </w:numPr>
        <w:tabs>
          <w:tab w:val="left" w:pos="709"/>
        </w:tabs>
        <w:jc w:val="both"/>
        <w:rPr>
          <w:sz w:val="28"/>
          <w:szCs w:val="28"/>
        </w:rPr>
      </w:pPr>
      <w:r w:rsidRPr="00B43CF9">
        <w:rPr>
          <w:sz w:val="28"/>
          <w:szCs w:val="28"/>
        </w:rPr>
        <w:t>1 457 бр. дела за 2018 г.</w:t>
      </w:r>
    </w:p>
    <w:p w:rsidR="00851BC5" w:rsidRDefault="00851BC5" w:rsidP="00092006">
      <w:pPr>
        <w:jc w:val="center"/>
        <w:rPr>
          <w:sz w:val="28"/>
          <w:szCs w:val="28"/>
        </w:rPr>
      </w:pPr>
    </w:p>
    <w:p w:rsidR="00316EAB" w:rsidRPr="00851BC5" w:rsidRDefault="00316EAB" w:rsidP="00092006">
      <w:pPr>
        <w:jc w:val="center"/>
        <w:rPr>
          <w:sz w:val="28"/>
          <w:szCs w:val="28"/>
        </w:rPr>
      </w:pPr>
    </w:p>
    <w:p w:rsidR="00092006" w:rsidRPr="00AC5030" w:rsidRDefault="00A755BD" w:rsidP="00092006">
      <w:pPr>
        <w:jc w:val="both"/>
        <w:rPr>
          <w:b/>
          <w:sz w:val="24"/>
          <w:szCs w:val="24"/>
        </w:rPr>
      </w:pPr>
      <w:r w:rsidRPr="00AC5030">
        <w:rPr>
          <w:b/>
          <w:i/>
          <w:sz w:val="24"/>
          <w:szCs w:val="24"/>
        </w:rPr>
        <w:t>Табл.11</w:t>
      </w:r>
      <w:r w:rsidR="00092006" w:rsidRPr="00AC5030">
        <w:rPr>
          <w:b/>
          <w:i/>
          <w:sz w:val="24"/>
          <w:szCs w:val="24"/>
        </w:rPr>
        <w:t>:</w:t>
      </w:r>
      <w:r w:rsidR="00092006" w:rsidRPr="00AC5030">
        <w:rPr>
          <w:b/>
          <w:sz w:val="24"/>
          <w:szCs w:val="24"/>
        </w:rPr>
        <w:t xml:space="preserve"> Действителна месечна натовареност на един съдия за периода 201</w:t>
      </w:r>
      <w:r w:rsidR="00D83DA1">
        <w:rPr>
          <w:b/>
          <w:sz w:val="24"/>
          <w:szCs w:val="24"/>
        </w:rPr>
        <w:t>8</w:t>
      </w:r>
      <w:r w:rsidR="00092006" w:rsidRPr="00AC5030">
        <w:rPr>
          <w:b/>
          <w:sz w:val="24"/>
          <w:szCs w:val="24"/>
        </w:rPr>
        <w:t>- 20</w:t>
      </w:r>
      <w:r w:rsidR="00D83DA1">
        <w:rPr>
          <w:b/>
          <w:sz w:val="24"/>
          <w:szCs w:val="24"/>
        </w:rPr>
        <w:t>20</w:t>
      </w:r>
      <w:r w:rsidR="00092006" w:rsidRPr="00AC5030">
        <w:rPr>
          <w:b/>
          <w:sz w:val="24"/>
          <w:szCs w:val="24"/>
        </w:rPr>
        <w:t xml:space="preserve">г. </w:t>
      </w:r>
    </w:p>
    <w:p w:rsidR="00092006" w:rsidRDefault="00092006" w:rsidP="00092006">
      <w:pPr>
        <w:rPr>
          <w:b/>
          <w:sz w:val="24"/>
          <w:szCs w:val="24"/>
        </w:rPr>
      </w:pPr>
    </w:p>
    <w:p w:rsidR="00DC50DC" w:rsidRPr="00AC5030" w:rsidRDefault="00DC50DC" w:rsidP="00092006">
      <w:pPr>
        <w:rPr>
          <w:b/>
          <w:sz w:val="24"/>
          <w:szCs w:val="24"/>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D83DA1" w:rsidRPr="00AC5030" w:rsidTr="00D83DA1">
        <w:tc>
          <w:tcPr>
            <w:tcW w:w="3988" w:type="dxa"/>
            <w:shd w:val="clear" w:color="auto" w:fill="CCFFCC"/>
          </w:tcPr>
          <w:p w:rsidR="00D83DA1" w:rsidRPr="00AC5030" w:rsidRDefault="00D83DA1" w:rsidP="00092006">
            <w:pPr>
              <w:jc w:val="center"/>
              <w:rPr>
                <w:b/>
                <w:sz w:val="28"/>
                <w:szCs w:val="28"/>
              </w:rPr>
            </w:pPr>
            <w:r w:rsidRPr="00AC5030">
              <w:rPr>
                <w:b/>
                <w:sz w:val="28"/>
                <w:szCs w:val="28"/>
              </w:rPr>
              <w:t xml:space="preserve">СРЕДНА МЕСЕЧНА НАТОВАРЕНОСТ </w:t>
            </w:r>
          </w:p>
          <w:p w:rsidR="00D83DA1" w:rsidRPr="00AC5030" w:rsidRDefault="00D83DA1" w:rsidP="00092006">
            <w:pPr>
              <w:jc w:val="center"/>
              <w:rPr>
                <w:sz w:val="28"/>
                <w:szCs w:val="28"/>
              </w:rPr>
            </w:pPr>
            <w:r w:rsidRPr="00AC5030">
              <w:rPr>
                <w:b/>
                <w:sz w:val="28"/>
                <w:szCs w:val="28"/>
              </w:rPr>
              <w:t>НА ЕДИН СЪДИЯ</w:t>
            </w:r>
            <w:r w:rsidRPr="00AC5030">
              <w:rPr>
                <w:sz w:val="28"/>
                <w:szCs w:val="28"/>
              </w:rPr>
              <w:t xml:space="preserve"> </w:t>
            </w:r>
          </w:p>
        </w:tc>
        <w:tc>
          <w:tcPr>
            <w:tcW w:w="1713" w:type="dxa"/>
            <w:shd w:val="clear" w:color="auto" w:fill="CCFFCC"/>
          </w:tcPr>
          <w:p w:rsidR="00D83DA1" w:rsidRDefault="00D83DA1" w:rsidP="008445AD">
            <w:pPr>
              <w:jc w:val="center"/>
              <w:rPr>
                <w:b/>
                <w:sz w:val="32"/>
                <w:szCs w:val="32"/>
              </w:rPr>
            </w:pPr>
          </w:p>
          <w:p w:rsidR="00D83DA1" w:rsidRPr="00AC5030" w:rsidRDefault="00D83DA1" w:rsidP="008445AD">
            <w:pPr>
              <w:jc w:val="center"/>
              <w:rPr>
                <w:b/>
                <w:sz w:val="32"/>
                <w:szCs w:val="32"/>
              </w:rPr>
            </w:pPr>
            <w:r>
              <w:rPr>
                <w:b/>
                <w:sz w:val="32"/>
                <w:szCs w:val="32"/>
              </w:rPr>
              <w:t>2018</w:t>
            </w:r>
          </w:p>
        </w:tc>
        <w:tc>
          <w:tcPr>
            <w:tcW w:w="1713" w:type="dxa"/>
            <w:shd w:val="clear" w:color="auto" w:fill="CCFFCC"/>
          </w:tcPr>
          <w:p w:rsidR="00D83DA1" w:rsidRDefault="00D83DA1" w:rsidP="008445AD">
            <w:pPr>
              <w:jc w:val="center"/>
              <w:rPr>
                <w:b/>
                <w:sz w:val="32"/>
                <w:szCs w:val="32"/>
              </w:rPr>
            </w:pPr>
          </w:p>
          <w:p w:rsidR="00D83DA1" w:rsidRPr="00AC5030" w:rsidRDefault="00D83DA1" w:rsidP="008445AD">
            <w:pPr>
              <w:jc w:val="center"/>
              <w:rPr>
                <w:b/>
                <w:sz w:val="32"/>
                <w:szCs w:val="32"/>
              </w:rPr>
            </w:pPr>
            <w:r>
              <w:rPr>
                <w:b/>
                <w:sz w:val="32"/>
                <w:szCs w:val="32"/>
              </w:rPr>
              <w:t>2019</w:t>
            </w:r>
          </w:p>
        </w:tc>
        <w:tc>
          <w:tcPr>
            <w:tcW w:w="1713" w:type="dxa"/>
            <w:shd w:val="clear" w:color="auto" w:fill="CCFFCC"/>
          </w:tcPr>
          <w:p w:rsidR="00D83DA1" w:rsidRDefault="00D83DA1" w:rsidP="00112932">
            <w:pPr>
              <w:jc w:val="center"/>
              <w:rPr>
                <w:b/>
                <w:sz w:val="32"/>
                <w:szCs w:val="32"/>
              </w:rPr>
            </w:pPr>
          </w:p>
          <w:p w:rsidR="00D83DA1" w:rsidRPr="00AC5030" w:rsidRDefault="00D83DA1" w:rsidP="00D83DA1">
            <w:pPr>
              <w:jc w:val="center"/>
              <w:rPr>
                <w:b/>
                <w:sz w:val="32"/>
                <w:szCs w:val="32"/>
              </w:rPr>
            </w:pPr>
            <w:r>
              <w:rPr>
                <w:b/>
                <w:sz w:val="32"/>
                <w:szCs w:val="32"/>
              </w:rPr>
              <w:t>2020</w:t>
            </w:r>
          </w:p>
        </w:tc>
      </w:tr>
      <w:tr w:rsidR="00D83DA1" w:rsidRPr="00AC5030" w:rsidTr="00D83DA1">
        <w:tc>
          <w:tcPr>
            <w:tcW w:w="3988" w:type="dxa"/>
            <w:shd w:val="clear" w:color="auto" w:fill="CCFFCC"/>
          </w:tcPr>
          <w:p w:rsidR="00D83DA1" w:rsidRPr="00AC5030" w:rsidRDefault="00D83DA1" w:rsidP="00092006">
            <w:pPr>
              <w:rPr>
                <w:sz w:val="28"/>
                <w:szCs w:val="28"/>
              </w:rPr>
            </w:pPr>
            <w:r w:rsidRPr="00AC5030">
              <w:rPr>
                <w:sz w:val="28"/>
                <w:szCs w:val="28"/>
              </w:rPr>
              <w:t>Постъпили дела</w:t>
            </w:r>
          </w:p>
        </w:tc>
        <w:tc>
          <w:tcPr>
            <w:tcW w:w="1713" w:type="dxa"/>
            <w:shd w:val="clear" w:color="auto" w:fill="CCFFCC"/>
          </w:tcPr>
          <w:p w:rsidR="00D83DA1" w:rsidRPr="00AC5030" w:rsidRDefault="00D83DA1" w:rsidP="008445AD">
            <w:pPr>
              <w:jc w:val="center"/>
              <w:rPr>
                <w:sz w:val="28"/>
                <w:szCs w:val="28"/>
              </w:rPr>
            </w:pPr>
            <w:r>
              <w:rPr>
                <w:sz w:val="28"/>
                <w:szCs w:val="28"/>
              </w:rPr>
              <w:t>9,53</w:t>
            </w:r>
          </w:p>
        </w:tc>
        <w:tc>
          <w:tcPr>
            <w:tcW w:w="1713" w:type="dxa"/>
            <w:shd w:val="clear" w:color="auto" w:fill="CCFFCC"/>
          </w:tcPr>
          <w:p w:rsidR="00D83DA1" w:rsidRPr="00AC5030" w:rsidRDefault="00D83DA1" w:rsidP="008445AD">
            <w:pPr>
              <w:jc w:val="center"/>
              <w:rPr>
                <w:sz w:val="28"/>
                <w:szCs w:val="28"/>
              </w:rPr>
            </w:pPr>
            <w:r>
              <w:rPr>
                <w:sz w:val="28"/>
                <w:szCs w:val="28"/>
              </w:rPr>
              <w:t>9,44</w:t>
            </w:r>
          </w:p>
        </w:tc>
        <w:tc>
          <w:tcPr>
            <w:tcW w:w="1713" w:type="dxa"/>
            <w:shd w:val="clear" w:color="auto" w:fill="CCFFCC"/>
          </w:tcPr>
          <w:p w:rsidR="00D83DA1" w:rsidRPr="00AC5030" w:rsidRDefault="00F6188C" w:rsidP="00112932">
            <w:pPr>
              <w:jc w:val="center"/>
              <w:rPr>
                <w:sz w:val="28"/>
                <w:szCs w:val="28"/>
              </w:rPr>
            </w:pPr>
            <w:r>
              <w:rPr>
                <w:sz w:val="28"/>
                <w:szCs w:val="28"/>
              </w:rPr>
              <w:t>11,89</w:t>
            </w:r>
          </w:p>
        </w:tc>
      </w:tr>
      <w:tr w:rsidR="00D83DA1" w:rsidRPr="00AC5030" w:rsidTr="00D83DA1">
        <w:tc>
          <w:tcPr>
            <w:tcW w:w="3988" w:type="dxa"/>
            <w:shd w:val="clear" w:color="auto" w:fill="CCFFCC"/>
          </w:tcPr>
          <w:p w:rsidR="00D83DA1" w:rsidRPr="00AC5030" w:rsidRDefault="00D83DA1" w:rsidP="00092006">
            <w:pPr>
              <w:rPr>
                <w:sz w:val="28"/>
                <w:szCs w:val="28"/>
              </w:rPr>
            </w:pPr>
            <w:r w:rsidRPr="00AC5030">
              <w:rPr>
                <w:sz w:val="28"/>
                <w:szCs w:val="28"/>
              </w:rPr>
              <w:t>Разгледани дела</w:t>
            </w:r>
          </w:p>
        </w:tc>
        <w:tc>
          <w:tcPr>
            <w:tcW w:w="1713" w:type="dxa"/>
            <w:shd w:val="clear" w:color="auto" w:fill="CCFFCC"/>
          </w:tcPr>
          <w:p w:rsidR="00D83DA1" w:rsidRPr="00AC5030" w:rsidRDefault="00D83DA1" w:rsidP="008445AD">
            <w:pPr>
              <w:jc w:val="center"/>
              <w:rPr>
                <w:sz w:val="28"/>
                <w:szCs w:val="28"/>
              </w:rPr>
            </w:pPr>
            <w:r>
              <w:rPr>
                <w:sz w:val="28"/>
                <w:szCs w:val="28"/>
              </w:rPr>
              <w:t>12,01</w:t>
            </w:r>
          </w:p>
        </w:tc>
        <w:tc>
          <w:tcPr>
            <w:tcW w:w="1713" w:type="dxa"/>
            <w:shd w:val="clear" w:color="auto" w:fill="CCFFCC"/>
          </w:tcPr>
          <w:p w:rsidR="00D83DA1" w:rsidRPr="00AC5030" w:rsidRDefault="00D83DA1" w:rsidP="008445AD">
            <w:pPr>
              <w:jc w:val="center"/>
              <w:rPr>
                <w:sz w:val="28"/>
                <w:szCs w:val="28"/>
              </w:rPr>
            </w:pPr>
            <w:r>
              <w:rPr>
                <w:sz w:val="28"/>
                <w:szCs w:val="28"/>
              </w:rPr>
              <w:t>12,07</w:t>
            </w:r>
          </w:p>
        </w:tc>
        <w:tc>
          <w:tcPr>
            <w:tcW w:w="1713" w:type="dxa"/>
            <w:shd w:val="clear" w:color="auto" w:fill="CCFFCC"/>
          </w:tcPr>
          <w:p w:rsidR="00D83DA1" w:rsidRPr="00AC5030" w:rsidRDefault="00F6188C" w:rsidP="00F6188C">
            <w:pPr>
              <w:jc w:val="center"/>
              <w:rPr>
                <w:sz w:val="28"/>
                <w:szCs w:val="28"/>
              </w:rPr>
            </w:pPr>
            <w:r>
              <w:rPr>
                <w:sz w:val="28"/>
                <w:szCs w:val="28"/>
              </w:rPr>
              <w:t>15,08</w:t>
            </w:r>
          </w:p>
        </w:tc>
      </w:tr>
      <w:tr w:rsidR="00D83DA1" w:rsidRPr="00AC5030" w:rsidTr="00D83DA1">
        <w:tc>
          <w:tcPr>
            <w:tcW w:w="3988" w:type="dxa"/>
            <w:tcBorders>
              <w:top w:val="single" w:sz="4" w:space="0" w:color="auto"/>
              <w:left w:val="single" w:sz="4" w:space="0" w:color="auto"/>
              <w:bottom w:val="single" w:sz="4" w:space="0" w:color="auto"/>
              <w:right w:val="single" w:sz="4" w:space="0" w:color="auto"/>
            </w:tcBorders>
            <w:shd w:val="clear" w:color="auto" w:fill="CCFFCC"/>
          </w:tcPr>
          <w:p w:rsidR="00D83DA1" w:rsidRPr="00AC5030" w:rsidRDefault="00D83DA1" w:rsidP="00092006">
            <w:pPr>
              <w:rPr>
                <w:sz w:val="28"/>
                <w:szCs w:val="28"/>
              </w:rPr>
            </w:pPr>
            <w:r w:rsidRPr="00AC5030">
              <w:rPr>
                <w:sz w:val="28"/>
                <w:szCs w:val="28"/>
              </w:rPr>
              <w:t>Свършени дела</w:t>
            </w:r>
          </w:p>
        </w:tc>
        <w:tc>
          <w:tcPr>
            <w:tcW w:w="1713" w:type="dxa"/>
            <w:tcBorders>
              <w:top w:val="single" w:sz="4" w:space="0" w:color="auto"/>
              <w:left w:val="single" w:sz="4" w:space="0" w:color="auto"/>
              <w:bottom w:val="single" w:sz="4" w:space="0" w:color="auto"/>
              <w:right w:val="single" w:sz="4" w:space="0" w:color="auto"/>
            </w:tcBorders>
            <w:shd w:val="clear" w:color="auto" w:fill="CCFFCC"/>
          </w:tcPr>
          <w:p w:rsidR="00D83DA1" w:rsidRPr="00AC5030" w:rsidRDefault="00D83DA1" w:rsidP="008445AD">
            <w:pPr>
              <w:jc w:val="center"/>
              <w:rPr>
                <w:sz w:val="28"/>
                <w:szCs w:val="28"/>
              </w:rPr>
            </w:pPr>
            <w:r>
              <w:rPr>
                <w:sz w:val="28"/>
                <w:szCs w:val="28"/>
              </w:rPr>
              <w:t>9,04</w:t>
            </w:r>
          </w:p>
        </w:tc>
        <w:tc>
          <w:tcPr>
            <w:tcW w:w="1713" w:type="dxa"/>
            <w:tcBorders>
              <w:top w:val="single" w:sz="4" w:space="0" w:color="auto"/>
              <w:left w:val="single" w:sz="4" w:space="0" w:color="auto"/>
              <w:bottom w:val="single" w:sz="4" w:space="0" w:color="auto"/>
              <w:right w:val="single" w:sz="4" w:space="0" w:color="auto"/>
            </w:tcBorders>
            <w:shd w:val="clear" w:color="auto" w:fill="CCFFCC"/>
          </w:tcPr>
          <w:p w:rsidR="00D83DA1" w:rsidRPr="00AC5030" w:rsidRDefault="00D83DA1" w:rsidP="008445AD">
            <w:pPr>
              <w:jc w:val="center"/>
              <w:rPr>
                <w:sz w:val="28"/>
                <w:szCs w:val="28"/>
              </w:rPr>
            </w:pPr>
            <w:r>
              <w:rPr>
                <w:sz w:val="28"/>
                <w:szCs w:val="28"/>
              </w:rPr>
              <w:t>8,79</w:t>
            </w:r>
          </w:p>
        </w:tc>
        <w:tc>
          <w:tcPr>
            <w:tcW w:w="1713" w:type="dxa"/>
            <w:tcBorders>
              <w:top w:val="single" w:sz="4" w:space="0" w:color="auto"/>
              <w:left w:val="single" w:sz="4" w:space="0" w:color="auto"/>
              <w:bottom w:val="single" w:sz="4" w:space="0" w:color="auto"/>
              <w:right w:val="single" w:sz="4" w:space="0" w:color="auto"/>
            </w:tcBorders>
            <w:shd w:val="clear" w:color="auto" w:fill="CCFFCC"/>
          </w:tcPr>
          <w:p w:rsidR="00D83DA1" w:rsidRPr="00AC5030" w:rsidRDefault="00F6188C" w:rsidP="00112932">
            <w:pPr>
              <w:jc w:val="center"/>
              <w:rPr>
                <w:sz w:val="28"/>
                <w:szCs w:val="28"/>
              </w:rPr>
            </w:pPr>
            <w:r>
              <w:rPr>
                <w:sz w:val="28"/>
                <w:szCs w:val="28"/>
              </w:rPr>
              <w:t>9,89</w:t>
            </w:r>
          </w:p>
        </w:tc>
      </w:tr>
    </w:tbl>
    <w:p w:rsidR="00092006" w:rsidRDefault="00092006" w:rsidP="00092006">
      <w:pPr>
        <w:rPr>
          <w:sz w:val="28"/>
          <w:szCs w:val="28"/>
        </w:rPr>
      </w:pPr>
    </w:p>
    <w:p w:rsidR="00316EAB" w:rsidRPr="00AC5030" w:rsidRDefault="00316EAB" w:rsidP="00092006">
      <w:pPr>
        <w:rPr>
          <w:sz w:val="28"/>
          <w:szCs w:val="28"/>
        </w:rPr>
      </w:pPr>
    </w:p>
    <w:p w:rsidR="00092006" w:rsidRPr="00AC5030" w:rsidRDefault="00092006" w:rsidP="00092006">
      <w:pPr>
        <w:tabs>
          <w:tab w:val="left" w:pos="709"/>
        </w:tabs>
        <w:ind w:firstLine="720"/>
        <w:jc w:val="both"/>
        <w:rPr>
          <w:sz w:val="28"/>
          <w:szCs w:val="28"/>
        </w:rPr>
      </w:pPr>
      <w:r w:rsidRPr="00AC5030">
        <w:rPr>
          <w:sz w:val="28"/>
          <w:szCs w:val="28"/>
        </w:rPr>
        <w:t>Направената съпоставка на тези числа води до следните изводи:</w:t>
      </w:r>
    </w:p>
    <w:p w:rsidR="00092006" w:rsidRDefault="00092006" w:rsidP="00092006">
      <w:pPr>
        <w:ind w:firstLine="708"/>
        <w:jc w:val="both"/>
        <w:rPr>
          <w:sz w:val="28"/>
          <w:szCs w:val="28"/>
        </w:rPr>
      </w:pPr>
      <w:r w:rsidRPr="00AC5030">
        <w:rPr>
          <w:sz w:val="28"/>
          <w:szCs w:val="28"/>
        </w:rPr>
        <w:t>Действителната средна месечна натовареност на един съдия е резултат на броя постъпили дела за съответната година.</w:t>
      </w:r>
    </w:p>
    <w:p w:rsidR="00316EAB" w:rsidRDefault="00316EAB" w:rsidP="00092006">
      <w:pPr>
        <w:ind w:firstLine="708"/>
        <w:jc w:val="both"/>
        <w:rPr>
          <w:sz w:val="28"/>
          <w:szCs w:val="28"/>
        </w:rPr>
      </w:pPr>
    </w:p>
    <w:p w:rsidR="00316EAB" w:rsidRPr="00AC5030" w:rsidRDefault="00316EAB" w:rsidP="00092006">
      <w:pPr>
        <w:ind w:firstLine="708"/>
        <w:jc w:val="both"/>
        <w:rPr>
          <w:sz w:val="28"/>
          <w:szCs w:val="28"/>
        </w:rPr>
      </w:pPr>
    </w:p>
    <w:p w:rsidR="00092006" w:rsidRPr="00AC5030" w:rsidRDefault="00092006" w:rsidP="00092006">
      <w:pPr>
        <w:ind w:firstLine="708"/>
        <w:jc w:val="both"/>
        <w:rPr>
          <w:sz w:val="28"/>
          <w:szCs w:val="28"/>
        </w:rPr>
      </w:pPr>
      <w:r w:rsidRPr="00AC5030">
        <w:rPr>
          <w:sz w:val="28"/>
          <w:szCs w:val="28"/>
        </w:rPr>
        <w:t>Следва обаче да се отбележи, че при изготвяне справката за натовареността на съдиите изчислението е на 12 месеца и не са взети предвид редица фактори, които дават своето отражение</w:t>
      </w:r>
      <w:r w:rsidR="00D6151B">
        <w:rPr>
          <w:sz w:val="28"/>
          <w:szCs w:val="28"/>
        </w:rPr>
        <w:t xml:space="preserve"> </w:t>
      </w:r>
      <w:r w:rsidRPr="00AC5030">
        <w:rPr>
          <w:sz w:val="28"/>
          <w:szCs w:val="28"/>
        </w:rPr>
        <w:t xml:space="preserve">– </w:t>
      </w:r>
      <w:r w:rsidR="00F6188C">
        <w:rPr>
          <w:sz w:val="28"/>
          <w:szCs w:val="28"/>
        </w:rPr>
        <w:t xml:space="preserve">извънредно положение, извънредна епидемична обстановка, </w:t>
      </w:r>
      <w:r w:rsidRPr="00AC5030">
        <w:rPr>
          <w:sz w:val="28"/>
          <w:szCs w:val="28"/>
        </w:rPr>
        <w:t>отпуски и др.</w:t>
      </w:r>
    </w:p>
    <w:p w:rsidR="001F5D68" w:rsidRDefault="001F5D68" w:rsidP="00092006">
      <w:pPr>
        <w:ind w:firstLine="708"/>
        <w:jc w:val="both"/>
        <w:rPr>
          <w:sz w:val="28"/>
          <w:szCs w:val="28"/>
        </w:rPr>
      </w:pPr>
    </w:p>
    <w:p w:rsidR="00316EAB" w:rsidRDefault="00316EAB" w:rsidP="00F6188C">
      <w:pPr>
        <w:tabs>
          <w:tab w:val="left" w:pos="709"/>
        </w:tabs>
        <w:jc w:val="both"/>
        <w:rPr>
          <w:b/>
          <w:sz w:val="28"/>
          <w:szCs w:val="28"/>
        </w:rPr>
      </w:pPr>
    </w:p>
    <w:p w:rsidR="00092006" w:rsidRPr="00AC5030" w:rsidRDefault="00092006" w:rsidP="00444D6C">
      <w:pPr>
        <w:tabs>
          <w:tab w:val="left" w:pos="709"/>
        </w:tabs>
        <w:ind w:firstLine="720"/>
        <w:jc w:val="both"/>
        <w:rPr>
          <w:b/>
          <w:sz w:val="28"/>
          <w:szCs w:val="28"/>
        </w:rPr>
      </w:pPr>
      <w:r w:rsidRPr="00AC5030">
        <w:rPr>
          <w:b/>
          <w:sz w:val="28"/>
          <w:szCs w:val="28"/>
        </w:rPr>
        <w:t xml:space="preserve">V. ОБЩ БРОЙ ПОСТЪПИЛИ, РАЗГЛЕЖДАНИ И СВЪРШЕНИ ДЕЛА </w:t>
      </w:r>
      <w:r w:rsidR="00A755BD" w:rsidRPr="00AC5030">
        <w:rPr>
          <w:b/>
          <w:sz w:val="28"/>
          <w:szCs w:val="28"/>
        </w:rPr>
        <w:t xml:space="preserve">В ОКРЪЖЕН СЪД- БЛАГОЕВГРАД </w:t>
      </w:r>
      <w:r w:rsidRPr="00AC5030">
        <w:rPr>
          <w:b/>
          <w:sz w:val="28"/>
          <w:szCs w:val="28"/>
        </w:rPr>
        <w:t>ЗА ПЕРИОДА 201</w:t>
      </w:r>
      <w:r w:rsidR="00D83DA1">
        <w:rPr>
          <w:b/>
          <w:sz w:val="28"/>
          <w:szCs w:val="28"/>
        </w:rPr>
        <w:t>8</w:t>
      </w:r>
      <w:r w:rsidR="00444D6C" w:rsidRPr="00AC5030">
        <w:rPr>
          <w:b/>
          <w:sz w:val="28"/>
          <w:szCs w:val="28"/>
        </w:rPr>
        <w:t>-</w:t>
      </w:r>
      <w:r w:rsidRPr="00AC5030">
        <w:rPr>
          <w:b/>
          <w:sz w:val="28"/>
          <w:szCs w:val="28"/>
        </w:rPr>
        <w:t>20</w:t>
      </w:r>
      <w:r w:rsidR="00D83DA1">
        <w:rPr>
          <w:b/>
          <w:sz w:val="28"/>
          <w:szCs w:val="28"/>
        </w:rPr>
        <w:t>20</w:t>
      </w:r>
      <w:r w:rsidRPr="00AC5030">
        <w:rPr>
          <w:b/>
          <w:sz w:val="28"/>
          <w:szCs w:val="28"/>
        </w:rPr>
        <w:t xml:space="preserve"> </w:t>
      </w:r>
      <w:r w:rsidR="000F46DA">
        <w:rPr>
          <w:b/>
          <w:sz w:val="28"/>
          <w:szCs w:val="28"/>
        </w:rPr>
        <w:t>г.</w:t>
      </w:r>
    </w:p>
    <w:p w:rsidR="00092006" w:rsidRPr="00AC5030" w:rsidRDefault="00092006" w:rsidP="00092006">
      <w:pPr>
        <w:tabs>
          <w:tab w:val="left" w:pos="709"/>
        </w:tabs>
        <w:ind w:firstLine="720"/>
        <w:jc w:val="both"/>
        <w:rPr>
          <w:b/>
          <w:sz w:val="28"/>
          <w:szCs w:val="28"/>
        </w:rPr>
      </w:pPr>
    </w:p>
    <w:tbl>
      <w:tblPr>
        <w:tblW w:w="861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2901"/>
        <w:gridCol w:w="1905"/>
        <w:gridCol w:w="1905"/>
        <w:gridCol w:w="1905"/>
      </w:tblGrid>
      <w:tr w:rsidR="00D83DA1" w:rsidRPr="00AC5030" w:rsidTr="00D83DA1">
        <w:tc>
          <w:tcPr>
            <w:tcW w:w="2901" w:type="dxa"/>
            <w:shd w:val="clear" w:color="auto" w:fill="B6DDE8"/>
          </w:tcPr>
          <w:p w:rsidR="00D83DA1" w:rsidRPr="00AC5030" w:rsidRDefault="00D83DA1" w:rsidP="00F36DAE">
            <w:pPr>
              <w:tabs>
                <w:tab w:val="left" w:pos="709"/>
              </w:tabs>
              <w:jc w:val="center"/>
              <w:rPr>
                <w:b/>
                <w:sz w:val="28"/>
                <w:szCs w:val="28"/>
              </w:rPr>
            </w:pPr>
            <w:r w:rsidRPr="00AC5030">
              <w:rPr>
                <w:b/>
                <w:sz w:val="28"/>
                <w:szCs w:val="28"/>
              </w:rPr>
              <w:t>ПОСТЪПИЛИ ДЕЛА</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2018</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2019</w:t>
            </w:r>
          </w:p>
        </w:tc>
        <w:tc>
          <w:tcPr>
            <w:tcW w:w="1905" w:type="dxa"/>
            <w:shd w:val="clear" w:color="auto" w:fill="B6DDE8"/>
          </w:tcPr>
          <w:p w:rsidR="00D83DA1" w:rsidRPr="00AC5030" w:rsidRDefault="00D83DA1" w:rsidP="00D83DA1">
            <w:pPr>
              <w:tabs>
                <w:tab w:val="left" w:pos="709"/>
              </w:tabs>
              <w:jc w:val="center"/>
              <w:rPr>
                <w:b/>
                <w:sz w:val="32"/>
                <w:szCs w:val="32"/>
              </w:rPr>
            </w:pPr>
            <w:r>
              <w:rPr>
                <w:b/>
                <w:sz w:val="32"/>
                <w:szCs w:val="32"/>
              </w:rPr>
              <w:t>2020</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32"/>
                <w:szCs w:val="32"/>
              </w:rPr>
            </w:pPr>
            <w:r w:rsidRPr="00AC5030">
              <w:rPr>
                <w:b/>
                <w:sz w:val="32"/>
                <w:szCs w:val="32"/>
              </w:rPr>
              <w:t>Граждански дела</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1477</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1463</w:t>
            </w:r>
          </w:p>
        </w:tc>
        <w:tc>
          <w:tcPr>
            <w:tcW w:w="1905" w:type="dxa"/>
            <w:shd w:val="clear" w:color="auto" w:fill="B6DDE8"/>
          </w:tcPr>
          <w:p w:rsidR="00D83DA1" w:rsidRPr="00AC5030" w:rsidRDefault="007B604D" w:rsidP="00112932">
            <w:pPr>
              <w:tabs>
                <w:tab w:val="left" w:pos="709"/>
              </w:tabs>
              <w:jc w:val="center"/>
              <w:rPr>
                <w:sz w:val="28"/>
                <w:szCs w:val="28"/>
              </w:rPr>
            </w:pPr>
            <w:r>
              <w:rPr>
                <w:sz w:val="28"/>
                <w:szCs w:val="28"/>
              </w:rPr>
              <w:t>1889</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32"/>
                <w:szCs w:val="32"/>
              </w:rPr>
            </w:pPr>
            <w:r w:rsidRPr="00AC5030">
              <w:rPr>
                <w:b/>
                <w:sz w:val="32"/>
                <w:szCs w:val="32"/>
              </w:rPr>
              <w:t>Наказателни дела</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1290</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1155</w:t>
            </w:r>
          </w:p>
        </w:tc>
        <w:tc>
          <w:tcPr>
            <w:tcW w:w="1905" w:type="dxa"/>
            <w:shd w:val="clear" w:color="auto" w:fill="B6DDE8"/>
          </w:tcPr>
          <w:p w:rsidR="00D83DA1" w:rsidRPr="00AC5030" w:rsidRDefault="007B604D" w:rsidP="00112932">
            <w:pPr>
              <w:tabs>
                <w:tab w:val="left" w:pos="709"/>
              </w:tabs>
              <w:jc w:val="center"/>
              <w:rPr>
                <w:sz w:val="28"/>
                <w:szCs w:val="28"/>
              </w:rPr>
            </w:pPr>
            <w:r>
              <w:rPr>
                <w:sz w:val="28"/>
                <w:szCs w:val="28"/>
              </w:rPr>
              <w:t>1054</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32"/>
                <w:szCs w:val="32"/>
              </w:rPr>
            </w:pPr>
            <w:r>
              <w:rPr>
                <w:b/>
                <w:sz w:val="32"/>
                <w:szCs w:val="32"/>
              </w:rPr>
              <w:t>Фирмени дела</w:t>
            </w:r>
          </w:p>
        </w:tc>
        <w:tc>
          <w:tcPr>
            <w:tcW w:w="1905" w:type="dxa"/>
            <w:shd w:val="clear" w:color="auto" w:fill="B6DDE8"/>
          </w:tcPr>
          <w:p w:rsidR="00D83DA1" w:rsidRPr="002063B3" w:rsidRDefault="00D83DA1" w:rsidP="008445AD">
            <w:pPr>
              <w:tabs>
                <w:tab w:val="left" w:pos="709"/>
              </w:tabs>
              <w:jc w:val="center"/>
              <w:rPr>
                <w:sz w:val="32"/>
                <w:szCs w:val="32"/>
              </w:rPr>
            </w:pPr>
            <w:r>
              <w:rPr>
                <w:sz w:val="32"/>
                <w:szCs w:val="32"/>
              </w:rPr>
              <w:t>1</w:t>
            </w:r>
          </w:p>
        </w:tc>
        <w:tc>
          <w:tcPr>
            <w:tcW w:w="1905" w:type="dxa"/>
            <w:shd w:val="clear" w:color="auto" w:fill="B6DDE8"/>
          </w:tcPr>
          <w:p w:rsidR="00D83DA1" w:rsidRPr="002063B3" w:rsidRDefault="00D83DA1" w:rsidP="008445AD">
            <w:pPr>
              <w:tabs>
                <w:tab w:val="left" w:pos="709"/>
              </w:tabs>
              <w:jc w:val="center"/>
              <w:rPr>
                <w:sz w:val="32"/>
                <w:szCs w:val="32"/>
              </w:rPr>
            </w:pPr>
            <w:r>
              <w:rPr>
                <w:sz w:val="32"/>
                <w:szCs w:val="32"/>
              </w:rPr>
              <w:t>2</w:t>
            </w:r>
          </w:p>
        </w:tc>
        <w:tc>
          <w:tcPr>
            <w:tcW w:w="1905" w:type="dxa"/>
            <w:shd w:val="clear" w:color="auto" w:fill="B6DDE8"/>
          </w:tcPr>
          <w:p w:rsidR="00D83DA1" w:rsidRPr="002063B3" w:rsidRDefault="007B604D" w:rsidP="00112932">
            <w:pPr>
              <w:tabs>
                <w:tab w:val="left" w:pos="709"/>
              </w:tabs>
              <w:jc w:val="center"/>
              <w:rPr>
                <w:sz w:val="32"/>
                <w:szCs w:val="32"/>
              </w:rPr>
            </w:pPr>
            <w:r>
              <w:rPr>
                <w:sz w:val="32"/>
                <w:szCs w:val="32"/>
              </w:rPr>
              <w:t>1</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32"/>
                <w:szCs w:val="32"/>
              </w:rPr>
            </w:pPr>
            <w:r w:rsidRPr="00AC5030">
              <w:rPr>
                <w:b/>
                <w:sz w:val="32"/>
                <w:szCs w:val="32"/>
              </w:rPr>
              <w:t>ОБЩО:</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2768</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2620</w:t>
            </w:r>
          </w:p>
        </w:tc>
        <w:tc>
          <w:tcPr>
            <w:tcW w:w="1905" w:type="dxa"/>
            <w:shd w:val="clear" w:color="auto" w:fill="B6DDE8"/>
          </w:tcPr>
          <w:p w:rsidR="00D83DA1" w:rsidRPr="00AC5030" w:rsidRDefault="007B604D" w:rsidP="00112932">
            <w:pPr>
              <w:tabs>
                <w:tab w:val="left" w:pos="709"/>
              </w:tabs>
              <w:jc w:val="center"/>
              <w:rPr>
                <w:b/>
                <w:sz w:val="32"/>
                <w:szCs w:val="32"/>
              </w:rPr>
            </w:pPr>
            <w:r>
              <w:rPr>
                <w:b/>
                <w:sz w:val="32"/>
                <w:szCs w:val="32"/>
              </w:rPr>
              <w:t>2944</w:t>
            </w:r>
          </w:p>
        </w:tc>
      </w:tr>
    </w:tbl>
    <w:p w:rsidR="001F5D68" w:rsidRDefault="001F5D68" w:rsidP="00092006">
      <w:pPr>
        <w:tabs>
          <w:tab w:val="left" w:pos="709"/>
        </w:tabs>
        <w:jc w:val="both"/>
        <w:rPr>
          <w:sz w:val="28"/>
          <w:szCs w:val="28"/>
        </w:rPr>
      </w:pPr>
    </w:p>
    <w:p w:rsidR="00A11154" w:rsidRPr="00AC5030" w:rsidRDefault="00A11154" w:rsidP="00092006">
      <w:pPr>
        <w:tabs>
          <w:tab w:val="left" w:pos="709"/>
        </w:tabs>
        <w:jc w:val="both"/>
        <w:rPr>
          <w:sz w:val="28"/>
          <w:szCs w:val="28"/>
        </w:rPr>
      </w:pPr>
    </w:p>
    <w:tbl>
      <w:tblPr>
        <w:tblW w:w="861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2901"/>
        <w:gridCol w:w="1905"/>
        <w:gridCol w:w="1905"/>
        <w:gridCol w:w="1905"/>
      </w:tblGrid>
      <w:tr w:rsidR="00D83DA1" w:rsidRPr="00AC5030" w:rsidTr="00D83DA1">
        <w:tc>
          <w:tcPr>
            <w:tcW w:w="2901" w:type="dxa"/>
            <w:shd w:val="clear" w:color="auto" w:fill="B6DDE8"/>
          </w:tcPr>
          <w:p w:rsidR="00D83DA1" w:rsidRPr="00AC5030" w:rsidRDefault="00D83DA1" w:rsidP="00F36DAE">
            <w:pPr>
              <w:tabs>
                <w:tab w:val="left" w:pos="709"/>
              </w:tabs>
              <w:jc w:val="center"/>
              <w:rPr>
                <w:b/>
                <w:sz w:val="28"/>
                <w:szCs w:val="28"/>
              </w:rPr>
            </w:pPr>
            <w:r w:rsidRPr="00AC5030">
              <w:rPr>
                <w:b/>
                <w:sz w:val="28"/>
                <w:szCs w:val="28"/>
              </w:rPr>
              <w:t>РАЗГЛЕЖДАНИ ДЕЛА</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2018</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2019</w:t>
            </w:r>
          </w:p>
        </w:tc>
        <w:tc>
          <w:tcPr>
            <w:tcW w:w="1905" w:type="dxa"/>
            <w:shd w:val="clear" w:color="auto" w:fill="B6DDE8"/>
          </w:tcPr>
          <w:p w:rsidR="00D83DA1" w:rsidRPr="00AC5030" w:rsidRDefault="00D83DA1" w:rsidP="00D83DA1">
            <w:pPr>
              <w:tabs>
                <w:tab w:val="left" w:pos="709"/>
              </w:tabs>
              <w:jc w:val="center"/>
              <w:rPr>
                <w:b/>
                <w:sz w:val="32"/>
                <w:szCs w:val="32"/>
              </w:rPr>
            </w:pPr>
            <w:r>
              <w:rPr>
                <w:b/>
                <w:sz w:val="32"/>
                <w:szCs w:val="32"/>
              </w:rPr>
              <w:t>2020</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28"/>
                <w:szCs w:val="28"/>
              </w:rPr>
            </w:pPr>
            <w:r w:rsidRPr="00AC5030">
              <w:rPr>
                <w:b/>
                <w:sz w:val="28"/>
                <w:szCs w:val="28"/>
              </w:rPr>
              <w:t>Граждански дела</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1862</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1868</w:t>
            </w:r>
          </w:p>
        </w:tc>
        <w:tc>
          <w:tcPr>
            <w:tcW w:w="1905" w:type="dxa"/>
            <w:shd w:val="clear" w:color="auto" w:fill="B6DDE8"/>
          </w:tcPr>
          <w:p w:rsidR="00D83DA1" w:rsidRPr="00AC5030" w:rsidRDefault="007B604D" w:rsidP="00112932">
            <w:pPr>
              <w:tabs>
                <w:tab w:val="left" w:pos="709"/>
              </w:tabs>
              <w:jc w:val="center"/>
              <w:rPr>
                <w:sz w:val="28"/>
                <w:szCs w:val="28"/>
              </w:rPr>
            </w:pPr>
            <w:r>
              <w:rPr>
                <w:sz w:val="28"/>
                <w:szCs w:val="28"/>
              </w:rPr>
              <w:t>2394</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28"/>
                <w:szCs w:val="28"/>
              </w:rPr>
            </w:pPr>
            <w:r w:rsidRPr="00AC5030">
              <w:rPr>
                <w:b/>
                <w:sz w:val="28"/>
                <w:szCs w:val="28"/>
              </w:rPr>
              <w:t>Наказателни дела</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1439</w:t>
            </w:r>
          </w:p>
        </w:tc>
        <w:tc>
          <w:tcPr>
            <w:tcW w:w="1905" w:type="dxa"/>
            <w:shd w:val="clear" w:color="auto" w:fill="B6DDE8"/>
          </w:tcPr>
          <w:p w:rsidR="00D83DA1" w:rsidRPr="00AC5030" w:rsidRDefault="00D83DA1" w:rsidP="008445AD">
            <w:pPr>
              <w:tabs>
                <w:tab w:val="left" w:pos="709"/>
              </w:tabs>
              <w:jc w:val="center"/>
              <w:rPr>
                <w:sz w:val="28"/>
                <w:szCs w:val="28"/>
              </w:rPr>
            </w:pPr>
            <w:r>
              <w:rPr>
                <w:sz w:val="28"/>
                <w:szCs w:val="28"/>
              </w:rPr>
              <w:t>1300</w:t>
            </w:r>
          </w:p>
        </w:tc>
        <w:tc>
          <w:tcPr>
            <w:tcW w:w="1905" w:type="dxa"/>
            <w:shd w:val="clear" w:color="auto" w:fill="B6DDE8"/>
          </w:tcPr>
          <w:p w:rsidR="00D83DA1" w:rsidRPr="00AC5030" w:rsidRDefault="007B604D" w:rsidP="00112932">
            <w:pPr>
              <w:tabs>
                <w:tab w:val="left" w:pos="709"/>
              </w:tabs>
              <w:jc w:val="center"/>
              <w:rPr>
                <w:sz w:val="28"/>
                <w:szCs w:val="28"/>
              </w:rPr>
            </w:pPr>
            <w:r>
              <w:rPr>
                <w:sz w:val="28"/>
                <w:szCs w:val="28"/>
              </w:rPr>
              <w:t>1207</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32"/>
                <w:szCs w:val="32"/>
              </w:rPr>
            </w:pPr>
            <w:r>
              <w:rPr>
                <w:b/>
                <w:sz w:val="32"/>
                <w:szCs w:val="32"/>
              </w:rPr>
              <w:t>Фирмени дела</w:t>
            </w:r>
          </w:p>
        </w:tc>
        <w:tc>
          <w:tcPr>
            <w:tcW w:w="1905" w:type="dxa"/>
            <w:shd w:val="clear" w:color="auto" w:fill="B6DDE8"/>
          </w:tcPr>
          <w:p w:rsidR="00D83DA1" w:rsidRPr="002063B3" w:rsidRDefault="00D83DA1" w:rsidP="008445AD">
            <w:pPr>
              <w:tabs>
                <w:tab w:val="left" w:pos="709"/>
              </w:tabs>
              <w:jc w:val="center"/>
              <w:rPr>
                <w:sz w:val="32"/>
                <w:szCs w:val="32"/>
              </w:rPr>
            </w:pPr>
            <w:r>
              <w:rPr>
                <w:sz w:val="32"/>
                <w:szCs w:val="32"/>
              </w:rPr>
              <w:t>8</w:t>
            </w:r>
          </w:p>
        </w:tc>
        <w:tc>
          <w:tcPr>
            <w:tcW w:w="1905" w:type="dxa"/>
            <w:shd w:val="clear" w:color="auto" w:fill="B6DDE8"/>
          </w:tcPr>
          <w:p w:rsidR="00D83DA1" w:rsidRPr="002063B3" w:rsidRDefault="00D83DA1" w:rsidP="008445AD">
            <w:pPr>
              <w:tabs>
                <w:tab w:val="left" w:pos="709"/>
              </w:tabs>
              <w:jc w:val="center"/>
              <w:rPr>
                <w:sz w:val="32"/>
                <w:szCs w:val="32"/>
              </w:rPr>
            </w:pPr>
            <w:r>
              <w:rPr>
                <w:sz w:val="32"/>
                <w:szCs w:val="32"/>
              </w:rPr>
              <w:t>3</w:t>
            </w:r>
          </w:p>
        </w:tc>
        <w:tc>
          <w:tcPr>
            <w:tcW w:w="1905" w:type="dxa"/>
            <w:shd w:val="clear" w:color="auto" w:fill="B6DDE8"/>
          </w:tcPr>
          <w:p w:rsidR="00D83DA1" w:rsidRPr="002063B3" w:rsidRDefault="007B604D" w:rsidP="00112932">
            <w:pPr>
              <w:tabs>
                <w:tab w:val="left" w:pos="709"/>
              </w:tabs>
              <w:jc w:val="center"/>
              <w:rPr>
                <w:sz w:val="32"/>
                <w:szCs w:val="32"/>
              </w:rPr>
            </w:pPr>
            <w:r>
              <w:rPr>
                <w:sz w:val="32"/>
                <w:szCs w:val="32"/>
              </w:rPr>
              <w:t>3</w:t>
            </w:r>
          </w:p>
        </w:tc>
      </w:tr>
      <w:tr w:rsidR="00D83DA1" w:rsidRPr="00AC5030" w:rsidTr="00D83DA1">
        <w:tc>
          <w:tcPr>
            <w:tcW w:w="2901" w:type="dxa"/>
            <w:shd w:val="clear" w:color="auto" w:fill="B6DDE8"/>
          </w:tcPr>
          <w:p w:rsidR="00D83DA1" w:rsidRPr="00AC5030" w:rsidRDefault="00D83DA1" w:rsidP="00092006">
            <w:pPr>
              <w:tabs>
                <w:tab w:val="left" w:pos="709"/>
              </w:tabs>
              <w:jc w:val="both"/>
              <w:rPr>
                <w:b/>
                <w:sz w:val="32"/>
                <w:szCs w:val="32"/>
              </w:rPr>
            </w:pPr>
            <w:r w:rsidRPr="00AC5030">
              <w:rPr>
                <w:b/>
                <w:sz w:val="32"/>
                <w:szCs w:val="32"/>
              </w:rPr>
              <w:t>ОБЩО:</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3309</w:t>
            </w:r>
          </w:p>
        </w:tc>
        <w:tc>
          <w:tcPr>
            <w:tcW w:w="1905" w:type="dxa"/>
            <w:shd w:val="clear" w:color="auto" w:fill="B6DDE8"/>
          </w:tcPr>
          <w:p w:rsidR="00D83DA1" w:rsidRPr="00AC5030" w:rsidRDefault="00D83DA1" w:rsidP="008445AD">
            <w:pPr>
              <w:tabs>
                <w:tab w:val="left" w:pos="709"/>
              </w:tabs>
              <w:jc w:val="center"/>
              <w:rPr>
                <w:b/>
                <w:sz w:val="32"/>
                <w:szCs w:val="32"/>
              </w:rPr>
            </w:pPr>
            <w:r>
              <w:rPr>
                <w:b/>
                <w:sz w:val="32"/>
                <w:szCs w:val="32"/>
              </w:rPr>
              <w:t>3171</w:t>
            </w:r>
          </w:p>
        </w:tc>
        <w:tc>
          <w:tcPr>
            <w:tcW w:w="1905" w:type="dxa"/>
            <w:shd w:val="clear" w:color="auto" w:fill="B6DDE8"/>
          </w:tcPr>
          <w:p w:rsidR="00D83DA1" w:rsidRPr="00AC5030" w:rsidRDefault="007B604D" w:rsidP="00112932">
            <w:pPr>
              <w:tabs>
                <w:tab w:val="left" w:pos="709"/>
              </w:tabs>
              <w:jc w:val="center"/>
              <w:rPr>
                <w:b/>
                <w:sz w:val="32"/>
                <w:szCs w:val="32"/>
              </w:rPr>
            </w:pPr>
            <w:r>
              <w:rPr>
                <w:b/>
                <w:sz w:val="32"/>
                <w:szCs w:val="32"/>
              </w:rPr>
              <w:t>3604</w:t>
            </w:r>
          </w:p>
        </w:tc>
      </w:tr>
    </w:tbl>
    <w:p w:rsidR="00092006" w:rsidRDefault="00092006" w:rsidP="00092006">
      <w:pPr>
        <w:tabs>
          <w:tab w:val="left" w:pos="709"/>
        </w:tabs>
        <w:jc w:val="both"/>
        <w:rPr>
          <w:sz w:val="32"/>
          <w:szCs w:val="32"/>
        </w:rPr>
      </w:pPr>
    </w:p>
    <w:p w:rsidR="00DF731B" w:rsidRDefault="00DF731B" w:rsidP="00092006">
      <w:pPr>
        <w:tabs>
          <w:tab w:val="left" w:pos="709"/>
        </w:tabs>
        <w:jc w:val="both"/>
        <w:rPr>
          <w:sz w:val="32"/>
          <w:szCs w:val="32"/>
        </w:rPr>
      </w:pPr>
    </w:p>
    <w:p w:rsidR="00DF731B" w:rsidRDefault="00DF731B" w:rsidP="00092006">
      <w:pPr>
        <w:tabs>
          <w:tab w:val="left" w:pos="709"/>
        </w:tabs>
        <w:jc w:val="both"/>
        <w:rPr>
          <w:sz w:val="32"/>
          <w:szCs w:val="32"/>
        </w:rPr>
      </w:pPr>
    </w:p>
    <w:p w:rsidR="00A11154" w:rsidRPr="00AC5030" w:rsidRDefault="00A11154" w:rsidP="00092006">
      <w:pPr>
        <w:tabs>
          <w:tab w:val="left" w:pos="709"/>
        </w:tabs>
        <w:jc w:val="both"/>
        <w:rPr>
          <w:sz w:val="32"/>
          <w:szCs w:val="32"/>
        </w:rPr>
      </w:pPr>
    </w:p>
    <w:tbl>
      <w:tblPr>
        <w:tblW w:w="861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2901"/>
        <w:gridCol w:w="1905"/>
        <w:gridCol w:w="1905"/>
        <w:gridCol w:w="1905"/>
      </w:tblGrid>
      <w:tr w:rsidR="00781A11" w:rsidRPr="00AC5030" w:rsidTr="00781A11">
        <w:tc>
          <w:tcPr>
            <w:tcW w:w="2901" w:type="dxa"/>
            <w:shd w:val="clear" w:color="auto" w:fill="B6DDE8"/>
          </w:tcPr>
          <w:p w:rsidR="00781A11" w:rsidRPr="00AC5030" w:rsidRDefault="00781A11" w:rsidP="00F36DAE">
            <w:pPr>
              <w:tabs>
                <w:tab w:val="left" w:pos="709"/>
              </w:tabs>
              <w:jc w:val="center"/>
              <w:rPr>
                <w:b/>
                <w:sz w:val="32"/>
                <w:szCs w:val="32"/>
              </w:rPr>
            </w:pPr>
            <w:r w:rsidRPr="00AC5030">
              <w:rPr>
                <w:b/>
                <w:sz w:val="32"/>
                <w:szCs w:val="32"/>
              </w:rPr>
              <w:t>СВЪРШЕНИ ДЕЛА</w:t>
            </w:r>
          </w:p>
        </w:tc>
        <w:tc>
          <w:tcPr>
            <w:tcW w:w="1905" w:type="dxa"/>
            <w:shd w:val="clear" w:color="auto" w:fill="B6DDE8"/>
          </w:tcPr>
          <w:p w:rsidR="00781A11" w:rsidRPr="00AC5030" w:rsidRDefault="00781A11" w:rsidP="008445AD">
            <w:pPr>
              <w:tabs>
                <w:tab w:val="left" w:pos="709"/>
              </w:tabs>
              <w:jc w:val="center"/>
              <w:rPr>
                <w:b/>
                <w:sz w:val="32"/>
                <w:szCs w:val="32"/>
              </w:rPr>
            </w:pPr>
            <w:r>
              <w:rPr>
                <w:b/>
                <w:sz w:val="32"/>
                <w:szCs w:val="32"/>
              </w:rPr>
              <w:t>2018</w:t>
            </w:r>
          </w:p>
        </w:tc>
        <w:tc>
          <w:tcPr>
            <w:tcW w:w="1905" w:type="dxa"/>
            <w:shd w:val="clear" w:color="auto" w:fill="B6DDE8"/>
          </w:tcPr>
          <w:p w:rsidR="00781A11" w:rsidRPr="00AC5030" w:rsidRDefault="00781A11" w:rsidP="008445AD">
            <w:pPr>
              <w:tabs>
                <w:tab w:val="left" w:pos="709"/>
              </w:tabs>
              <w:jc w:val="center"/>
              <w:rPr>
                <w:b/>
                <w:sz w:val="32"/>
                <w:szCs w:val="32"/>
              </w:rPr>
            </w:pPr>
            <w:r>
              <w:rPr>
                <w:b/>
                <w:sz w:val="32"/>
                <w:szCs w:val="32"/>
              </w:rPr>
              <w:t>2019</w:t>
            </w:r>
          </w:p>
        </w:tc>
        <w:tc>
          <w:tcPr>
            <w:tcW w:w="1905" w:type="dxa"/>
            <w:shd w:val="clear" w:color="auto" w:fill="B6DDE8"/>
          </w:tcPr>
          <w:p w:rsidR="00781A11" w:rsidRPr="00AC5030" w:rsidRDefault="00781A11" w:rsidP="00781A11">
            <w:pPr>
              <w:tabs>
                <w:tab w:val="left" w:pos="709"/>
              </w:tabs>
              <w:jc w:val="center"/>
              <w:rPr>
                <w:b/>
                <w:sz w:val="32"/>
                <w:szCs w:val="32"/>
              </w:rPr>
            </w:pPr>
            <w:r>
              <w:rPr>
                <w:b/>
                <w:sz w:val="32"/>
                <w:szCs w:val="32"/>
              </w:rPr>
              <w:t>2020</w:t>
            </w:r>
          </w:p>
        </w:tc>
      </w:tr>
      <w:tr w:rsidR="00781A11" w:rsidRPr="00AC5030" w:rsidTr="00781A11">
        <w:tc>
          <w:tcPr>
            <w:tcW w:w="2901" w:type="dxa"/>
            <w:shd w:val="clear" w:color="auto" w:fill="B6DDE8"/>
          </w:tcPr>
          <w:p w:rsidR="00781A11" w:rsidRPr="00AC5030" w:rsidRDefault="00781A11" w:rsidP="00092006">
            <w:pPr>
              <w:tabs>
                <w:tab w:val="left" w:pos="709"/>
              </w:tabs>
              <w:jc w:val="both"/>
              <w:rPr>
                <w:b/>
                <w:sz w:val="32"/>
                <w:szCs w:val="32"/>
              </w:rPr>
            </w:pPr>
            <w:r w:rsidRPr="00AC5030">
              <w:rPr>
                <w:b/>
                <w:sz w:val="32"/>
                <w:szCs w:val="32"/>
              </w:rPr>
              <w:t>Граждански дела</w:t>
            </w:r>
          </w:p>
        </w:tc>
        <w:tc>
          <w:tcPr>
            <w:tcW w:w="1905" w:type="dxa"/>
            <w:shd w:val="clear" w:color="auto" w:fill="B6DDE8"/>
          </w:tcPr>
          <w:p w:rsidR="00781A11" w:rsidRPr="00AC5030" w:rsidRDefault="00781A11" w:rsidP="008445AD">
            <w:pPr>
              <w:tabs>
                <w:tab w:val="left" w:pos="709"/>
              </w:tabs>
              <w:jc w:val="center"/>
              <w:rPr>
                <w:sz w:val="28"/>
                <w:szCs w:val="28"/>
              </w:rPr>
            </w:pPr>
            <w:r>
              <w:rPr>
                <w:sz w:val="28"/>
                <w:szCs w:val="28"/>
              </w:rPr>
              <w:t>1457</w:t>
            </w:r>
          </w:p>
        </w:tc>
        <w:tc>
          <w:tcPr>
            <w:tcW w:w="1905" w:type="dxa"/>
            <w:shd w:val="clear" w:color="auto" w:fill="B6DDE8"/>
          </w:tcPr>
          <w:p w:rsidR="00781A11" w:rsidRPr="00AC5030" w:rsidRDefault="00781A11" w:rsidP="008445AD">
            <w:pPr>
              <w:tabs>
                <w:tab w:val="left" w:pos="709"/>
              </w:tabs>
              <w:jc w:val="center"/>
              <w:rPr>
                <w:sz w:val="28"/>
                <w:szCs w:val="28"/>
              </w:rPr>
            </w:pPr>
            <w:r>
              <w:rPr>
                <w:sz w:val="28"/>
                <w:szCs w:val="28"/>
              </w:rPr>
              <w:t>1363</w:t>
            </w:r>
          </w:p>
        </w:tc>
        <w:tc>
          <w:tcPr>
            <w:tcW w:w="1905" w:type="dxa"/>
            <w:shd w:val="clear" w:color="auto" w:fill="B6DDE8"/>
          </w:tcPr>
          <w:p w:rsidR="00781A11" w:rsidRPr="00AC5030" w:rsidRDefault="00CB200F" w:rsidP="00112932">
            <w:pPr>
              <w:tabs>
                <w:tab w:val="left" w:pos="709"/>
              </w:tabs>
              <w:jc w:val="center"/>
              <w:rPr>
                <w:sz w:val="28"/>
                <w:szCs w:val="28"/>
              </w:rPr>
            </w:pPr>
            <w:r>
              <w:rPr>
                <w:sz w:val="28"/>
                <w:szCs w:val="28"/>
              </w:rPr>
              <w:t>1570</w:t>
            </w:r>
          </w:p>
        </w:tc>
      </w:tr>
      <w:tr w:rsidR="00781A11" w:rsidRPr="00AC5030" w:rsidTr="00781A11">
        <w:tc>
          <w:tcPr>
            <w:tcW w:w="2901" w:type="dxa"/>
            <w:shd w:val="clear" w:color="auto" w:fill="B6DDE8"/>
          </w:tcPr>
          <w:p w:rsidR="00781A11" w:rsidRPr="00AC5030" w:rsidRDefault="00781A11" w:rsidP="00092006">
            <w:pPr>
              <w:tabs>
                <w:tab w:val="left" w:pos="709"/>
              </w:tabs>
              <w:jc w:val="both"/>
              <w:rPr>
                <w:b/>
                <w:sz w:val="32"/>
                <w:szCs w:val="32"/>
              </w:rPr>
            </w:pPr>
            <w:r w:rsidRPr="00AC5030">
              <w:rPr>
                <w:b/>
                <w:sz w:val="32"/>
                <w:szCs w:val="32"/>
              </w:rPr>
              <w:t>Наказателни дела</w:t>
            </w:r>
          </w:p>
        </w:tc>
        <w:tc>
          <w:tcPr>
            <w:tcW w:w="1905" w:type="dxa"/>
            <w:shd w:val="clear" w:color="auto" w:fill="B6DDE8"/>
          </w:tcPr>
          <w:p w:rsidR="00781A11" w:rsidRPr="00AC5030" w:rsidRDefault="00781A11" w:rsidP="008445AD">
            <w:pPr>
              <w:tabs>
                <w:tab w:val="left" w:pos="709"/>
              </w:tabs>
              <w:jc w:val="center"/>
              <w:rPr>
                <w:sz w:val="28"/>
                <w:szCs w:val="28"/>
              </w:rPr>
            </w:pPr>
            <w:r>
              <w:rPr>
                <w:sz w:val="28"/>
                <w:szCs w:val="28"/>
              </w:rPr>
              <w:t>1294</w:t>
            </w:r>
          </w:p>
        </w:tc>
        <w:tc>
          <w:tcPr>
            <w:tcW w:w="1905" w:type="dxa"/>
            <w:shd w:val="clear" w:color="auto" w:fill="B6DDE8"/>
          </w:tcPr>
          <w:p w:rsidR="00781A11" w:rsidRPr="00AC5030" w:rsidRDefault="00781A11" w:rsidP="008445AD">
            <w:pPr>
              <w:tabs>
                <w:tab w:val="left" w:pos="709"/>
              </w:tabs>
              <w:jc w:val="center"/>
              <w:rPr>
                <w:sz w:val="28"/>
                <w:szCs w:val="28"/>
              </w:rPr>
            </w:pPr>
            <w:r>
              <w:rPr>
                <w:sz w:val="28"/>
                <w:szCs w:val="28"/>
              </w:rPr>
              <w:t>1147</w:t>
            </w:r>
          </w:p>
        </w:tc>
        <w:tc>
          <w:tcPr>
            <w:tcW w:w="1905" w:type="dxa"/>
            <w:shd w:val="clear" w:color="auto" w:fill="B6DDE8"/>
          </w:tcPr>
          <w:p w:rsidR="00781A11" w:rsidRPr="00AC5030" w:rsidRDefault="00CB200F" w:rsidP="00112932">
            <w:pPr>
              <w:tabs>
                <w:tab w:val="left" w:pos="709"/>
              </w:tabs>
              <w:jc w:val="center"/>
              <w:rPr>
                <w:sz w:val="28"/>
                <w:szCs w:val="28"/>
              </w:rPr>
            </w:pPr>
            <w:r>
              <w:rPr>
                <w:sz w:val="28"/>
                <w:szCs w:val="28"/>
              </w:rPr>
              <w:t>1047</w:t>
            </w:r>
          </w:p>
        </w:tc>
      </w:tr>
      <w:tr w:rsidR="00781A11" w:rsidRPr="00AC5030" w:rsidTr="00781A11">
        <w:tc>
          <w:tcPr>
            <w:tcW w:w="2901" w:type="dxa"/>
            <w:shd w:val="clear" w:color="auto" w:fill="B6DDE8"/>
          </w:tcPr>
          <w:p w:rsidR="00781A11" w:rsidRPr="00AC5030" w:rsidRDefault="00781A11" w:rsidP="00092006">
            <w:pPr>
              <w:tabs>
                <w:tab w:val="left" w:pos="709"/>
              </w:tabs>
              <w:jc w:val="both"/>
              <w:rPr>
                <w:b/>
                <w:sz w:val="32"/>
                <w:szCs w:val="32"/>
              </w:rPr>
            </w:pPr>
            <w:r>
              <w:rPr>
                <w:b/>
                <w:sz w:val="32"/>
                <w:szCs w:val="32"/>
              </w:rPr>
              <w:t>Фирмени дела</w:t>
            </w:r>
          </w:p>
        </w:tc>
        <w:tc>
          <w:tcPr>
            <w:tcW w:w="1905" w:type="dxa"/>
            <w:shd w:val="clear" w:color="auto" w:fill="B6DDE8"/>
          </w:tcPr>
          <w:p w:rsidR="00781A11" w:rsidRPr="00FC2995" w:rsidRDefault="00781A11" w:rsidP="008445AD">
            <w:pPr>
              <w:tabs>
                <w:tab w:val="left" w:pos="709"/>
              </w:tabs>
              <w:jc w:val="center"/>
              <w:rPr>
                <w:sz w:val="32"/>
                <w:szCs w:val="32"/>
              </w:rPr>
            </w:pPr>
            <w:r>
              <w:rPr>
                <w:sz w:val="32"/>
                <w:szCs w:val="32"/>
              </w:rPr>
              <w:t>7</w:t>
            </w:r>
          </w:p>
        </w:tc>
        <w:tc>
          <w:tcPr>
            <w:tcW w:w="1905" w:type="dxa"/>
            <w:shd w:val="clear" w:color="auto" w:fill="B6DDE8"/>
          </w:tcPr>
          <w:p w:rsidR="00781A11" w:rsidRPr="00FC2995" w:rsidRDefault="00781A11" w:rsidP="008445AD">
            <w:pPr>
              <w:tabs>
                <w:tab w:val="left" w:pos="709"/>
              </w:tabs>
              <w:jc w:val="center"/>
              <w:rPr>
                <w:sz w:val="32"/>
                <w:szCs w:val="32"/>
              </w:rPr>
            </w:pPr>
            <w:r>
              <w:rPr>
                <w:sz w:val="32"/>
                <w:szCs w:val="32"/>
              </w:rPr>
              <w:t>1</w:t>
            </w:r>
          </w:p>
        </w:tc>
        <w:tc>
          <w:tcPr>
            <w:tcW w:w="1905" w:type="dxa"/>
            <w:shd w:val="clear" w:color="auto" w:fill="B6DDE8"/>
          </w:tcPr>
          <w:p w:rsidR="00781A11" w:rsidRPr="00FC2995" w:rsidRDefault="00CB200F" w:rsidP="00112932">
            <w:pPr>
              <w:tabs>
                <w:tab w:val="left" w:pos="709"/>
              </w:tabs>
              <w:jc w:val="center"/>
              <w:rPr>
                <w:sz w:val="32"/>
                <w:szCs w:val="32"/>
              </w:rPr>
            </w:pPr>
            <w:r>
              <w:rPr>
                <w:sz w:val="32"/>
                <w:szCs w:val="32"/>
              </w:rPr>
              <w:t>2</w:t>
            </w:r>
          </w:p>
        </w:tc>
      </w:tr>
      <w:tr w:rsidR="00781A11" w:rsidRPr="00AC5030" w:rsidTr="00781A11">
        <w:tc>
          <w:tcPr>
            <w:tcW w:w="2901" w:type="dxa"/>
            <w:shd w:val="clear" w:color="auto" w:fill="B6DDE8"/>
          </w:tcPr>
          <w:p w:rsidR="00781A11" w:rsidRPr="00AC5030" w:rsidRDefault="00781A11" w:rsidP="00092006">
            <w:pPr>
              <w:tabs>
                <w:tab w:val="left" w:pos="709"/>
              </w:tabs>
              <w:jc w:val="both"/>
              <w:rPr>
                <w:b/>
                <w:sz w:val="32"/>
                <w:szCs w:val="32"/>
              </w:rPr>
            </w:pPr>
            <w:r w:rsidRPr="00AC5030">
              <w:rPr>
                <w:b/>
                <w:sz w:val="32"/>
                <w:szCs w:val="32"/>
              </w:rPr>
              <w:t>ОБЩО:</w:t>
            </w:r>
          </w:p>
        </w:tc>
        <w:tc>
          <w:tcPr>
            <w:tcW w:w="1905" w:type="dxa"/>
            <w:shd w:val="clear" w:color="auto" w:fill="B6DDE8"/>
          </w:tcPr>
          <w:p w:rsidR="00781A11" w:rsidRPr="00AC5030" w:rsidRDefault="00781A11" w:rsidP="008445AD">
            <w:pPr>
              <w:tabs>
                <w:tab w:val="left" w:pos="709"/>
              </w:tabs>
              <w:jc w:val="center"/>
              <w:rPr>
                <w:b/>
                <w:sz w:val="32"/>
                <w:szCs w:val="32"/>
              </w:rPr>
            </w:pPr>
            <w:r>
              <w:rPr>
                <w:b/>
                <w:sz w:val="32"/>
                <w:szCs w:val="32"/>
              </w:rPr>
              <w:t>2758</w:t>
            </w:r>
          </w:p>
        </w:tc>
        <w:tc>
          <w:tcPr>
            <w:tcW w:w="1905" w:type="dxa"/>
            <w:shd w:val="clear" w:color="auto" w:fill="B6DDE8"/>
          </w:tcPr>
          <w:p w:rsidR="00781A11" w:rsidRPr="00AC5030" w:rsidRDefault="00781A11" w:rsidP="008445AD">
            <w:pPr>
              <w:tabs>
                <w:tab w:val="left" w:pos="709"/>
              </w:tabs>
              <w:jc w:val="center"/>
              <w:rPr>
                <w:b/>
                <w:sz w:val="32"/>
                <w:szCs w:val="32"/>
              </w:rPr>
            </w:pPr>
            <w:r>
              <w:rPr>
                <w:b/>
                <w:sz w:val="32"/>
                <w:szCs w:val="32"/>
              </w:rPr>
              <w:t>2511</w:t>
            </w:r>
          </w:p>
        </w:tc>
        <w:tc>
          <w:tcPr>
            <w:tcW w:w="1905" w:type="dxa"/>
            <w:shd w:val="clear" w:color="auto" w:fill="B6DDE8"/>
          </w:tcPr>
          <w:p w:rsidR="00781A11" w:rsidRPr="00AC5030" w:rsidRDefault="00CB200F" w:rsidP="00112932">
            <w:pPr>
              <w:tabs>
                <w:tab w:val="left" w:pos="709"/>
              </w:tabs>
              <w:jc w:val="center"/>
              <w:rPr>
                <w:b/>
                <w:sz w:val="32"/>
                <w:szCs w:val="32"/>
              </w:rPr>
            </w:pPr>
            <w:r>
              <w:rPr>
                <w:b/>
                <w:sz w:val="32"/>
                <w:szCs w:val="32"/>
              </w:rPr>
              <w:t>2619</w:t>
            </w:r>
          </w:p>
        </w:tc>
      </w:tr>
    </w:tbl>
    <w:p w:rsidR="00092006" w:rsidRDefault="00092006" w:rsidP="00092006">
      <w:pPr>
        <w:tabs>
          <w:tab w:val="left" w:pos="709"/>
        </w:tabs>
        <w:jc w:val="both"/>
        <w:rPr>
          <w:sz w:val="28"/>
          <w:szCs w:val="28"/>
          <w:lang w:val="en-US"/>
        </w:rPr>
      </w:pPr>
    </w:p>
    <w:p w:rsidR="00D45531" w:rsidRDefault="00D45531" w:rsidP="00092006">
      <w:pPr>
        <w:tabs>
          <w:tab w:val="left" w:pos="709"/>
        </w:tabs>
        <w:jc w:val="both"/>
        <w:rPr>
          <w:sz w:val="28"/>
          <w:szCs w:val="28"/>
        </w:rPr>
      </w:pPr>
    </w:p>
    <w:p w:rsidR="00DF731B" w:rsidRPr="00DF731B" w:rsidRDefault="00DF731B" w:rsidP="00092006">
      <w:pPr>
        <w:tabs>
          <w:tab w:val="left" w:pos="709"/>
        </w:tabs>
        <w:jc w:val="both"/>
        <w:rPr>
          <w:sz w:val="28"/>
          <w:szCs w:val="28"/>
        </w:rPr>
      </w:pPr>
    </w:p>
    <w:p w:rsidR="00AF5B25" w:rsidRPr="00AC5030" w:rsidRDefault="00AF5B25" w:rsidP="00092006">
      <w:pPr>
        <w:tabs>
          <w:tab w:val="left" w:pos="709"/>
        </w:tabs>
        <w:jc w:val="both"/>
        <w:rPr>
          <w:sz w:val="28"/>
          <w:szCs w:val="28"/>
        </w:rPr>
      </w:pPr>
    </w:p>
    <w:p w:rsidR="00092006" w:rsidRDefault="00F36DAE" w:rsidP="00092006">
      <w:pPr>
        <w:rPr>
          <w:b/>
          <w:sz w:val="24"/>
          <w:szCs w:val="24"/>
        </w:rPr>
      </w:pPr>
      <w:r w:rsidRPr="00AC5030">
        <w:rPr>
          <w:b/>
          <w:i/>
          <w:sz w:val="24"/>
          <w:szCs w:val="24"/>
        </w:rPr>
        <w:t>Табл. № 12:</w:t>
      </w:r>
      <w:r w:rsidR="00092006" w:rsidRPr="00AC5030">
        <w:rPr>
          <w:b/>
          <w:sz w:val="24"/>
          <w:szCs w:val="24"/>
        </w:rPr>
        <w:t xml:space="preserve"> Натовареност на съдиите на база щат и действителна натовареност  за 20</w:t>
      </w:r>
      <w:r w:rsidR="00781A11">
        <w:rPr>
          <w:b/>
          <w:sz w:val="24"/>
          <w:szCs w:val="24"/>
        </w:rPr>
        <w:t>20</w:t>
      </w:r>
      <w:r w:rsidR="00092006" w:rsidRPr="00AC5030">
        <w:rPr>
          <w:b/>
          <w:sz w:val="24"/>
          <w:szCs w:val="24"/>
        </w:rPr>
        <w:t xml:space="preserve"> г.</w:t>
      </w:r>
    </w:p>
    <w:p w:rsidR="00002EF1" w:rsidRDefault="00002EF1" w:rsidP="00092006">
      <w:pPr>
        <w:rPr>
          <w:b/>
          <w:sz w:val="24"/>
          <w:szCs w:val="24"/>
        </w:rPr>
      </w:pPr>
    </w:p>
    <w:p w:rsidR="00DF731B" w:rsidRDefault="00DF731B" w:rsidP="00092006">
      <w:pPr>
        <w:rPr>
          <w:b/>
          <w:sz w:val="24"/>
          <w:szCs w:val="24"/>
        </w:rPr>
      </w:pPr>
    </w:p>
    <w:p w:rsidR="00092006" w:rsidRPr="00AC5030" w:rsidRDefault="00092006" w:rsidP="00092006">
      <w:pPr>
        <w:tabs>
          <w:tab w:val="left" w:pos="709"/>
        </w:tabs>
        <w:ind w:firstLine="720"/>
        <w:jc w:val="both"/>
        <w:rPr>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1E0" w:firstRow="1" w:lastRow="1" w:firstColumn="1" w:lastColumn="1" w:noHBand="0" w:noVBand="0"/>
      </w:tblPr>
      <w:tblGrid>
        <w:gridCol w:w="1980"/>
        <w:gridCol w:w="1440"/>
        <w:gridCol w:w="1440"/>
        <w:gridCol w:w="900"/>
        <w:gridCol w:w="1080"/>
        <w:gridCol w:w="1080"/>
        <w:gridCol w:w="1260"/>
        <w:gridCol w:w="1440"/>
      </w:tblGrid>
      <w:tr w:rsidR="00092006" w:rsidRPr="00AC5030">
        <w:trPr>
          <w:trHeight w:val="368"/>
        </w:trPr>
        <w:tc>
          <w:tcPr>
            <w:tcW w:w="1980" w:type="dxa"/>
            <w:vMerge w:val="restart"/>
            <w:shd w:val="clear" w:color="auto" w:fill="B6DDE8"/>
          </w:tcPr>
          <w:p w:rsidR="00092006" w:rsidRPr="00EE0945" w:rsidRDefault="00092006" w:rsidP="00092006">
            <w:pPr>
              <w:jc w:val="center"/>
            </w:pPr>
          </w:p>
          <w:p w:rsidR="00092006" w:rsidRPr="00EE0945" w:rsidRDefault="00092006" w:rsidP="00092006">
            <w:pPr>
              <w:jc w:val="center"/>
            </w:pPr>
            <w:r w:rsidRPr="00EE0945">
              <w:t>показатели</w:t>
            </w:r>
          </w:p>
        </w:tc>
        <w:tc>
          <w:tcPr>
            <w:tcW w:w="1440" w:type="dxa"/>
            <w:vMerge w:val="restart"/>
            <w:shd w:val="clear" w:color="auto" w:fill="B6DDE8"/>
            <w:vAlign w:val="center"/>
          </w:tcPr>
          <w:p w:rsidR="00092006" w:rsidRPr="00EE0945" w:rsidRDefault="00092006" w:rsidP="00092006">
            <w:pPr>
              <w:jc w:val="center"/>
            </w:pPr>
            <w:r w:rsidRPr="00EE0945">
              <w:t>дела за разглеждане</w:t>
            </w:r>
          </w:p>
        </w:tc>
        <w:tc>
          <w:tcPr>
            <w:tcW w:w="1440" w:type="dxa"/>
            <w:vMerge w:val="restart"/>
            <w:shd w:val="clear" w:color="auto" w:fill="B6DDE8"/>
          </w:tcPr>
          <w:p w:rsidR="00092006" w:rsidRPr="00EE0945" w:rsidRDefault="00092006" w:rsidP="00092006">
            <w:pPr>
              <w:jc w:val="center"/>
            </w:pPr>
          </w:p>
          <w:p w:rsidR="00092006" w:rsidRPr="00EE0945" w:rsidRDefault="00092006" w:rsidP="00092006">
            <w:pPr>
              <w:jc w:val="center"/>
            </w:pPr>
            <w:r w:rsidRPr="00EE0945">
              <w:t>свършени дела</w:t>
            </w:r>
          </w:p>
        </w:tc>
        <w:tc>
          <w:tcPr>
            <w:tcW w:w="900" w:type="dxa"/>
            <w:vMerge w:val="restart"/>
            <w:shd w:val="clear" w:color="auto" w:fill="B6DDE8"/>
            <w:vAlign w:val="center"/>
          </w:tcPr>
          <w:p w:rsidR="00092006" w:rsidRPr="00EE0945" w:rsidRDefault="00092006" w:rsidP="00092006">
            <w:pPr>
              <w:jc w:val="center"/>
            </w:pPr>
            <w:r w:rsidRPr="00EE0945">
              <w:t>брой съдии</w:t>
            </w:r>
          </w:p>
        </w:tc>
        <w:tc>
          <w:tcPr>
            <w:tcW w:w="1080" w:type="dxa"/>
            <w:vMerge w:val="restart"/>
            <w:shd w:val="clear" w:color="auto" w:fill="B6DDE8"/>
          </w:tcPr>
          <w:p w:rsidR="00092006" w:rsidRPr="00EE0945" w:rsidRDefault="00092006" w:rsidP="00092006">
            <w:pPr>
              <w:jc w:val="center"/>
            </w:pPr>
            <w:r w:rsidRPr="00EE0945">
              <w:t>бр. съдии по щат</w:t>
            </w:r>
          </w:p>
        </w:tc>
        <w:tc>
          <w:tcPr>
            <w:tcW w:w="1080" w:type="dxa"/>
            <w:vMerge w:val="restart"/>
            <w:shd w:val="clear" w:color="auto" w:fill="B6DDE8"/>
            <w:vAlign w:val="center"/>
          </w:tcPr>
          <w:p w:rsidR="00092006" w:rsidRPr="00EE0945" w:rsidRDefault="00092006" w:rsidP="00092006">
            <w:pPr>
              <w:jc w:val="center"/>
            </w:pPr>
            <w:r w:rsidRPr="00EE0945">
              <w:t>отраб. човеко</w:t>
            </w:r>
          </w:p>
          <w:p w:rsidR="00092006" w:rsidRPr="00EE0945" w:rsidRDefault="00092006" w:rsidP="00092006">
            <w:pPr>
              <w:jc w:val="center"/>
            </w:pPr>
            <w:r w:rsidRPr="00EE0945">
              <w:t>месеци</w:t>
            </w:r>
          </w:p>
        </w:tc>
        <w:tc>
          <w:tcPr>
            <w:tcW w:w="2700" w:type="dxa"/>
            <w:gridSpan w:val="2"/>
            <w:shd w:val="clear" w:color="auto" w:fill="B6DDE8"/>
          </w:tcPr>
          <w:p w:rsidR="00092006" w:rsidRPr="00EE0945" w:rsidRDefault="00092006" w:rsidP="00092006">
            <w:pPr>
              <w:jc w:val="center"/>
            </w:pPr>
            <w:r w:rsidRPr="00EE0945">
              <w:t>спрямо делата за:</w:t>
            </w:r>
          </w:p>
        </w:tc>
      </w:tr>
      <w:tr w:rsidR="00092006" w:rsidRPr="00AC5030">
        <w:trPr>
          <w:trHeight w:val="367"/>
        </w:trPr>
        <w:tc>
          <w:tcPr>
            <w:tcW w:w="1980" w:type="dxa"/>
            <w:vMerge/>
            <w:shd w:val="clear" w:color="auto" w:fill="B6DDE8"/>
          </w:tcPr>
          <w:p w:rsidR="00092006" w:rsidRPr="00EE0945" w:rsidRDefault="00092006" w:rsidP="00092006">
            <w:pPr>
              <w:jc w:val="center"/>
            </w:pPr>
          </w:p>
        </w:tc>
        <w:tc>
          <w:tcPr>
            <w:tcW w:w="1440" w:type="dxa"/>
            <w:vMerge/>
            <w:shd w:val="clear" w:color="auto" w:fill="B6DDE8"/>
            <w:vAlign w:val="center"/>
          </w:tcPr>
          <w:p w:rsidR="00092006" w:rsidRPr="00EE0945" w:rsidRDefault="00092006" w:rsidP="00092006">
            <w:pPr>
              <w:jc w:val="center"/>
            </w:pPr>
          </w:p>
        </w:tc>
        <w:tc>
          <w:tcPr>
            <w:tcW w:w="1440" w:type="dxa"/>
            <w:vMerge/>
            <w:shd w:val="clear" w:color="auto" w:fill="B6DDE8"/>
          </w:tcPr>
          <w:p w:rsidR="00092006" w:rsidRPr="00EE0945" w:rsidRDefault="00092006" w:rsidP="00092006">
            <w:pPr>
              <w:jc w:val="center"/>
            </w:pPr>
          </w:p>
        </w:tc>
        <w:tc>
          <w:tcPr>
            <w:tcW w:w="900" w:type="dxa"/>
            <w:vMerge/>
            <w:shd w:val="clear" w:color="auto" w:fill="B6DDE8"/>
            <w:vAlign w:val="center"/>
          </w:tcPr>
          <w:p w:rsidR="00092006" w:rsidRPr="00EE0945" w:rsidRDefault="00092006" w:rsidP="00092006">
            <w:pPr>
              <w:jc w:val="center"/>
            </w:pPr>
          </w:p>
        </w:tc>
        <w:tc>
          <w:tcPr>
            <w:tcW w:w="1080" w:type="dxa"/>
            <w:vMerge/>
            <w:shd w:val="clear" w:color="auto" w:fill="B6DDE8"/>
          </w:tcPr>
          <w:p w:rsidR="00092006" w:rsidRPr="00EE0945" w:rsidRDefault="00092006" w:rsidP="00092006">
            <w:pPr>
              <w:jc w:val="center"/>
            </w:pPr>
          </w:p>
        </w:tc>
        <w:tc>
          <w:tcPr>
            <w:tcW w:w="1080" w:type="dxa"/>
            <w:vMerge/>
            <w:shd w:val="clear" w:color="auto" w:fill="B6DDE8"/>
            <w:vAlign w:val="center"/>
          </w:tcPr>
          <w:p w:rsidR="00092006" w:rsidRPr="00EE0945" w:rsidRDefault="00092006" w:rsidP="00092006">
            <w:pPr>
              <w:jc w:val="center"/>
            </w:pPr>
          </w:p>
        </w:tc>
        <w:tc>
          <w:tcPr>
            <w:tcW w:w="1260" w:type="dxa"/>
            <w:shd w:val="clear" w:color="auto" w:fill="B6DDE8"/>
          </w:tcPr>
          <w:p w:rsidR="00092006" w:rsidRPr="00EE0945" w:rsidRDefault="00092006" w:rsidP="00092006">
            <w:pPr>
              <w:ind w:right="-108"/>
            </w:pPr>
            <w:r w:rsidRPr="00EE0945">
              <w:t>разглеждане</w:t>
            </w:r>
          </w:p>
        </w:tc>
        <w:tc>
          <w:tcPr>
            <w:tcW w:w="1440" w:type="dxa"/>
            <w:shd w:val="clear" w:color="auto" w:fill="B6DDE8"/>
          </w:tcPr>
          <w:p w:rsidR="00092006" w:rsidRPr="00EE0945" w:rsidRDefault="00092006" w:rsidP="00092006">
            <w:pPr>
              <w:ind w:right="-108"/>
            </w:pPr>
            <w:r w:rsidRPr="00EE0945">
              <w:t>свършени</w:t>
            </w:r>
          </w:p>
        </w:tc>
      </w:tr>
      <w:tr w:rsidR="00092006" w:rsidRPr="00AC5030">
        <w:tc>
          <w:tcPr>
            <w:tcW w:w="1980" w:type="dxa"/>
            <w:shd w:val="clear" w:color="auto" w:fill="B6DDE8"/>
          </w:tcPr>
          <w:p w:rsidR="00092006" w:rsidRPr="00EE0945" w:rsidRDefault="00092006" w:rsidP="00092006">
            <w:r w:rsidRPr="00EE0945">
              <w:t>ГО</w:t>
            </w:r>
          </w:p>
        </w:tc>
        <w:tc>
          <w:tcPr>
            <w:tcW w:w="1440" w:type="dxa"/>
            <w:shd w:val="clear" w:color="auto" w:fill="B6DDE8"/>
          </w:tcPr>
          <w:p w:rsidR="00092006" w:rsidRPr="00CB200F" w:rsidRDefault="00CB200F" w:rsidP="00C72155">
            <w:pPr>
              <w:jc w:val="center"/>
              <w:rPr>
                <w:b/>
              </w:rPr>
            </w:pPr>
            <w:r>
              <w:rPr>
                <w:b/>
              </w:rPr>
              <w:t>2397</w:t>
            </w:r>
          </w:p>
        </w:tc>
        <w:tc>
          <w:tcPr>
            <w:tcW w:w="1440" w:type="dxa"/>
            <w:shd w:val="clear" w:color="auto" w:fill="B6DDE8"/>
          </w:tcPr>
          <w:p w:rsidR="00092006" w:rsidRPr="00EE0945" w:rsidRDefault="00002EF1" w:rsidP="00002EF1">
            <w:pPr>
              <w:tabs>
                <w:tab w:val="center" w:pos="612"/>
                <w:tab w:val="left" w:pos="1200"/>
              </w:tabs>
              <w:jc w:val="center"/>
            </w:pPr>
            <w:r>
              <w:t>1572</w:t>
            </w:r>
          </w:p>
        </w:tc>
        <w:tc>
          <w:tcPr>
            <w:tcW w:w="900" w:type="dxa"/>
            <w:shd w:val="clear" w:color="auto" w:fill="B6DDE8"/>
          </w:tcPr>
          <w:p w:rsidR="00092006" w:rsidRPr="00EE0945" w:rsidRDefault="00C72155" w:rsidP="00092006">
            <w:pPr>
              <w:jc w:val="center"/>
            </w:pPr>
            <w:r>
              <w:t>13</w:t>
            </w:r>
          </w:p>
        </w:tc>
        <w:tc>
          <w:tcPr>
            <w:tcW w:w="1080" w:type="dxa"/>
            <w:shd w:val="clear" w:color="auto" w:fill="B6DDE8"/>
          </w:tcPr>
          <w:p w:rsidR="00092006" w:rsidRPr="00EE0945" w:rsidRDefault="00C72155" w:rsidP="00092006">
            <w:pPr>
              <w:jc w:val="center"/>
            </w:pPr>
            <w:r>
              <w:t>13</w:t>
            </w:r>
          </w:p>
        </w:tc>
        <w:tc>
          <w:tcPr>
            <w:tcW w:w="1080" w:type="dxa"/>
            <w:shd w:val="clear" w:color="auto" w:fill="B6DDE8"/>
          </w:tcPr>
          <w:p w:rsidR="00092006" w:rsidRPr="00EE0945" w:rsidRDefault="00002EF1" w:rsidP="00092006">
            <w:pPr>
              <w:jc w:val="center"/>
            </w:pPr>
            <w:r>
              <w:t>159</w:t>
            </w:r>
          </w:p>
        </w:tc>
        <w:tc>
          <w:tcPr>
            <w:tcW w:w="1260" w:type="dxa"/>
            <w:shd w:val="clear" w:color="auto" w:fill="B6DDE8"/>
          </w:tcPr>
          <w:p w:rsidR="00092006" w:rsidRPr="00EE0945" w:rsidRDefault="00092006" w:rsidP="00092006">
            <w:pPr>
              <w:jc w:val="center"/>
            </w:pPr>
          </w:p>
        </w:tc>
        <w:tc>
          <w:tcPr>
            <w:tcW w:w="1440" w:type="dxa"/>
            <w:shd w:val="clear" w:color="auto" w:fill="B6DDE8"/>
          </w:tcPr>
          <w:p w:rsidR="00092006" w:rsidRPr="00EE0945" w:rsidRDefault="00092006" w:rsidP="00092006">
            <w:pPr>
              <w:jc w:val="center"/>
            </w:pPr>
          </w:p>
        </w:tc>
      </w:tr>
      <w:tr w:rsidR="00092006" w:rsidRPr="00AC5030">
        <w:tc>
          <w:tcPr>
            <w:tcW w:w="1980" w:type="dxa"/>
            <w:shd w:val="clear" w:color="auto" w:fill="B6DDE8"/>
          </w:tcPr>
          <w:p w:rsidR="00092006" w:rsidRPr="00EE0945" w:rsidRDefault="00092006" w:rsidP="00092006">
            <w:r w:rsidRPr="00EE0945">
              <w:t>НО</w:t>
            </w:r>
          </w:p>
        </w:tc>
        <w:tc>
          <w:tcPr>
            <w:tcW w:w="1440" w:type="dxa"/>
            <w:shd w:val="clear" w:color="auto" w:fill="B6DDE8"/>
          </w:tcPr>
          <w:p w:rsidR="00092006" w:rsidRPr="00CB200F" w:rsidRDefault="00CB200F" w:rsidP="00092006">
            <w:pPr>
              <w:jc w:val="center"/>
              <w:rPr>
                <w:b/>
              </w:rPr>
            </w:pPr>
            <w:r>
              <w:rPr>
                <w:b/>
              </w:rPr>
              <w:t>1207</w:t>
            </w:r>
          </w:p>
        </w:tc>
        <w:tc>
          <w:tcPr>
            <w:tcW w:w="1440" w:type="dxa"/>
            <w:shd w:val="clear" w:color="auto" w:fill="B6DDE8"/>
          </w:tcPr>
          <w:p w:rsidR="00092006" w:rsidRPr="00EE0945" w:rsidRDefault="00002EF1" w:rsidP="00092006">
            <w:pPr>
              <w:jc w:val="center"/>
            </w:pPr>
            <w:r>
              <w:t>1047</w:t>
            </w:r>
          </w:p>
        </w:tc>
        <w:tc>
          <w:tcPr>
            <w:tcW w:w="900" w:type="dxa"/>
            <w:shd w:val="clear" w:color="auto" w:fill="B6DDE8"/>
          </w:tcPr>
          <w:p w:rsidR="00092006" w:rsidRPr="00EE0945" w:rsidRDefault="00C72155" w:rsidP="00092006">
            <w:pPr>
              <w:jc w:val="center"/>
            </w:pPr>
            <w:r>
              <w:t>1</w:t>
            </w:r>
            <w:r w:rsidR="00002EF1">
              <w:t>0</w:t>
            </w:r>
          </w:p>
        </w:tc>
        <w:tc>
          <w:tcPr>
            <w:tcW w:w="1080" w:type="dxa"/>
            <w:shd w:val="clear" w:color="auto" w:fill="B6DDE8"/>
          </w:tcPr>
          <w:p w:rsidR="00092006" w:rsidRPr="00EE0945" w:rsidRDefault="00C72155" w:rsidP="00092006">
            <w:pPr>
              <w:jc w:val="center"/>
            </w:pPr>
            <w:r>
              <w:t>13</w:t>
            </w:r>
          </w:p>
        </w:tc>
        <w:tc>
          <w:tcPr>
            <w:tcW w:w="1080" w:type="dxa"/>
            <w:shd w:val="clear" w:color="auto" w:fill="B6DDE8"/>
          </w:tcPr>
          <w:p w:rsidR="00092006" w:rsidRPr="00EE0945" w:rsidRDefault="00002EF1" w:rsidP="00092006">
            <w:pPr>
              <w:jc w:val="center"/>
            </w:pPr>
            <w:r>
              <w:t>132</w:t>
            </w:r>
          </w:p>
        </w:tc>
        <w:tc>
          <w:tcPr>
            <w:tcW w:w="1260" w:type="dxa"/>
            <w:shd w:val="clear" w:color="auto" w:fill="B6DDE8"/>
          </w:tcPr>
          <w:p w:rsidR="00092006" w:rsidRPr="00EE0945" w:rsidRDefault="00092006" w:rsidP="00092006">
            <w:pPr>
              <w:jc w:val="center"/>
            </w:pPr>
          </w:p>
        </w:tc>
        <w:tc>
          <w:tcPr>
            <w:tcW w:w="1440" w:type="dxa"/>
            <w:shd w:val="clear" w:color="auto" w:fill="B6DDE8"/>
          </w:tcPr>
          <w:p w:rsidR="00092006" w:rsidRPr="00EE0945" w:rsidRDefault="00092006" w:rsidP="00092006">
            <w:pPr>
              <w:jc w:val="center"/>
            </w:pPr>
          </w:p>
        </w:tc>
      </w:tr>
      <w:tr w:rsidR="00092006" w:rsidRPr="00AC5030">
        <w:tc>
          <w:tcPr>
            <w:tcW w:w="1980" w:type="dxa"/>
            <w:shd w:val="clear" w:color="auto" w:fill="B6DDE8"/>
          </w:tcPr>
          <w:p w:rsidR="00092006" w:rsidRPr="00EE0945" w:rsidRDefault="00092006" w:rsidP="00092006">
            <w:r w:rsidRPr="00EE0945">
              <w:t>БлОС-</w:t>
            </w:r>
            <w:r w:rsidR="00F36DAE" w:rsidRPr="00EE0945">
              <w:t xml:space="preserve"> </w:t>
            </w:r>
            <w:r w:rsidRPr="00EE0945">
              <w:t xml:space="preserve">общо </w:t>
            </w:r>
          </w:p>
        </w:tc>
        <w:tc>
          <w:tcPr>
            <w:tcW w:w="1440" w:type="dxa"/>
            <w:shd w:val="clear" w:color="auto" w:fill="B6DDE8"/>
          </w:tcPr>
          <w:p w:rsidR="00092006" w:rsidRPr="00CB200F" w:rsidRDefault="00C72155" w:rsidP="00CB200F">
            <w:pPr>
              <w:jc w:val="center"/>
              <w:rPr>
                <w:b/>
              </w:rPr>
            </w:pPr>
            <w:r w:rsidRPr="00CB200F">
              <w:rPr>
                <w:b/>
              </w:rPr>
              <w:t>3</w:t>
            </w:r>
            <w:r w:rsidR="00CB200F">
              <w:rPr>
                <w:b/>
              </w:rPr>
              <w:t>604</w:t>
            </w:r>
          </w:p>
        </w:tc>
        <w:tc>
          <w:tcPr>
            <w:tcW w:w="1440" w:type="dxa"/>
            <w:shd w:val="clear" w:color="auto" w:fill="B6DDE8"/>
          </w:tcPr>
          <w:p w:rsidR="00092006" w:rsidRPr="00EE0945" w:rsidRDefault="00002EF1" w:rsidP="00092006">
            <w:pPr>
              <w:jc w:val="center"/>
              <w:rPr>
                <w:b/>
              </w:rPr>
            </w:pPr>
            <w:r>
              <w:rPr>
                <w:b/>
              </w:rPr>
              <w:t>2619</w:t>
            </w:r>
          </w:p>
        </w:tc>
        <w:tc>
          <w:tcPr>
            <w:tcW w:w="900" w:type="dxa"/>
            <w:shd w:val="clear" w:color="auto" w:fill="B6DDE8"/>
          </w:tcPr>
          <w:p w:rsidR="00092006" w:rsidRPr="00EE0945" w:rsidRDefault="00C72155" w:rsidP="00092006">
            <w:pPr>
              <w:jc w:val="center"/>
            </w:pPr>
            <w:r>
              <w:t>2</w:t>
            </w:r>
            <w:r w:rsidR="00002EF1">
              <w:t>3</w:t>
            </w:r>
          </w:p>
        </w:tc>
        <w:tc>
          <w:tcPr>
            <w:tcW w:w="1080" w:type="dxa"/>
            <w:shd w:val="clear" w:color="auto" w:fill="B6DDE8"/>
          </w:tcPr>
          <w:p w:rsidR="00092006" w:rsidRPr="00EE0945" w:rsidRDefault="00C72155" w:rsidP="00092006">
            <w:pPr>
              <w:jc w:val="center"/>
            </w:pPr>
            <w:r>
              <w:t>26</w:t>
            </w:r>
          </w:p>
        </w:tc>
        <w:tc>
          <w:tcPr>
            <w:tcW w:w="1080" w:type="dxa"/>
            <w:shd w:val="clear" w:color="auto" w:fill="B6DDE8"/>
          </w:tcPr>
          <w:p w:rsidR="00092006" w:rsidRPr="00EE0945" w:rsidRDefault="00002EF1" w:rsidP="00092006">
            <w:pPr>
              <w:jc w:val="center"/>
            </w:pPr>
            <w:r>
              <w:t>291</w:t>
            </w:r>
          </w:p>
        </w:tc>
        <w:tc>
          <w:tcPr>
            <w:tcW w:w="1260" w:type="dxa"/>
            <w:shd w:val="clear" w:color="auto" w:fill="B6DDE8"/>
          </w:tcPr>
          <w:p w:rsidR="00092006" w:rsidRPr="00EE0945" w:rsidRDefault="00092006" w:rsidP="00092006">
            <w:pPr>
              <w:jc w:val="center"/>
            </w:pPr>
          </w:p>
        </w:tc>
        <w:tc>
          <w:tcPr>
            <w:tcW w:w="1440" w:type="dxa"/>
            <w:shd w:val="clear" w:color="auto" w:fill="B6DDE8"/>
          </w:tcPr>
          <w:p w:rsidR="00092006" w:rsidRPr="00EE0945" w:rsidRDefault="00092006" w:rsidP="00092006">
            <w:pPr>
              <w:jc w:val="center"/>
            </w:pPr>
          </w:p>
        </w:tc>
      </w:tr>
      <w:tr w:rsidR="00092006" w:rsidRPr="00AC5030">
        <w:tc>
          <w:tcPr>
            <w:tcW w:w="1980" w:type="dxa"/>
            <w:shd w:val="clear" w:color="auto" w:fill="B6DDE8"/>
            <w:vAlign w:val="center"/>
          </w:tcPr>
          <w:p w:rsidR="00092006" w:rsidRPr="00EE0945" w:rsidRDefault="00092006" w:rsidP="00092006">
            <w:r w:rsidRPr="00EE0945">
              <w:t>Натовареност на гр. съдии по щат</w:t>
            </w:r>
          </w:p>
        </w:tc>
        <w:tc>
          <w:tcPr>
            <w:tcW w:w="1440" w:type="dxa"/>
            <w:shd w:val="clear" w:color="auto" w:fill="B6DDE8"/>
          </w:tcPr>
          <w:p w:rsidR="00092006" w:rsidRPr="00EE0945" w:rsidRDefault="00092006" w:rsidP="00092006">
            <w:pPr>
              <w:jc w:val="center"/>
            </w:pPr>
          </w:p>
        </w:tc>
        <w:tc>
          <w:tcPr>
            <w:tcW w:w="1440" w:type="dxa"/>
            <w:shd w:val="clear" w:color="auto" w:fill="B6DDE8"/>
          </w:tcPr>
          <w:p w:rsidR="00092006" w:rsidRPr="00EE0945" w:rsidRDefault="00092006" w:rsidP="00092006">
            <w:pPr>
              <w:jc w:val="center"/>
            </w:pPr>
          </w:p>
        </w:tc>
        <w:tc>
          <w:tcPr>
            <w:tcW w:w="90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260" w:type="dxa"/>
            <w:shd w:val="clear" w:color="auto" w:fill="B6DDE8"/>
          </w:tcPr>
          <w:p w:rsidR="00E77775" w:rsidRPr="00EE0945" w:rsidRDefault="00002EF1" w:rsidP="00055858">
            <w:pPr>
              <w:jc w:val="center"/>
            </w:pPr>
            <w:r>
              <w:t>15,37</w:t>
            </w:r>
          </w:p>
        </w:tc>
        <w:tc>
          <w:tcPr>
            <w:tcW w:w="1440" w:type="dxa"/>
            <w:shd w:val="clear" w:color="auto" w:fill="B6DDE8"/>
          </w:tcPr>
          <w:p w:rsidR="005B76BA" w:rsidRPr="00EE0945" w:rsidRDefault="00002EF1" w:rsidP="00055858">
            <w:pPr>
              <w:jc w:val="center"/>
            </w:pPr>
            <w:r>
              <w:t>10,08</w:t>
            </w:r>
          </w:p>
        </w:tc>
      </w:tr>
      <w:tr w:rsidR="00092006" w:rsidRPr="00AC5030">
        <w:tc>
          <w:tcPr>
            <w:tcW w:w="1980" w:type="dxa"/>
            <w:shd w:val="clear" w:color="auto" w:fill="B6DDE8"/>
          </w:tcPr>
          <w:p w:rsidR="00092006" w:rsidRPr="00EE0945" w:rsidRDefault="00092006" w:rsidP="00092006">
            <w:r w:rsidRPr="00EE0945">
              <w:t>Натовареност на нак.съдии по щат</w:t>
            </w:r>
          </w:p>
        </w:tc>
        <w:tc>
          <w:tcPr>
            <w:tcW w:w="1440" w:type="dxa"/>
            <w:shd w:val="clear" w:color="auto" w:fill="B6DDE8"/>
          </w:tcPr>
          <w:p w:rsidR="00092006" w:rsidRPr="00EE0945" w:rsidRDefault="00092006" w:rsidP="00092006">
            <w:pPr>
              <w:jc w:val="center"/>
            </w:pPr>
          </w:p>
        </w:tc>
        <w:tc>
          <w:tcPr>
            <w:tcW w:w="1440" w:type="dxa"/>
            <w:shd w:val="clear" w:color="auto" w:fill="B6DDE8"/>
          </w:tcPr>
          <w:p w:rsidR="00092006" w:rsidRPr="00EE0945" w:rsidRDefault="00092006" w:rsidP="00092006">
            <w:pPr>
              <w:jc w:val="center"/>
            </w:pPr>
          </w:p>
        </w:tc>
        <w:tc>
          <w:tcPr>
            <w:tcW w:w="90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260" w:type="dxa"/>
            <w:shd w:val="clear" w:color="auto" w:fill="B6DDE8"/>
          </w:tcPr>
          <w:p w:rsidR="005B76BA" w:rsidRPr="00EE0945" w:rsidRDefault="00002EF1" w:rsidP="00055858">
            <w:pPr>
              <w:jc w:val="center"/>
            </w:pPr>
            <w:r>
              <w:t>7,74</w:t>
            </w:r>
          </w:p>
        </w:tc>
        <w:tc>
          <w:tcPr>
            <w:tcW w:w="1440" w:type="dxa"/>
            <w:shd w:val="clear" w:color="auto" w:fill="B6DDE8"/>
          </w:tcPr>
          <w:p w:rsidR="005B76BA" w:rsidRPr="00EE0945" w:rsidRDefault="00002EF1" w:rsidP="00055858">
            <w:pPr>
              <w:jc w:val="center"/>
            </w:pPr>
            <w:r>
              <w:t>6,71</w:t>
            </w:r>
          </w:p>
        </w:tc>
      </w:tr>
      <w:tr w:rsidR="00092006" w:rsidRPr="00AC5030">
        <w:tc>
          <w:tcPr>
            <w:tcW w:w="1980" w:type="dxa"/>
            <w:shd w:val="clear" w:color="auto" w:fill="B6DDE8"/>
          </w:tcPr>
          <w:p w:rsidR="00092006" w:rsidRPr="00D45531" w:rsidRDefault="00092006" w:rsidP="00092006">
            <w:r w:rsidRPr="00EE0945">
              <w:t>Натовареност  по щат</w:t>
            </w:r>
            <w:r w:rsidR="00D45531">
              <w:rPr>
                <w:lang w:val="en-US"/>
              </w:rPr>
              <w:t xml:space="preserve"> – </w:t>
            </w:r>
            <w:r w:rsidR="00D45531">
              <w:t>общо</w:t>
            </w:r>
          </w:p>
        </w:tc>
        <w:tc>
          <w:tcPr>
            <w:tcW w:w="1440" w:type="dxa"/>
            <w:shd w:val="clear" w:color="auto" w:fill="B6DDE8"/>
          </w:tcPr>
          <w:p w:rsidR="00092006" w:rsidRPr="00EE0945" w:rsidRDefault="00092006" w:rsidP="00092006">
            <w:pPr>
              <w:jc w:val="center"/>
            </w:pPr>
          </w:p>
        </w:tc>
        <w:tc>
          <w:tcPr>
            <w:tcW w:w="1440" w:type="dxa"/>
            <w:shd w:val="clear" w:color="auto" w:fill="B6DDE8"/>
          </w:tcPr>
          <w:p w:rsidR="00092006" w:rsidRPr="00EE0945" w:rsidRDefault="00092006" w:rsidP="00092006">
            <w:pPr>
              <w:jc w:val="center"/>
            </w:pPr>
          </w:p>
        </w:tc>
        <w:tc>
          <w:tcPr>
            <w:tcW w:w="90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260" w:type="dxa"/>
            <w:shd w:val="clear" w:color="auto" w:fill="B6DDE8"/>
          </w:tcPr>
          <w:p w:rsidR="005B76BA" w:rsidRPr="00EE0945" w:rsidRDefault="00002EF1" w:rsidP="00055858">
            <w:pPr>
              <w:jc w:val="center"/>
            </w:pPr>
            <w:r>
              <w:t>11,55</w:t>
            </w:r>
          </w:p>
        </w:tc>
        <w:tc>
          <w:tcPr>
            <w:tcW w:w="1440" w:type="dxa"/>
            <w:shd w:val="clear" w:color="auto" w:fill="B6DDE8"/>
          </w:tcPr>
          <w:p w:rsidR="005B76BA" w:rsidRPr="00EE0945" w:rsidRDefault="00002EF1" w:rsidP="00481170">
            <w:pPr>
              <w:jc w:val="center"/>
            </w:pPr>
            <w:r>
              <w:t>8,39</w:t>
            </w:r>
          </w:p>
        </w:tc>
      </w:tr>
      <w:tr w:rsidR="00092006" w:rsidRPr="00AC5030">
        <w:tc>
          <w:tcPr>
            <w:tcW w:w="1980" w:type="dxa"/>
            <w:shd w:val="clear" w:color="auto" w:fill="B6DDE8"/>
          </w:tcPr>
          <w:p w:rsidR="00092006" w:rsidRPr="00EE0945" w:rsidRDefault="00092006" w:rsidP="00092006">
            <w:r w:rsidRPr="00EE0945">
              <w:t>Действителна натовареност</w:t>
            </w:r>
            <w:r w:rsidR="00D45531">
              <w:t xml:space="preserve"> - общо</w:t>
            </w:r>
            <w:r w:rsidRPr="00EE0945">
              <w:t xml:space="preserve"> </w:t>
            </w:r>
          </w:p>
        </w:tc>
        <w:tc>
          <w:tcPr>
            <w:tcW w:w="1440" w:type="dxa"/>
            <w:shd w:val="clear" w:color="auto" w:fill="B6DDE8"/>
          </w:tcPr>
          <w:p w:rsidR="00092006" w:rsidRPr="00EE0945" w:rsidRDefault="00092006" w:rsidP="00092006">
            <w:pPr>
              <w:jc w:val="center"/>
            </w:pPr>
          </w:p>
        </w:tc>
        <w:tc>
          <w:tcPr>
            <w:tcW w:w="1440" w:type="dxa"/>
            <w:shd w:val="clear" w:color="auto" w:fill="B6DDE8"/>
          </w:tcPr>
          <w:p w:rsidR="00092006" w:rsidRPr="00EE0945" w:rsidRDefault="00092006" w:rsidP="00092006">
            <w:pPr>
              <w:jc w:val="center"/>
            </w:pPr>
          </w:p>
        </w:tc>
        <w:tc>
          <w:tcPr>
            <w:tcW w:w="90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080" w:type="dxa"/>
            <w:shd w:val="clear" w:color="auto" w:fill="B6DDE8"/>
          </w:tcPr>
          <w:p w:rsidR="00092006" w:rsidRPr="00EE0945" w:rsidRDefault="00092006" w:rsidP="00092006">
            <w:pPr>
              <w:jc w:val="center"/>
            </w:pPr>
          </w:p>
        </w:tc>
        <w:tc>
          <w:tcPr>
            <w:tcW w:w="1260" w:type="dxa"/>
            <w:shd w:val="clear" w:color="auto" w:fill="B6DDE8"/>
          </w:tcPr>
          <w:p w:rsidR="005B76BA" w:rsidRPr="00EE0945" w:rsidRDefault="00002EF1" w:rsidP="002C7663">
            <w:pPr>
              <w:jc w:val="center"/>
              <w:rPr>
                <w:b/>
              </w:rPr>
            </w:pPr>
            <w:r>
              <w:rPr>
                <w:b/>
              </w:rPr>
              <w:t>12,38</w:t>
            </w:r>
          </w:p>
        </w:tc>
        <w:tc>
          <w:tcPr>
            <w:tcW w:w="1440" w:type="dxa"/>
            <w:shd w:val="clear" w:color="auto" w:fill="B6DDE8"/>
          </w:tcPr>
          <w:p w:rsidR="005B76BA" w:rsidRPr="00EE0945" w:rsidRDefault="00002EF1" w:rsidP="00481170">
            <w:pPr>
              <w:jc w:val="center"/>
              <w:rPr>
                <w:b/>
              </w:rPr>
            </w:pPr>
            <w:r>
              <w:rPr>
                <w:b/>
              </w:rPr>
              <w:t>9,00</w:t>
            </w:r>
          </w:p>
        </w:tc>
      </w:tr>
    </w:tbl>
    <w:p w:rsidR="00E77775" w:rsidRDefault="00E77775" w:rsidP="00092006">
      <w:pPr>
        <w:tabs>
          <w:tab w:val="left" w:pos="709"/>
        </w:tabs>
        <w:ind w:firstLine="720"/>
        <w:jc w:val="both"/>
        <w:rPr>
          <w:b/>
          <w:sz w:val="28"/>
          <w:szCs w:val="28"/>
        </w:rPr>
      </w:pPr>
    </w:p>
    <w:p w:rsidR="000D6B9F" w:rsidRDefault="000D6B9F" w:rsidP="00092006">
      <w:pPr>
        <w:tabs>
          <w:tab w:val="left" w:pos="709"/>
        </w:tabs>
        <w:ind w:firstLine="720"/>
        <w:jc w:val="both"/>
        <w:rPr>
          <w:b/>
          <w:sz w:val="28"/>
          <w:szCs w:val="28"/>
        </w:rPr>
      </w:pPr>
    </w:p>
    <w:p w:rsidR="00DF731B" w:rsidRDefault="00DF731B" w:rsidP="00092006">
      <w:pPr>
        <w:tabs>
          <w:tab w:val="left" w:pos="709"/>
        </w:tabs>
        <w:ind w:firstLine="720"/>
        <w:jc w:val="both"/>
        <w:rPr>
          <w:b/>
          <w:sz w:val="28"/>
          <w:szCs w:val="28"/>
        </w:rPr>
      </w:pPr>
    </w:p>
    <w:p w:rsidR="00DF731B" w:rsidRDefault="00DF731B" w:rsidP="00092006">
      <w:pPr>
        <w:tabs>
          <w:tab w:val="left" w:pos="709"/>
        </w:tabs>
        <w:ind w:firstLine="720"/>
        <w:jc w:val="both"/>
        <w:rPr>
          <w:b/>
          <w:sz w:val="28"/>
          <w:szCs w:val="28"/>
        </w:rPr>
      </w:pPr>
    </w:p>
    <w:p w:rsidR="00DF731B" w:rsidRDefault="00DF731B" w:rsidP="00092006">
      <w:pPr>
        <w:tabs>
          <w:tab w:val="left" w:pos="709"/>
        </w:tabs>
        <w:ind w:firstLine="720"/>
        <w:jc w:val="both"/>
        <w:rPr>
          <w:b/>
          <w:sz w:val="28"/>
          <w:szCs w:val="28"/>
        </w:rPr>
      </w:pPr>
    </w:p>
    <w:p w:rsidR="00092006" w:rsidRPr="00AC5030" w:rsidRDefault="00092006" w:rsidP="00092006">
      <w:pPr>
        <w:tabs>
          <w:tab w:val="left" w:pos="709"/>
        </w:tabs>
        <w:ind w:firstLine="720"/>
        <w:jc w:val="both"/>
        <w:rPr>
          <w:b/>
          <w:sz w:val="28"/>
          <w:szCs w:val="28"/>
          <w:lang w:val="en-US"/>
        </w:rPr>
      </w:pPr>
      <w:r w:rsidRPr="00AC5030">
        <w:rPr>
          <w:b/>
          <w:sz w:val="28"/>
          <w:szCs w:val="28"/>
        </w:rPr>
        <w:lastRenderedPageBreak/>
        <w:t>VІ. ОБОБЩЕН АНАЛИЗ НА РАБОТАТА НА РАЙОННИТЕ СЪДИЛИЩА В СЪДЕБНИЯ РАЙОН НА ОКРЪЖЕН СЪД- БЛАГОЕВГРАД</w:t>
      </w:r>
    </w:p>
    <w:p w:rsidR="00444D6C" w:rsidRPr="00AC5030" w:rsidRDefault="00444D6C" w:rsidP="00092006">
      <w:pPr>
        <w:tabs>
          <w:tab w:val="left" w:pos="709"/>
        </w:tabs>
        <w:ind w:firstLine="720"/>
        <w:jc w:val="both"/>
        <w:rPr>
          <w:b/>
          <w:sz w:val="28"/>
          <w:szCs w:val="28"/>
          <w:lang w:val="en-US"/>
        </w:rPr>
      </w:pPr>
    </w:p>
    <w:p w:rsidR="00092006" w:rsidRPr="00AC5030" w:rsidRDefault="00092006" w:rsidP="00092006">
      <w:pPr>
        <w:autoSpaceDE w:val="0"/>
        <w:autoSpaceDN w:val="0"/>
        <w:adjustRightInd w:val="0"/>
        <w:spacing w:before="62" w:line="307" w:lineRule="exact"/>
        <w:ind w:firstLine="686"/>
        <w:jc w:val="both"/>
        <w:rPr>
          <w:sz w:val="28"/>
          <w:szCs w:val="28"/>
        </w:rPr>
      </w:pPr>
      <w:r w:rsidRPr="00AC5030">
        <w:rPr>
          <w:sz w:val="28"/>
          <w:szCs w:val="28"/>
        </w:rPr>
        <w:t>Подробно дейността на всеки един от районните съдилища от района на Окръжен съд- Благоевград е обсъдена в съответните годишни доклади на административните ръководители</w:t>
      </w:r>
      <w:r w:rsidR="005B76BA">
        <w:rPr>
          <w:sz w:val="28"/>
          <w:szCs w:val="28"/>
        </w:rPr>
        <w:t xml:space="preserve"> </w:t>
      </w:r>
      <w:r w:rsidRPr="00AC5030">
        <w:rPr>
          <w:sz w:val="28"/>
          <w:szCs w:val="28"/>
        </w:rPr>
        <w:t xml:space="preserve">- Председатели на районните съдилища. Към тях са приложени и статистически годишни отчети, в които се съдържа пълна информация за тяхната дейност. </w:t>
      </w:r>
    </w:p>
    <w:p w:rsidR="00092006" w:rsidRDefault="00092006" w:rsidP="00092006">
      <w:pPr>
        <w:autoSpaceDE w:val="0"/>
        <w:autoSpaceDN w:val="0"/>
        <w:adjustRightInd w:val="0"/>
        <w:spacing w:before="62" w:line="307" w:lineRule="exact"/>
        <w:ind w:firstLine="686"/>
        <w:jc w:val="both"/>
        <w:rPr>
          <w:sz w:val="28"/>
          <w:szCs w:val="28"/>
        </w:rPr>
      </w:pPr>
      <w:r w:rsidRPr="00AC5030">
        <w:rPr>
          <w:sz w:val="28"/>
          <w:szCs w:val="28"/>
        </w:rPr>
        <w:t>В настоящия доклад са посочени най-важните показатели за дейността на районните съдилища, даващи възможност за сравнителен анализ и оценка на правораздавателната дейност.</w:t>
      </w:r>
    </w:p>
    <w:p w:rsidR="00092006" w:rsidRDefault="00092006" w:rsidP="00092006">
      <w:pPr>
        <w:autoSpaceDE w:val="0"/>
        <w:autoSpaceDN w:val="0"/>
        <w:adjustRightInd w:val="0"/>
        <w:spacing w:line="307" w:lineRule="exact"/>
        <w:ind w:firstLine="682"/>
        <w:jc w:val="both"/>
        <w:rPr>
          <w:sz w:val="28"/>
          <w:szCs w:val="28"/>
        </w:rPr>
      </w:pPr>
      <w:r w:rsidRPr="00AC5030">
        <w:rPr>
          <w:sz w:val="28"/>
          <w:szCs w:val="28"/>
        </w:rPr>
        <w:t>В</w:t>
      </w:r>
      <w:r w:rsidR="007D1BC0">
        <w:rPr>
          <w:sz w:val="28"/>
          <w:szCs w:val="28"/>
        </w:rPr>
        <w:t xml:space="preserve"> съдебния район на Окръжен съд-Б</w:t>
      </w:r>
      <w:r w:rsidRPr="00AC5030">
        <w:rPr>
          <w:sz w:val="28"/>
          <w:szCs w:val="28"/>
        </w:rPr>
        <w:t>лагоевград функционират пет районни съдилища:</w:t>
      </w:r>
    </w:p>
    <w:p w:rsidR="00092006" w:rsidRPr="00AC5030" w:rsidRDefault="00092006" w:rsidP="00CE3D1C">
      <w:pPr>
        <w:numPr>
          <w:ilvl w:val="0"/>
          <w:numId w:val="29"/>
        </w:numPr>
        <w:autoSpaceDE w:val="0"/>
        <w:autoSpaceDN w:val="0"/>
        <w:adjustRightInd w:val="0"/>
        <w:spacing w:line="307" w:lineRule="exact"/>
        <w:jc w:val="both"/>
        <w:rPr>
          <w:sz w:val="28"/>
          <w:szCs w:val="28"/>
        </w:rPr>
      </w:pPr>
      <w:r w:rsidRPr="00AC5030">
        <w:rPr>
          <w:sz w:val="28"/>
          <w:szCs w:val="28"/>
        </w:rPr>
        <w:t xml:space="preserve">Районен съд- Благоевград, </w:t>
      </w:r>
    </w:p>
    <w:p w:rsidR="00092006" w:rsidRPr="00AC5030" w:rsidRDefault="00092006" w:rsidP="00CE3D1C">
      <w:pPr>
        <w:numPr>
          <w:ilvl w:val="0"/>
          <w:numId w:val="29"/>
        </w:numPr>
        <w:autoSpaceDE w:val="0"/>
        <w:autoSpaceDN w:val="0"/>
        <w:adjustRightInd w:val="0"/>
        <w:spacing w:line="307" w:lineRule="exact"/>
        <w:jc w:val="both"/>
        <w:rPr>
          <w:sz w:val="28"/>
          <w:szCs w:val="28"/>
        </w:rPr>
      </w:pPr>
      <w:r w:rsidRPr="00AC5030">
        <w:rPr>
          <w:sz w:val="28"/>
          <w:szCs w:val="28"/>
        </w:rPr>
        <w:t xml:space="preserve">Районен съд- Гоце Делчев, </w:t>
      </w:r>
    </w:p>
    <w:p w:rsidR="00092006" w:rsidRPr="00AC5030" w:rsidRDefault="00092006" w:rsidP="00CE3D1C">
      <w:pPr>
        <w:numPr>
          <w:ilvl w:val="0"/>
          <w:numId w:val="29"/>
        </w:numPr>
        <w:autoSpaceDE w:val="0"/>
        <w:autoSpaceDN w:val="0"/>
        <w:adjustRightInd w:val="0"/>
        <w:spacing w:line="307" w:lineRule="exact"/>
        <w:jc w:val="both"/>
        <w:rPr>
          <w:sz w:val="28"/>
          <w:szCs w:val="28"/>
        </w:rPr>
      </w:pPr>
      <w:r w:rsidRPr="00AC5030">
        <w:rPr>
          <w:sz w:val="28"/>
          <w:szCs w:val="28"/>
        </w:rPr>
        <w:t xml:space="preserve">Районен съд- Петрич, </w:t>
      </w:r>
    </w:p>
    <w:p w:rsidR="00092006" w:rsidRPr="00AC5030" w:rsidRDefault="00092006" w:rsidP="00CE3D1C">
      <w:pPr>
        <w:numPr>
          <w:ilvl w:val="0"/>
          <w:numId w:val="29"/>
        </w:numPr>
        <w:autoSpaceDE w:val="0"/>
        <w:autoSpaceDN w:val="0"/>
        <w:adjustRightInd w:val="0"/>
        <w:spacing w:line="307" w:lineRule="exact"/>
        <w:jc w:val="both"/>
        <w:rPr>
          <w:sz w:val="28"/>
          <w:szCs w:val="28"/>
        </w:rPr>
      </w:pPr>
      <w:r w:rsidRPr="00AC5030">
        <w:rPr>
          <w:sz w:val="28"/>
          <w:szCs w:val="28"/>
        </w:rPr>
        <w:t xml:space="preserve">Районен съд- Разлог и </w:t>
      </w:r>
    </w:p>
    <w:p w:rsidR="00092006" w:rsidRPr="00AC5030" w:rsidRDefault="00092006" w:rsidP="00CE3D1C">
      <w:pPr>
        <w:numPr>
          <w:ilvl w:val="0"/>
          <w:numId w:val="29"/>
        </w:numPr>
        <w:autoSpaceDE w:val="0"/>
        <w:autoSpaceDN w:val="0"/>
        <w:adjustRightInd w:val="0"/>
        <w:spacing w:line="307" w:lineRule="exact"/>
        <w:jc w:val="both"/>
        <w:rPr>
          <w:sz w:val="28"/>
          <w:szCs w:val="28"/>
        </w:rPr>
      </w:pPr>
      <w:r w:rsidRPr="00AC5030">
        <w:rPr>
          <w:sz w:val="28"/>
          <w:szCs w:val="28"/>
        </w:rPr>
        <w:t>Районен съд- Сандански.</w:t>
      </w:r>
    </w:p>
    <w:p w:rsidR="00092006" w:rsidRDefault="00092006" w:rsidP="00092006">
      <w:pPr>
        <w:autoSpaceDE w:val="0"/>
        <w:autoSpaceDN w:val="0"/>
        <w:adjustRightInd w:val="0"/>
        <w:ind w:firstLine="708"/>
        <w:jc w:val="both"/>
        <w:rPr>
          <w:sz w:val="28"/>
          <w:szCs w:val="28"/>
        </w:rPr>
      </w:pPr>
      <w:r w:rsidRPr="00AC5030">
        <w:rPr>
          <w:sz w:val="28"/>
          <w:szCs w:val="28"/>
        </w:rPr>
        <w:t>Щатната численост в РС</w:t>
      </w:r>
      <w:r w:rsidR="00DF731B">
        <w:rPr>
          <w:sz w:val="28"/>
          <w:szCs w:val="28"/>
        </w:rPr>
        <w:t>-</w:t>
      </w:r>
      <w:r w:rsidRPr="00DF731B">
        <w:rPr>
          <w:b/>
          <w:sz w:val="28"/>
          <w:szCs w:val="28"/>
        </w:rPr>
        <w:t>Благоевград</w:t>
      </w:r>
      <w:r w:rsidR="001942F1" w:rsidRPr="00AC5030">
        <w:rPr>
          <w:sz w:val="28"/>
          <w:szCs w:val="28"/>
        </w:rPr>
        <w:t xml:space="preserve"> към 3</w:t>
      </w:r>
      <w:r w:rsidRPr="00AC5030">
        <w:rPr>
          <w:sz w:val="28"/>
          <w:szCs w:val="28"/>
        </w:rPr>
        <w:t>1.1</w:t>
      </w:r>
      <w:r w:rsidR="001942F1" w:rsidRPr="00AC5030">
        <w:rPr>
          <w:sz w:val="28"/>
          <w:szCs w:val="28"/>
        </w:rPr>
        <w:t>2</w:t>
      </w:r>
      <w:r w:rsidRPr="00AC5030">
        <w:rPr>
          <w:sz w:val="28"/>
          <w:szCs w:val="28"/>
        </w:rPr>
        <w:t>.20</w:t>
      </w:r>
      <w:r w:rsidR="00781A11">
        <w:rPr>
          <w:sz w:val="28"/>
          <w:szCs w:val="28"/>
        </w:rPr>
        <w:t>20</w:t>
      </w:r>
      <w:r w:rsidRPr="00AC5030">
        <w:rPr>
          <w:sz w:val="28"/>
          <w:szCs w:val="28"/>
        </w:rPr>
        <w:t xml:space="preserve"> г.  е </w:t>
      </w:r>
      <w:r w:rsidR="007D1BC0">
        <w:rPr>
          <w:sz w:val="28"/>
          <w:szCs w:val="28"/>
        </w:rPr>
        <w:t>19</w:t>
      </w:r>
      <w:r w:rsidRPr="00AC5030">
        <w:rPr>
          <w:b/>
          <w:sz w:val="28"/>
          <w:szCs w:val="28"/>
        </w:rPr>
        <w:t xml:space="preserve"> </w:t>
      </w:r>
      <w:r w:rsidRPr="00AC5030">
        <w:rPr>
          <w:sz w:val="28"/>
          <w:szCs w:val="28"/>
        </w:rPr>
        <w:t>район</w:t>
      </w:r>
      <w:r w:rsidR="00F5645D" w:rsidRPr="00AC5030">
        <w:rPr>
          <w:sz w:val="28"/>
          <w:szCs w:val="28"/>
        </w:rPr>
        <w:t>ни съдии</w:t>
      </w:r>
      <w:r w:rsidRPr="00AC5030">
        <w:rPr>
          <w:sz w:val="28"/>
          <w:szCs w:val="28"/>
        </w:rPr>
        <w:t>, от които 1</w:t>
      </w:r>
      <w:r w:rsidR="007D1BC0">
        <w:rPr>
          <w:sz w:val="28"/>
          <w:szCs w:val="28"/>
        </w:rPr>
        <w:t>4</w:t>
      </w:r>
      <w:r w:rsidRPr="00AC5030">
        <w:rPr>
          <w:sz w:val="28"/>
          <w:szCs w:val="28"/>
        </w:rPr>
        <w:t xml:space="preserve"> съдии, 2 съдии изпълнители и </w:t>
      </w:r>
      <w:r w:rsidR="005B76BA">
        <w:rPr>
          <w:sz w:val="28"/>
          <w:szCs w:val="28"/>
        </w:rPr>
        <w:t>3</w:t>
      </w:r>
      <w:r w:rsidRPr="00AC5030">
        <w:rPr>
          <w:sz w:val="28"/>
          <w:szCs w:val="28"/>
        </w:rPr>
        <w:t xml:space="preserve"> съдии по вписванията. Щатната численост на съдебната администрация</w:t>
      </w:r>
      <w:r w:rsidR="001942F1" w:rsidRPr="00AC5030">
        <w:rPr>
          <w:sz w:val="28"/>
          <w:szCs w:val="28"/>
        </w:rPr>
        <w:t xml:space="preserve"> в РС-Благоевград към 31.</w:t>
      </w:r>
      <w:r w:rsidRPr="00AC5030">
        <w:rPr>
          <w:sz w:val="28"/>
          <w:szCs w:val="28"/>
        </w:rPr>
        <w:t>1</w:t>
      </w:r>
      <w:r w:rsidR="001942F1" w:rsidRPr="00AC5030">
        <w:rPr>
          <w:sz w:val="28"/>
          <w:szCs w:val="28"/>
        </w:rPr>
        <w:t>2</w:t>
      </w:r>
      <w:r w:rsidR="00FF3BB9">
        <w:rPr>
          <w:sz w:val="28"/>
          <w:szCs w:val="28"/>
        </w:rPr>
        <w:t>.2020</w:t>
      </w:r>
      <w:r w:rsidRPr="00AC5030">
        <w:rPr>
          <w:sz w:val="28"/>
          <w:szCs w:val="28"/>
        </w:rPr>
        <w:t xml:space="preserve"> г. е 3</w:t>
      </w:r>
      <w:r w:rsidR="001942F1" w:rsidRPr="00AC5030">
        <w:rPr>
          <w:sz w:val="28"/>
          <w:szCs w:val="28"/>
        </w:rPr>
        <w:t>6 съдебни служители, които са заети изцяло.</w:t>
      </w:r>
      <w:r w:rsidRPr="00AC5030">
        <w:rPr>
          <w:sz w:val="28"/>
          <w:szCs w:val="28"/>
        </w:rPr>
        <w:t xml:space="preserve"> Съотношението на служители и съдии е</w:t>
      </w:r>
      <w:r w:rsidR="00BF25E0" w:rsidRPr="00AC5030">
        <w:rPr>
          <w:sz w:val="28"/>
          <w:szCs w:val="28"/>
        </w:rPr>
        <w:t xml:space="preserve"> </w:t>
      </w:r>
      <w:r w:rsidR="00CC2745" w:rsidRPr="00AC5030">
        <w:rPr>
          <w:sz w:val="28"/>
          <w:szCs w:val="28"/>
        </w:rPr>
        <w:t>1,</w:t>
      </w:r>
      <w:r w:rsidR="007D1BC0">
        <w:rPr>
          <w:sz w:val="28"/>
          <w:szCs w:val="28"/>
        </w:rPr>
        <w:t>89</w:t>
      </w:r>
      <w:r w:rsidR="00BF25E0" w:rsidRPr="00AC5030">
        <w:rPr>
          <w:sz w:val="28"/>
          <w:szCs w:val="28"/>
        </w:rPr>
        <w:t>.</w:t>
      </w:r>
    </w:p>
    <w:p w:rsidR="00DF731B" w:rsidRPr="00AC5030" w:rsidRDefault="00DF731B" w:rsidP="00092006">
      <w:pPr>
        <w:autoSpaceDE w:val="0"/>
        <w:autoSpaceDN w:val="0"/>
        <w:adjustRightInd w:val="0"/>
        <w:ind w:firstLine="708"/>
        <w:jc w:val="both"/>
        <w:rPr>
          <w:sz w:val="28"/>
          <w:szCs w:val="28"/>
        </w:rPr>
      </w:pPr>
    </w:p>
    <w:p w:rsidR="00092006" w:rsidRDefault="00DF731B" w:rsidP="00092006">
      <w:pPr>
        <w:autoSpaceDE w:val="0"/>
        <w:autoSpaceDN w:val="0"/>
        <w:adjustRightInd w:val="0"/>
        <w:ind w:firstLine="709"/>
        <w:jc w:val="both"/>
        <w:rPr>
          <w:sz w:val="28"/>
          <w:szCs w:val="28"/>
        </w:rPr>
      </w:pPr>
      <w:r>
        <w:rPr>
          <w:sz w:val="28"/>
          <w:szCs w:val="28"/>
        </w:rPr>
        <w:t>Щатната численост в РС-</w:t>
      </w:r>
      <w:r w:rsidR="00092006" w:rsidRPr="00DF731B">
        <w:rPr>
          <w:b/>
          <w:sz w:val="28"/>
          <w:szCs w:val="28"/>
        </w:rPr>
        <w:t>Гоце Делчев</w:t>
      </w:r>
      <w:r w:rsidR="00092006" w:rsidRPr="00AC5030">
        <w:rPr>
          <w:sz w:val="28"/>
          <w:szCs w:val="28"/>
        </w:rPr>
        <w:t xml:space="preserve"> </w:t>
      </w:r>
      <w:r w:rsidR="00B465BA" w:rsidRPr="00AC5030">
        <w:rPr>
          <w:sz w:val="28"/>
          <w:szCs w:val="28"/>
        </w:rPr>
        <w:t>към 31.12.20</w:t>
      </w:r>
      <w:r w:rsidR="00781A11">
        <w:rPr>
          <w:sz w:val="28"/>
          <w:szCs w:val="28"/>
        </w:rPr>
        <w:t>20</w:t>
      </w:r>
      <w:r w:rsidR="00B465BA" w:rsidRPr="00AC5030">
        <w:rPr>
          <w:sz w:val="28"/>
          <w:szCs w:val="28"/>
        </w:rPr>
        <w:t xml:space="preserve"> г.</w:t>
      </w:r>
      <w:r w:rsidR="00B465BA">
        <w:rPr>
          <w:sz w:val="28"/>
          <w:szCs w:val="28"/>
        </w:rPr>
        <w:t xml:space="preserve"> </w:t>
      </w:r>
      <w:r w:rsidR="00092006" w:rsidRPr="00AC5030">
        <w:rPr>
          <w:sz w:val="28"/>
          <w:szCs w:val="28"/>
        </w:rPr>
        <w:t xml:space="preserve">е </w:t>
      </w:r>
      <w:r w:rsidR="007F4160">
        <w:rPr>
          <w:sz w:val="28"/>
          <w:szCs w:val="28"/>
          <w:lang w:val="en-US"/>
        </w:rPr>
        <w:t>9</w:t>
      </w:r>
      <w:r w:rsidR="00092006" w:rsidRPr="00AC5030">
        <w:rPr>
          <w:sz w:val="28"/>
          <w:szCs w:val="28"/>
        </w:rPr>
        <w:t xml:space="preserve">, от които </w:t>
      </w:r>
      <w:r w:rsidR="005B76BA">
        <w:rPr>
          <w:sz w:val="28"/>
          <w:szCs w:val="28"/>
        </w:rPr>
        <w:t>6</w:t>
      </w:r>
      <w:r w:rsidR="00092006" w:rsidRPr="00AC5030">
        <w:rPr>
          <w:sz w:val="28"/>
          <w:szCs w:val="28"/>
        </w:rPr>
        <w:t xml:space="preserve"> съдии, 1 съдия изпълнител и </w:t>
      </w:r>
      <w:r w:rsidR="007F4160">
        <w:rPr>
          <w:sz w:val="28"/>
          <w:szCs w:val="28"/>
          <w:lang w:val="en-US"/>
        </w:rPr>
        <w:t>2</w:t>
      </w:r>
      <w:r w:rsidR="00092006" w:rsidRPr="00AC5030">
        <w:rPr>
          <w:sz w:val="28"/>
          <w:szCs w:val="28"/>
        </w:rPr>
        <w:t xml:space="preserve"> съди</w:t>
      </w:r>
      <w:r w:rsidR="007F4160">
        <w:rPr>
          <w:sz w:val="28"/>
          <w:szCs w:val="28"/>
        </w:rPr>
        <w:t>и</w:t>
      </w:r>
      <w:r w:rsidR="00092006" w:rsidRPr="00AC5030">
        <w:rPr>
          <w:sz w:val="28"/>
          <w:szCs w:val="28"/>
        </w:rPr>
        <w:t xml:space="preserve"> по вписванията. По щатно разписание съдебните с</w:t>
      </w:r>
      <w:r w:rsidR="007F4160">
        <w:rPr>
          <w:sz w:val="28"/>
          <w:szCs w:val="28"/>
        </w:rPr>
        <w:t>лужители в РС-Гоце Делчев са 23, които са заети изцяло</w:t>
      </w:r>
      <w:r w:rsidR="00092006" w:rsidRPr="00AC5030">
        <w:rPr>
          <w:sz w:val="28"/>
          <w:szCs w:val="28"/>
        </w:rPr>
        <w:t xml:space="preserve">. Съотношението на съдии със служители </w:t>
      </w:r>
      <w:r w:rsidR="00BF25E0" w:rsidRPr="00AC5030">
        <w:rPr>
          <w:sz w:val="28"/>
          <w:szCs w:val="28"/>
        </w:rPr>
        <w:t xml:space="preserve">е </w:t>
      </w:r>
      <w:r w:rsidR="00CC2745" w:rsidRPr="00AC5030">
        <w:rPr>
          <w:sz w:val="28"/>
          <w:szCs w:val="28"/>
        </w:rPr>
        <w:t xml:space="preserve">2, </w:t>
      </w:r>
      <w:r w:rsidR="00176F30">
        <w:rPr>
          <w:sz w:val="28"/>
          <w:szCs w:val="28"/>
        </w:rPr>
        <w:t>56</w:t>
      </w:r>
      <w:r w:rsidR="00CC2745" w:rsidRPr="00AC5030">
        <w:rPr>
          <w:sz w:val="28"/>
          <w:szCs w:val="28"/>
        </w:rPr>
        <w:t>.</w:t>
      </w:r>
    </w:p>
    <w:p w:rsidR="00DF731B" w:rsidRPr="00AC5030" w:rsidRDefault="00DF731B" w:rsidP="00092006">
      <w:pPr>
        <w:autoSpaceDE w:val="0"/>
        <w:autoSpaceDN w:val="0"/>
        <w:adjustRightInd w:val="0"/>
        <w:ind w:firstLine="709"/>
        <w:jc w:val="both"/>
        <w:rPr>
          <w:sz w:val="28"/>
          <w:szCs w:val="28"/>
        </w:rPr>
      </w:pPr>
    </w:p>
    <w:p w:rsidR="00092006" w:rsidRDefault="00092006" w:rsidP="00092006">
      <w:pPr>
        <w:autoSpaceDE w:val="0"/>
        <w:autoSpaceDN w:val="0"/>
        <w:adjustRightInd w:val="0"/>
        <w:ind w:firstLine="708"/>
        <w:jc w:val="both"/>
        <w:rPr>
          <w:sz w:val="28"/>
          <w:szCs w:val="28"/>
        </w:rPr>
      </w:pPr>
      <w:r w:rsidRPr="00AC5030">
        <w:rPr>
          <w:sz w:val="28"/>
          <w:szCs w:val="28"/>
        </w:rPr>
        <w:t>Щатн</w:t>
      </w:r>
      <w:r w:rsidR="00DF731B">
        <w:rPr>
          <w:sz w:val="28"/>
          <w:szCs w:val="28"/>
        </w:rPr>
        <w:t>ата численост в РС-</w:t>
      </w:r>
      <w:r w:rsidR="001942F1" w:rsidRPr="00DF731B">
        <w:rPr>
          <w:b/>
          <w:sz w:val="28"/>
          <w:szCs w:val="28"/>
        </w:rPr>
        <w:t>Петрич</w:t>
      </w:r>
      <w:r w:rsidR="001942F1" w:rsidRPr="00AC5030">
        <w:rPr>
          <w:sz w:val="28"/>
          <w:szCs w:val="28"/>
        </w:rPr>
        <w:t xml:space="preserve"> към 31.</w:t>
      </w:r>
      <w:r w:rsidRPr="00AC5030">
        <w:rPr>
          <w:sz w:val="28"/>
          <w:szCs w:val="28"/>
        </w:rPr>
        <w:t>1</w:t>
      </w:r>
      <w:r w:rsidR="001942F1" w:rsidRPr="00AC5030">
        <w:rPr>
          <w:sz w:val="28"/>
          <w:szCs w:val="28"/>
        </w:rPr>
        <w:t>2</w:t>
      </w:r>
      <w:r w:rsidRPr="00AC5030">
        <w:rPr>
          <w:sz w:val="28"/>
          <w:szCs w:val="28"/>
        </w:rPr>
        <w:t>.20</w:t>
      </w:r>
      <w:r w:rsidR="00781A11">
        <w:rPr>
          <w:sz w:val="28"/>
          <w:szCs w:val="28"/>
        </w:rPr>
        <w:t>20</w:t>
      </w:r>
      <w:r w:rsidRPr="00AC5030">
        <w:rPr>
          <w:sz w:val="28"/>
          <w:szCs w:val="28"/>
        </w:rPr>
        <w:t xml:space="preserve"> г. е </w:t>
      </w:r>
      <w:r w:rsidR="007D1BC0">
        <w:rPr>
          <w:sz w:val="28"/>
          <w:szCs w:val="28"/>
        </w:rPr>
        <w:t>9</w:t>
      </w:r>
      <w:r w:rsidRPr="00AC5030">
        <w:rPr>
          <w:sz w:val="28"/>
          <w:szCs w:val="28"/>
        </w:rPr>
        <w:t xml:space="preserve">, от които </w:t>
      </w:r>
      <w:r w:rsidR="007D1BC0">
        <w:rPr>
          <w:sz w:val="28"/>
          <w:szCs w:val="28"/>
        </w:rPr>
        <w:t>7</w:t>
      </w:r>
      <w:r w:rsidRPr="00AC5030">
        <w:rPr>
          <w:sz w:val="28"/>
          <w:szCs w:val="28"/>
        </w:rPr>
        <w:t xml:space="preserve"> съдии, 1 съдия изпълнител и 1 съдия по вписванията. Щатната численост на съдебните служители в РС-Петрич е 2</w:t>
      </w:r>
      <w:r w:rsidR="00E247DE">
        <w:rPr>
          <w:sz w:val="28"/>
          <w:szCs w:val="28"/>
        </w:rPr>
        <w:t>6</w:t>
      </w:r>
      <w:r w:rsidRPr="00AC5030">
        <w:rPr>
          <w:sz w:val="28"/>
          <w:szCs w:val="28"/>
        </w:rPr>
        <w:t xml:space="preserve">, </w:t>
      </w:r>
      <w:r w:rsidR="00E247DE">
        <w:rPr>
          <w:sz w:val="28"/>
          <w:szCs w:val="28"/>
        </w:rPr>
        <w:t xml:space="preserve">като една от тях е </w:t>
      </w:r>
      <w:r w:rsidR="002B193C">
        <w:rPr>
          <w:sz w:val="28"/>
          <w:szCs w:val="28"/>
        </w:rPr>
        <w:t xml:space="preserve"> </w:t>
      </w:r>
      <w:r w:rsidR="00E247DE">
        <w:rPr>
          <w:sz w:val="28"/>
          <w:szCs w:val="28"/>
        </w:rPr>
        <w:t>не</w:t>
      </w:r>
      <w:r w:rsidR="002B193C">
        <w:rPr>
          <w:sz w:val="28"/>
          <w:szCs w:val="28"/>
        </w:rPr>
        <w:t>зает</w:t>
      </w:r>
      <w:r w:rsidR="00E247DE">
        <w:rPr>
          <w:sz w:val="28"/>
          <w:szCs w:val="28"/>
        </w:rPr>
        <w:t>а</w:t>
      </w:r>
      <w:r w:rsidRPr="00AC5030">
        <w:rPr>
          <w:sz w:val="28"/>
          <w:szCs w:val="28"/>
        </w:rPr>
        <w:t>. Съотношение между</w:t>
      </w:r>
      <w:r w:rsidR="00CC2745" w:rsidRPr="00AC5030">
        <w:rPr>
          <w:sz w:val="28"/>
          <w:szCs w:val="28"/>
        </w:rPr>
        <w:t xml:space="preserve"> </w:t>
      </w:r>
      <w:r w:rsidRPr="00AC5030">
        <w:rPr>
          <w:sz w:val="28"/>
          <w:szCs w:val="28"/>
        </w:rPr>
        <w:t>съдии и съдебни служители е</w:t>
      </w:r>
      <w:r w:rsidR="00CC2745" w:rsidRPr="00AC5030">
        <w:rPr>
          <w:sz w:val="28"/>
          <w:szCs w:val="28"/>
        </w:rPr>
        <w:t xml:space="preserve"> </w:t>
      </w:r>
      <w:r w:rsidR="00E247DE">
        <w:rPr>
          <w:sz w:val="28"/>
          <w:szCs w:val="28"/>
        </w:rPr>
        <w:t>2</w:t>
      </w:r>
      <w:r w:rsidR="00CC2745" w:rsidRPr="00AC5030">
        <w:rPr>
          <w:sz w:val="28"/>
          <w:szCs w:val="28"/>
        </w:rPr>
        <w:t>,</w:t>
      </w:r>
      <w:r w:rsidR="00E247DE">
        <w:rPr>
          <w:sz w:val="28"/>
          <w:szCs w:val="28"/>
        </w:rPr>
        <w:t>89</w:t>
      </w:r>
      <w:r w:rsidR="00CC2745" w:rsidRPr="00AC5030">
        <w:rPr>
          <w:sz w:val="28"/>
          <w:szCs w:val="28"/>
        </w:rPr>
        <w:t>.</w:t>
      </w:r>
    </w:p>
    <w:p w:rsidR="00DF731B" w:rsidRPr="00AC5030" w:rsidRDefault="00DF731B" w:rsidP="00092006">
      <w:pPr>
        <w:autoSpaceDE w:val="0"/>
        <w:autoSpaceDN w:val="0"/>
        <w:adjustRightInd w:val="0"/>
        <w:ind w:firstLine="708"/>
        <w:jc w:val="both"/>
        <w:rPr>
          <w:sz w:val="28"/>
          <w:szCs w:val="28"/>
        </w:rPr>
      </w:pPr>
    </w:p>
    <w:p w:rsidR="00092006" w:rsidRDefault="00092006" w:rsidP="00F5645D">
      <w:pPr>
        <w:autoSpaceDE w:val="0"/>
        <w:autoSpaceDN w:val="0"/>
        <w:adjustRightInd w:val="0"/>
        <w:ind w:firstLine="709"/>
        <w:jc w:val="both"/>
        <w:rPr>
          <w:sz w:val="28"/>
          <w:szCs w:val="28"/>
        </w:rPr>
      </w:pPr>
      <w:r w:rsidRPr="00AC5030">
        <w:rPr>
          <w:sz w:val="28"/>
          <w:szCs w:val="28"/>
        </w:rPr>
        <w:t>Щатн</w:t>
      </w:r>
      <w:r w:rsidR="00DF731B">
        <w:rPr>
          <w:sz w:val="28"/>
          <w:szCs w:val="28"/>
        </w:rPr>
        <w:t>ата численост в РС-</w:t>
      </w:r>
      <w:r w:rsidR="001942F1" w:rsidRPr="00DF731B">
        <w:rPr>
          <w:b/>
          <w:sz w:val="28"/>
          <w:szCs w:val="28"/>
        </w:rPr>
        <w:t>Разлог</w:t>
      </w:r>
      <w:r w:rsidR="001942F1" w:rsidRPr="00AC5030">
        <w:rPr>
          <w:sz w:val="28"/>
          <w:szCs w:val="28"/>
        </w:rPr>
        <w:t xml:space="preserve"> към 31.</w:t>
      </w:r>
      <w:r w:rsidRPr="00AC5030">
        <w:rPr>
          <w:sz w:val="28"/>
          <w:szCs w:val="28"/>
        </w:rPr>
        <w:t>1</w:t>
      </w:r>
      <w:r w:rsidR="001942F1" w:rsidRPr="00AC5030">
        <w:rPr>
          <w:sz w:val="28"/>
          <w:szCs w:val="28"/>
        </w:rPr>
        <w:t>2</w:t>
      </w:r>
      <w:r w:rsidRPr="00AC5030">
        <w:rPr>
          <w:sz w:val="28"/>
          <w:szCs w:val="28"/>
        </w:rPr>
        <w:t>.20</w:t>
      </w:r>
      <w:r w:rsidR="00781A11">
        <w:rPr>
          <w:sz w:val="28"/>
          <w:szCs w:val="28"/>
        </w:rPr>
        <w:t>20</w:t>
      </w:r>
      <w:r w:rsidRPr="00AC5030">
        <w:rPr>
          <w:sz w:val="28"/>
          <w:szCs w:val="28"/>
        </w:rPr>
        <w:t xml:space="preserve"> г. е </w:t>
      </w:r>
      <w:r w:rsidR="007D1BC0">
        <w:rPr>
          <w:sz w:val="28"/>
          <w:szCs w:val="28"/>
        </w:rPr>
        <w:t>9</w:t>
      </w:r>
      <w:r w:rsidRPr="00AC5030">
        <w:rPr>
          <w:sz w:val="28"/>
          <w:szCs w:val="28"/>
        </w:rPr>
        <w:t xml:space="preserve">, от които </w:t>
      </w:r>
      <w:r w:rsidR="007D1BC0">
        <w:rPr>
          <w:sz w:val="28"/>
          <w:szCs w:val="28"/>
        </w:rPr>
        <w:t>6</w:t>
      </w:r>
      <w:r w:rsidRPr="00AC5030">
        <w:rPr>
          <w:sz w:val="28"/>
          <w:szCs w:val="28"/>
        </w:rPr>
        <w:t xml:space="preserve"> съдии, </w:t>
      </w:r>
      <w:r w:rsidR="00176F30">
        <w:rPr>
          <w:sz w:val="28"/>
          <w:szCs w:val="28"/>
        </w:rPr>
        <w:t xml:space="preserve"> </w:t>
      </w:r>
      <w:r w:rsidRPr="00AC5030">
        <w:rPr>
          <w:sz w:val="28"/>
          <w:szCs w:val="28"/>
        </w:rPr>
        <w:t xml:space="preserve">1 съдия изпълнител и 2 съдии по вписванията. Щатните бройки за съдебни служители в РС-Разлог са 19, </w:t>
      </w:r>
      <w:r w:rsidR="001942F1" w:rsidRPr="00AC5030">
        <w:rPr>
          <w:sz w:val="28"/>
          <w:szCs w:val="28"/>
        </w:rPr>
        <w:t>които са заети изцяло.</w:t>
      </w:r>
      <w:r w:rsidRPr="00AC5030">
        <w:rPr>
          <w:sz w:val="28"/>
          <w:szCs w:val="28"/>
        </w:rPr>
        <w:t xml:space="preserve"> Съотношението на съдии служители е</w:t>
      </w:r>
      <w:r w:rsidR="00CC2745" w:rsidRPr="00AC5030">
        <w:rPr>
          <w:sz w:val="28"/>
          <w:szCs w:val="28"/>
        </w:rPr>
        <w:t xml:space="preserve"> </w:t>
      </w:r>
      <w:r w:rsidR="00C765FE">
        <w:rPr>
          <w:sz w:val="28"/>
          <w:szCs w:val="28"/>
        </w:rPr>
        <w:t>2</w:t>
      </w:r>
      <w:r w:rsidR="00CC2745" w:rsidRPr="00AC5030">
        <w:rPr>
          <w:sz w:val="28"/>
          <w:szCs w:val="28"/>
        </w:rPr>
        <w:t>,</w:t>
      </w:r>
      <w:r w:rsidR="007D1BC0">
        <w:rPr>
          <w:sz w:val="28"/>
          <w:szCs w:val="28"/>
        </w:rPr>
        <w:t>11</w:t>
      </w:r>
      <w:r w:rsidR="00CC2745" w:rsidRPr="00AC5030">
        <w:rPr>
          <w:sz w:val="28"/>
          <w:szCs w:val="28"/>
        </w:rPr>
        <w:t>.</w:t>
      </w:r>
    </w:p>
    <w:p w:rsidR="00DF731B" w:rsidRPr="00AC5030" w:rsidRDefault="00DF731B" w:rsidP="00F5645D">
      <w:pPr>
        <w:autoSpaceDE w:val="0"/>
        <w:autoSpaceDN w:val="0"/>
        <w:adjustRightInd w:val="0"/>
        <w:ind w:firstLine="709"/>
        <w:jc w:val="both"/>
        <w:rPr>
          <w:sz w:val="28"/>
          <w:szCs w:val="28"/>
        </w:rPr>
      </w:pPr>
    </w:p>
    <w:p w:rsidR="00092006" w:rsidRPr="00AC5030" w:rsidRDefault="00092006" w:rsidP="00092006">
      <w:pPr>
        <w:autoSpaceDE w:val="0"/>
        <w:autoSpaceDN w:val="0"/>
        <w:adjustRightInd w:val="0"/>
        <w:ind w:firstLine="708"/>
        <w:jc w:val="both"/>
        <w:rPr>
          <w:b/>
          <w:sz w:val="28"/>
          <w:szCs w:val="28"/>
          <w:u w:val="single"/>
        </w:rPr>
      </w:pPr>
      <w:r w:rsidRPr="00AC5030">
        <w:rPr>
          <w:sz w:val="28"/>
          <w:szCs w:val="28"/>
        </w:rPr>
        <w:t>Щатната</w:t>
      </w:r>
      <w:r w:rsidR="00DF731B">
        <w:rPr>
          <w:sz w:val="28"/>
          <w:szCs w:val="28"/>
        </w:rPr>
        <w:t xml:space="preserve"> численост в РС-</w:t>
      </w:r>
      <w:r w:rsidR="001942F1" w:rsidRPr="00DF731B">
        <w:rPr>
          <w:b/>
          <w:sz w:val="28"/>
          <w:szCs w:val="28"/>
        </w:rPr>
        <w:t>Сандански</w:t>
      </w:r>
      <w:r w:rsidR="001942F1" w:rsidRPr="00AC5030">
        <w:rPr>
          <w:sz w:val="28"/>
          <w:szCs w:val="28"/>
        </w:rPr>
        <w:t xml:space="preserve"> към 31.</w:t>
      </w:r>
      <w:r w:rsidRPr="00AC5030">
        <w:rPr>
          <w:sz w:val="28"/>
          <w:szCs w:val="28"/>
        </w:rPr>
        <w:t>1</w:t>
      </w:r>
      <w:r w:rsidR="001942F1" w:rsidRPr="00AC5030">
        <w:rPr>
          <w:sz w:val="28"/>
          <w:szCs w:val="28"/>
        </w:rPr>
        <w:t>2</w:t>
      </w:r>
      <w:r w:rsidRPr="00AC5030">
        <w:rPr>
          <w:sz w:val="28"/>
          <w:szCs w:val="28"/>
        </w:rPr>
        <w:t>.20</w:t>
      </w:r>
      <w:r w:rsidR="00781A11">
        <w:rPr>
          <w:sz w:val="28"/>
          <w:szCs w:val="28"/>
        </w:rPr>
        <w:t>20</w:t>
      </w:r>
      <w:r w:rsidRPr="00AC5030">
        <w:rPr>
          <w:sz w:val="28"/>
          <w:szCs w:val="28"/>
        </w:rPr>
        <w:t xml:space="preserve"> г. е </w:t>
      </w:r>
      <w:r w:rsidR="007D1BC0" w:rsidRPr="007D1BC0">
        <w:rPr>
          <w:sz w:val="28"/>
          <w:szCs w:val="28"/>
        </w:rPr>
        <w:t>10</w:t>
      </w:r>
      <w:r w:rsidRPr="00AC5030">
        <w:rPr>
          <w:sz w:val="28"/>
          <w:szCs w:val="28"/>
        </w:rPr>
        <w:t>,</w:t>
      </w:r>
      <w:r w:rsidR="00E247DE">
        <w:rPr>
          <w:sz w:val="28"/>
          <w:szCs w:val="28"/>
        </w:rPr>
        <w:t xml:space="preserve"> от които 8 съдии,</w:t>
      </w:r>
      <w:r w:rsidRPr="00AC5030">
        <w:rPr>
          <w:sz w:val="28"/>
          <w:szCs w:val="28"/>
        </w:rPr>
        <w:t xml:space="preserve"> 1 съдия изпълнител и 1 съдия по вписванията.</w:t>
      </w:r>
      <w:r w:rsidR="00B209C1">
        <w:rPr>
          <w:sz w:val="28"/>
          <w:szCs w:val="28"/>
        </w:rPr>
        <w:t xml:space="preserve"> </w:t>
      </w:r>
      <w:r w:rsidR="001942F1" w:rsidRPr="00AC5030">
        <w:rPr>
          <w:sz w:val="28"/>
          <w:szCs w:val="28"/>
        </w:rPr>
        <w:t>Към 31.</w:t>
      </w:r>
      <w:r w:rsidRPr="00AC5030">
        <w:rPr>
          <w:sz w:val="28"/>
          <w:szCs w:val="28"/>
        </w:rPr>
        <w:t>1</w:t>
      </w:r>
      <w:r w:rsidR="001942F1" w:rsidRPr="00AC5030">
        <w:rPr>
          <w:sz w:val="28"/>
          <w:szCs w:val="28"/>
        </w:rPr>
        <w:t>2</w:t>
      </w:r>
      <w:r w:rsidRPr="00AC5030">
        <w:rPr>
          <w:sz w:val="28"/>
          <w:szCs w:val="28"/>
        </w:rPr>
        <w:t>.20</w:t>
      </w:r>
      <w:r w:rsidR="00E247DE">
        <w:rPr>
          <w:sz w:val="28"/>
          <w:szCs w:val="28"/>
        </w:rPr>
        <w:t>20</w:t>
      </w:r>
      <w:r w:rsidRPr="00AC5030">
        <w:rPr>
          <w:sz w:val="28"/>
          <w:szCs w:val="28"/>
        </w:rPr>
        <w:t xml:space="preserve"> г. щатната численост за съдебни служители е </w:t>
      </w:r>
      <w:r w:rsidR="001942F1" w:rsidRPr="00AC5030">
        <w:rPr>
          <w:sz w:val="28"/>
          <w:szCs w:val="28"/>
        </w:rPr>
        <w:t>2</w:t>
      </w:r>
      <w:r w:rsidR="00C765FE">
        <w:rPr>
          <w:sz w:val="28"/>
          <w:szCs w:val="28"/>
        </w:rPr>
        <w:t>5</w:t>
      </w:r>
      <w:r w:rsidR="001942F1" w:rsidRPr="00AC5030">
        <w:rPr>
          <w:sz w:val="28"/>
          <w:szCs w:val="28"/>
        </w:rPr>
        <w:t xml:space="preserve">, </w:t>
      </w:r>
      <w:r w:rsidRPr="00AC5030">
        <w:rPr>
          <w:sz w:val="28"/>
          <w:szCs w:val="28"/>
        </w:rPr>
        <w:t xml:space="preserve"> които</w:t>
      </w:r>
      <w:r w:rsidR="001942F1" w:rsidRPr="00AC5030">
        <w:rPr>
          <w:sz w:val="28"/>
          <w:szCs w:val="28"/>
        </w:rPr>
        <w:t xml:space="preserve"> са </w:t>
      </w:r>
      <w:r w:rsidRPr="00AC5030">
        <w:rPr>
          <w:sz w:val="28"/>
          <w:szCs w:val="28"/>
        </w:rPr>
        <w:t xml:space="preserve"> заети </w:t>
      </w:r>
      <w:r w:rsidR="001942F1" w:rsidRPr="00AC5030">
        <w:rPr>
          <w:sz w:val="28"/>
          <w:szCs w:val="28"/>
        </w:rPr>
        <w:t>изцяло</w:t>
      </w:r>
      <w:r w:rsidRPr="00AC5030">
        <w:rPr>
          <w:sz w:val="28"/>
          <w:szCs w:val="28"/>
        </w:rPr>
        <w:t>. Съотношението съдии служи</w:t>
      </w:r>
      <w:r w:rsidR="00CC2745" w:rsidRPr="00AC5030">
        <w:rPr>
          <w:sz w:val="28"/>
          <w:szCs w:val="28"/>
        </w:rPr>
        <w:t>тели е 2,</w:t>
      </w:r>
      <w:r w:rsidR="007D1BC0">
        <w:rPr>
          <w:sz w:val="28"/>
          <w:szCs w:val="28"/>
        </w:rPr>
        <w:t>50</w:t>
      </w:r>
      <w:r w:rsidR="00CC2745" w:rsidRPr="00AC5030">
        <w:rPr>
          <w:sz w:val="28"/>
          <w:szCs w:val="28"/>
        </w:rPr>
        <w:t>.</w:t>
      </w:r>
    </w:p>
    <w:p w:rsidR="00092006" w:rsidRDefault="00092006" w:rsidP="00092006">
      <w:pPr>
        <w:autoSpaceDE w:val="0"/>
        <w:autoSpaceDN w:val="0"/>
        <w:adjustRightInd w:val="0"/>
        <w:jc w:val="both"/>
        <w:rPr>
          <w:b/>
          <w:sz w:val="28"/>
          <w:szCs w:val="28"/>
        </w:rPr>
      </w:pPr>
    </w:p>
    <w:p w:rsidR="00DF731B" w:rsidRDefault="00DF731B" w:rsidP="00092006">
      <w:pPr>
        <w:autoSpaceDE w:val="0"/>
        <w:autoSpaceDN w:val="0"/>
        <w:adjustRightInd w:val="0"/>
        <w:jc w:val="center"/>
        <w:rPr>
          <w:b/>
          <w:bCs/>
          <w:sz w:val="28"/>
          <w:szCs w:val="28"/>
        </w:rPr>
      </w:pPr>
    </w:p>
    <w:p w:rsidR="00092006" w:rsidRPr="00AC5030" w:rsidRDefault="00092006" w:rsidP="00092006">
      <w:pPr>
        <w:autoSpaceDE w:val="0"/>
        <w:autoSpaceDN w:val="0"/>
        <w:adjustRightInd w:val="0"/>
        <w:jc w:val="center"/>
        <w:rPr>
          <w:b/>
          <w:bCs/>
          <w:sz w:val="28"/>
          <w:szCs w:val="28"/>
        </w:rPr>
      </w:pPr>
      <w:r w:rsidRPr="00AC5030">
        <w:rPr>
          <w:b/>
          <w:bCs/>
          <w:sz w:val="28"/>
          <w:szCs w:val="28"/>
        </w:rPr>
        <w:t>1. ПОСТЪПЛЕНИЕ НА ДЕЛА</w:t>
      </w:r>
    </w:p>
    <w:p w:rsidR="00092006" w:rsidRPr="00AC5030" w:rsidRDefault="00092006" w:rsidP="00092006">
      <w:pPr>
        <w:autoSpaceDE w:val="0"/>
        <w:autoSpaceDN w:val="0"/>
        <w:adjustRightInd w:val="0"/>
        <w:jc w:val="center"/>
        <w:rPr>
          <w:sz w:val="28"/>
          <w:szCs w:val="28"/>
        </w:rPr>
      </w:pPr>
    </w:p>
    <w:p w:rsidR="00092006" w:rsidRPr="00AC5030" w:rsidRDefault="00D376DB" w:rsidP="00092006">
      <w:pPr>
        <w:autoSpaceDE w:val="0"/>
        <w:autoSpaceDN w:val="0"/>
        <w:adjustRightInd w:val="0"/>
        <w:rPr>
          <w:sz w:val="28"/>
          <w:szCs w:val="28"/>
        </w:rPr>
      </w:pPr>
      <w:r>
        <w:rPr>
          <w:b/>
          <w:bCs/>
          <w:sz w:val="28"/>
          <w:szCs w:val="28"/>
        </w:rPr>
        <w:t>1.1. Постъплението на дела през 20</w:t>
      </w:r>
      <w:r w:rsidR="00781A11">
        <w:rPr>
          <w:b/>
          <w:bCs/>
          <w:sz w:val="28"/>
          <w:szCs w:val="28"/>
        </w:rPr>
        <w:t>20</w:t>
      </w:r>
      <w:r>
        <w:rPr>
          <w:b/>
          <w:bCs/>
          <w:sz w:val="28"/>
          <w:szCs w:val="28"/>
        </w:rPr>
        <w:t xml:space="preserve"> г.</w:t>
      </w:r>
      <w:r w:rsidR="00092006" w:rsidRPr="00AC5030">
        <w:rPr>
          <w:b/>
          <w:bCs/>
          <w:sz w:val="28"/>
          <w:szCs w:val="28"/>
        </w:rPr>
        <w:t xml:space="preserve">: </w:t>
      </w:r>
    </w:p>
    <w:p w:rsidR="00092006" w:rsidRPr="00AC5030" w:rsidRDefault="00092006" w:rsidP="00092006">
      <w:pPr>
        <w:autoSpaceDE w:val="0"/>
        <w:autoSpaceDN w:val="0"/>
        <w:adjustRightInd w:val="0"/>
        <w:rPr>
          <w:sz w:val="28"/>
          <w:szCs w:val="28"/>
        </w:rPr>
      </w:pPr>
    </w:p>
    <w:p w:rsidR="00092006" w:rsidRDefault="00092006" w:rsidP="00C765FE">
      <w:pPr>
        <w:ind w:firstLine="708"/>
        <w:jc w:val="both"/>
        <w:rPr>
          <w:sz w:val="28"/>
          <w:szCs w:val="28"/>
        </w:rPr>
      </w:pPr>
      <w:r w:rsidRPr="00AC5030">
        <w:rPr>
          <w:sz w:val="28"/>
          <w:szCs w:val="28"/>
        </w:rPr>
        <w:t xml:space="preserve">Постъплението на делата на база 12 месеца в отделните районни съдилища по данни посочени в техните отчетни доклади е както следва: </w:t>
      </w:r>
    </w:p>
    <w:p w:rsidR="000D6B9F" w:rsidRDefault="000D6B9F" w:rsidP="00C765FE">
      <w:pPr>
        <w:ind w:firstLine="708"/>
        <w:jc w:val="both"/>
        <w:rPr>
          <w:sz w:val="28"/>
          <w:szCs w:val="28"/>
        </w:rPr>
      </w:pPr>
    </w:p>
    <w:p w:rsidR="00092006" w:rsidRDefault="00092006" w:rsidP="00CE3D1C">
      <w:pPr>
        <w:numPr>
          <w:ilvl w:val="0"/>
          <w:numId w:val="45"/>
        </w:numPr>
        <w:jc w:val="center"/>
        <w:rPr>
          <w:sz w:val="28"/>
          <w:szCs w:val="28"/>
        </w:rPr>
      </w:pPr>
      <w:r w:rsidRPr="00AC5030">
        <w:rPr>
          <w:sz w:val="28"/>
          <w:szCs w:val="28"/>
        </w:rPr>
        <w:t>Районен съд- Благоевград :</w:t>
      </w:r>
    </w:p>
    <w:p w:rsidR="00781A11" w:rsidRPr="00781A11" w:rsidRDefault="00672AB6" w:rsidP="00672AB6">
      <w:pPr>
        <w:rPr>
          <w:b/>
          <w:sz w:val="28"/>
          <w:szCs w:val="28"/>
        </w:rPr>
      </w:pPr>
      <w:r>
        <w:rPr>
          <w:sz w:val="28"/>
          <w:szCs w:val="28"/>
        </w:rPr>
        <w:t xml:space="preserve">                                                 </w:t>
      </w:r>
      <w:r w:rsidR="00781A11">
        <w:rPr>
          <w:sz w:val="28"/>
          <w:szCs w:val="28"/>
        </w:rPr>
        <w:t xml:space="preserve"> </w:t>
      </w:r>
      <w:r w:rsidR="00781A11" w:rsidRPr="00781A11">
        <w:rPr>
          <w:b/>
          <w:sz w:val="28"/>
          <w:szCs w:val="28"/>
        </w:rPr>
        <w:t xml:space="preserve">За 2020 г. </w:t>
      </w:r>
      <w:r w:rsidR="006A11DB">
        <w:rPr>
          <w:b/>
          <w:sz w:val="28"/>
          <w:szCs w:val="28"/>
        </w:rPr>
        <w:t>–</w:t>
      </w:r>
      <w:r w:rsidR="00781A11" w:rsidRPr="00781A11">
        <w:rPr>
          <w:b/>
          <w:sz w:val="28"/>
          <w:szCs w:val="28"/>
        </w:rPr>
        <w:t xml:space="preserve"> </w:t>
      </w:r>
      <w:r w:rsidR="006A11DB">
        <w:rPr>
          <w:b/>
          <w:sz w:val="28"/>
          <w:szCs w:val="28"/>
        </w:rPr>
        <w:t xml:space="preserve">4 660 </w:t>
      </w:r>
      <w:r w:rsidR="00781A11" w:rsidRPr="00781A11">
        <w:rPr>
          <w:b/>
          <w:sz w:val="28"/>
          <w:szCs w:val="28"/>
        </w:rPr>
        <w:t>дела</w:t>
      </w:r>
    </w:p>
    <w:p w:rsidR="00672AB6" w:rsidRDefault="00672AB6" w:rsidP="00781A11">
      <w:pPr>
        <w:ind w:left="2836" w:firstLine="709"/>
        <w:rPr>
          <w:sz w:val="28"/>
          <w:szCs w:val="28"/>
        </w:rPr>
      </w:pPr>
      <w:r>
        <w:rPr>
          <w:sz w:val="28"/>
          <w:szCs w:val="28"/>
        </w:rPr>
        <w:t xml:space="preserve">За 2019 г. </w:t>
      </w:r>
      <w:r w:rsidR="00E04B49">
        <w:rPr>
          <w:sz w:val="28"/>
          <w:szCs w:val="28"/>
        </w:rPr>
        <w:t>–</w:t>
      </w:r>
      <w:r>
        <w:rPr>
          <w:sz w:val="28"/>
          <w:szCs w:val="28"/>
        </w:rPr>
        <w:t xml:space="preserve"> </w:t>
      </w:r>
      <w:r w:rsidR="00067F37">
        <w:rPr>
          <w:sz w:val="28"/>
          <w:szCs w:val="28"/>
          <w:lang w:val="en-US"/>
        </w:rPr>
        <w:t>5 845</w:t>
      </w:r>
      <w:r w:rsidR="00E04B49">
        <w:rPr>
          <w:sz w:val="28"/>
          <w:szCs w:val="28"/>
        </w:rPr>
        <w:t xml:space="preserve"> </w:t>
      </w:r>
      <w:r>
        <w:rPr>
          <w:sz w:val="28"/>
          <w:szCs w:val="28"/>
        </w:rPr>
        <w:t>дела</w:t>
      </w:r>
    </w:p>
    <w:p w:rsidR="00C765FE" w:rsidRPr="00AC5030" w:rsidRDefault="006214E7" w:rsidP="00092006">
      <w:pPr>
        <w:jc w:val="center"/>
        <w:rPr>
          <w:sz w:val="28"/>
          <w:szCs w:val="28"/>
        </w:rPr>
      </w:pPr>
      <w:r>
        <w:rPr>
          <w:sz w:val="28"/>
          <w:szCs w:val="28"/>
        </w:rPr>
        <w:t xml:space="preserve">   </w:t>
      </w:r>
      <w:r w:rsidR="00C765FE">
        <w:rPr>
          <w:sz w:val="28"/>
          <w:szCs w:val="28"/>
        </w:rPr>
        <w:t xml:space="preserve">което се с </w:t>
      </w:r>
      <w:r w:rsidR="006A11DB">
        <w:rPr>
          <w:sz w:val="28"/>
          <w:szCs w:val="28"/>
        </w:rPr>
        <w:t xml:space="preserve">1 185 </w:t>
      </w:r>
      <w:r w:rsidR="00067F37">
        <w:rPr>
          <w:sz w:val="28"/>
          <w:szCs w:val="28"/>
          <w:lang w:val="en-US"/>
        </w:rPr>
        <w:t xml:space="preserve"> </w:t>
      </w:r>
      <w:r w:rsidR="00067F37">
        <w:rPr>
          <w:sz w:val="28"/>
          <w:szCs w:val="28"/>
        </w:rPr>
        <w:t>дела</w:t>
      </w:r>
      <w:r w:rsidR="00C765FE">
        <w:rPr>
          <w:sz w:val="28"/>
          <w:szCs w:val="28"/>
        </w:rPr>
        <w:t xml:space="preserve"> </w:t>
      </w:r>
      <w:r w:rsidR="006A11DB">
        <w:rPr>
          <w:sz w:val="28"/>
          <w:szCs w:val="28"/>
        </w:rPr>
        <w:t>по-малко</w:t>
      </w:r>
      <w:r w:rsidR="00067F37">
        <w:rPr>
          <w:sz w:val="28"/>
          <w:szCs w:val="28"/>
        </w:rPr>
        <w:t xml:space="preserve">, или това е </w:t>
      </w:r>
      <w:r w:rsidR="006A11DB">
        <w:rPr>
          <w:sz w:val="28"/>
          <w:szCs w:val="28"/>
        </w:rPr>
        <w:t>20</w:t>
      </w:r>
      <w:r w:rsidR="00067F37">
        <w:rPr>
          <w:sz w:val="28"/>
          <w:szCs w:val="28"/>
        </w:rPr>
        <w:t>,2</w:t>
      </w:r>
      <w:r w:rsidR="006A11DB">
        <w:rPr>
          <w:sz w:val="28"/>
          <w:szCs w:val="28"/>
        </w:rPr>
        <w:t>7</w:t>
      </w:r>
      <w:r w:rsidR="00067F37">
        <w:rPr>
          <w:sz w:val="28"/>
          <w:szCs w:val="28"/>
        </w:rPr>
        <w:t xml:space="preserve"> %</w:t>
      </w:r>
    </w:p>
    <w:p w:rsidR="00092006" w:rsidRDefault="00092006" w:rsidP="00092006">
      <w:pPr>
        <w:jc w:val="center"/>
        <w:rPr>
          <w:sz w:val="28"/>
          <w:szCs w:val="28"/>
        </w:rPr>
      </w:pPr>
    </w:p>
    <w:p w:rsidR="000D6B9F" w:rsidRPr="00AC5030" w:rsidRDefault="000D6B9F" w:rsidP="00092006">
      <w:pPr>
        <w:jc w:val="center"/>
        <w:rPr>
          <w:sz w:val="28"/>
          <w:szCs w:val="28"/>
        </w:rPr>
      </w:pPr>
    </w:p>
    <w:p w:rsidR="00092006" w:rsidRDefault="00092006" w:rsidP="00CE3D1C">
      <w:pPr>
        <w:numPr>
          <w:ilvl w:val="0"/>
          <w:numId w:val="45"/>
        </w:numPr>
        <w:jc w:val="center"/>
        <w:rPr>
          <w:sz w:val="28"/>
          <w:szCs w:val="28"/>
        </w:rPr>
      </w:pPr>
      <w:r w:rsidRPr="00AC5030">
        <w:rPr>
          <w:sz w:val="28"/>
          <w:szCs w:val="28"/>
        </w:rPr>
        <w:t>Районен съд- Гоце Делчев:</w:t>
      </w:r>
    </w:p>
    <w:p w:rsidR="00781A11" w:rsidRPr="00781A11" w:rsidRDefault="006214E7" w:rsidP="006214E7">
      <w:pPr>
        <w:ind w:left="2836"/>
        <w:rPr>
          <w:b/>
          <w:sz w:val="28"/>
          <w:szCs w:val="28"/>
        </w:rPr>
      </w:pPr>
      <w:r w:rsidRPr="00781A11">
        <w:rPr>
          <w:b/>
          <w:sz w:val="28"/>
          <w:szCs w:val="28"/>
        </w:rPr>
        <w:t xml:space="preserve">        </w:t>
      </w:r>
      <w:r w:rsidR="00781A11" w:rsidRPr="00781A11">
        <w:rPr>
          <w:b/>
          <w:sz w:val="28"/>
          <w:szCs w:val="28"/>
        </w:rPr>
        <w:t xml:space="preserve">За 2020 г. </w:t>
      </w:r>
      <w:r w:rsidR="006A11DB">
        <w:rPr>
          <w:b/>
          <w:sz w:val="28"/>
          <w:szCs w:val="28"/>
        </w:rPr>
        <w:t>–</w:t>
      </w:r>
      <w:r w:rsidR="00781A11" w:rsidRPr="00781A11">
        <w:rPr>
          <w:b/>
          <w:sz w:val="28"/>
          <w:szCs w:val="28"/>
        </w:rPr>
        <w:t xml:space="preserve"> </w:t>
      </w:r>
      <w:r w:rsidR="006A11DB">
        <w:rPr>
          <w:b/>
          <w:sz w:val="28"/>
          <w:szCs w:val="28"/>
        </w:rPr>
        <w:t xml:space="preserve">1 718 </w:t>
      </w:r>
      <w:r w:rsidR="00781A11" w:rsidRPr="00781A11">
        <w:rPr>
          <w:b/>
          <w:sz w:val="28"/>
          <w:szCs w:val="28"/>
        </w:rPr>
        <w:t>дела</w:t>
      </w:r>
    </w:p>
    <w:p w:rsidR="006214E7" w:rsidRPr="00AC5030" w:rsidRDefault="00781A11" w:rsidP="00781A11">
      <w:pPr>
        <w:ind w:left="2127" w:firstLine="709"/>
        <w:rPr>
          <w:sz w:val="28"/>
          <w:szCs w:val="28"/>
        </w:rPr>
      </w:pPr>
      <w:r>
        <w:rPr>
          <w:sz w:val="28"/>
          <w:szCs w:val="28"/>
        </w:rPr>
        <w:t xml:space="preserve">        З</w:t>
      </w:r>
      <w:r w:rsidR="006214E7">
        <w:rPr>
          <w:sz w:val="28"/>
          <w:szCs w:val="28"/>
        </w:rPr>
        <w:t>а 201</w:t>
      </w:r>
      <w:r w:rsidR="00672AB6">
        <w:rPr>
          <w:sz w:val="28"/>
          <w:szCs w:val="28"/>
        </w:rPr>
        <w:t>9</w:t>
      </w:r>
      <w:r w:rsidR="006214E7">
        <w:rPr>
          <w:sz w:val="28"/>
          <w:szCs w:val="28"/>
        </w:rPr>
        <w:t xml:space="preserve"> г. </w:t>
      </w:r>
      <w:r w:rsidR="00B209C1">
        <w:rPr>
          <w:sz w:val="28"/>
          <w:szCs w:val="28"/>
        </w:rPr>
        <w:t>–</w:t>
      </w:r>
      <w:r w:rsidR="00E04B49">
        <w:rPr>
          <w:sz w:val="28"/>
          <w:szCs w:val="28"/>
        </w:rPr>
        <w:t xml:space="preserve"> </w:t>
      </w:r>
      <w:r w:rsidR="00067F37">
        <w:rPr>
          <w:sz w:val="28"/>
          <w:szCs w:val="28"/>
        </w:rPr>
        <w:t>2 276</w:t>
      </w:r>
      <w:r w:rsidR="00E04B49">
        <w:rPr>
          <w:sz w:val="28"/>
          <w:szCs w:val="28"/>
        </w:rPr>
        <w:t xml:space="preserve"> </w:t>
      </w:r>
      <w:r w:rsidR="006214E7">
        <w:rPr>
          <w:sz w:val="28"/>
          <w:szCs w:val="28"/>
        </w:rPr>
        <w:t>дела</w:t>
      </w:r>
    </w:p>
    <w:p w:rsidR="00092006" w:rsidRPr="00AC5030" w:rsidRDefault="006214E7" w:rsidP="00092006">
      <w:pPr>
        <w:jc w:val="center"/>
        <w:rPr>
          <w:sz w:val="28"/>
          <w:szCs w:val="28"/>
        </w:rPr>
      </w:pPr>
      <w:r>
        <w:rPr>
          <w:sz w:val="28"/>
          <w:szCs w:val="28"/>
        </w:rPr>
        <w:t xml:space="preserve"> </w:t>
      </w:r>
      <w:r w:rsidR="00607C70" w:rsidRPr="00AC5030">
        <w:rPr>
          <w:sz w:val="28"/>
          <w:szCs w:val="28"/>
        </w:rPr>
        <w:t xml:space="preserve">което е с </w:t>
      </w:r>
      <w:r w:rsidR="006A11DB">
        <w:rPr>
          <w:sz w:val="28"/>
          <w:szCs w:val="28"/>
        </w:rPr>
        <w:t>558</w:t>
      </w:r>
      <w:r w:rsidR="00067F37">
        <w:rPr>
          <w:sz w:val="28"/>
          <w:szCs w:val="28"/>
        </w:rPr>
        <w:t xml:space="preserve"> дела</w:t>
      </w:r>
      <w:r w:rsidR="006262A9">
        <w:rPr>
          <w:sz w:val="28"/>
          <w:szCs w:val="28"/>
        </w:rPr>
        <w:t xml:space="preserve">  </w:t>
      </w:r>
      <w:r w:rsidR="006A11DB">
        <w:rPr>
          <w:sz w:val="28"/>
          <w:szCs w:val="28"/>
        </w:rPr>
        <w:t>по-малко</w:t>
      </w:r>
      <w:r w:rsidR="00067F37">
        <w:rPr>
          <w:sz w:val="28"/>
          <w:szCs w:val="28"/>
        </w:rPr>
        <w:t xml:space="preserve">, или това е </w:t>
      </w:r>
      <w:r w:rsidR="006A11DB">
        <w:rPr>
          <w:sz w:val="28"/>
          <w:szCs w:val="28"/>
        </w:rPr>
        <w:t>24</w:t>
      </w:r>
      <w:r w:rsidR="00067F37">
        <w:rPr>
          <w:sz w:val="28"/>
          <w:szCs w:val="28"/>
        </w:rPr>
        <w:t>,</w:t>
      </w:r>
      <w:r w:rsidR="006A11DB">
        <w:rPr>
          <w:sz w:val="28"/>
          <w:szCs w:val="28"/>
        </w:rPr>
        <w:t>60</w:t>
      </w:r>
      <w:r w:rsidR="00067F37">
        <w:rPr>
          <w:sz w:val="28"/>
          <w:szCs w:val="28"/>
        </w:rPr>
        <w:t xml:space="preserve"> %</w:t>
      </w:r>
    </w:p>
    <w:p w:rsidR="00092006" w:rsidRDefault="00092006" w:rsidP="00092006">
      <w:pPr>
        <w:jc w:val="center"/>
        <w:rPr>
          <w:sz w:val="28"/>
          <w:szCs w:val="28"/>
        </w:rPr>
      </w:pPr>
    </w:p>
    <w:p w:rsidR="000D6B9F" w:rsidRPr="00AC5030" w:rsidRDefault="000D6B9F" w:rsidP="00092006">
      <w:pPr>
        <w:jc w:val="center"/>
        <w:rPr>
          <w:sz w:val="28"/>
          <w:szCs w:val="28"/>
        </w:rPr>
      </w:pPr>
    </w:p>
    <w:p w:rsidR="00092006" w:rsidRDefault="00092006" w:rsidP="00CE3D1C">
      <w:pPr>
        <w:numPr>
          <w:ilvl w:val="0"/>
          <w:numId w:val="45"/>
        </w:numPr>
        <w:jc w:val="center"/>
        <w:rPr>
          <w:sz w:val="28"/>
          <w:szCs w:val="28"/>
        </w:rPr>
      </w:pPr>
      <w:r w:rsidRPr="00AC5030">
        <w:rPr>
          <w:sz w:val="28"/>
          <w:szCs w:val="28"/>
        </w:rPr>
        <w:t>Районен съд- Петрич:</w:t>
      </w:r>
    </w:p>
    <w:p w:rsidR="00781A11" w:rsidRPr="00781A11" w:rsidRDefault="00781A11" w:rsidP="006214E7">
      <w:pPr>
        <w:ind w:left="3545"/>
        <w:rPr>
          <w:b/>
          <w:sz w:val="28"/>
          <w:szCs w:val="28"/>
        </w:rPr>
      </w:pPr>
      <w:r w:rsidRPr="00781A11">
        <w:rPr>
          <w:b/>
          <w:sz w:val="28"/>
          <w:szCs w:val="28"/>
        </w:rPr>
        <w:t xml:space="preserve">За 2020 г. </w:t>
      </w:r>
      <w:r w:rsidR="006A11DB">
        <w:rPr>
          <w:b/>
          <w:sz w:val="28"/>
          <w:szCs w:val="28"/>
        </w:rPr>
        <w:t>–</w:t>
      </w:r>
      <w:r w:rsidRPr="00781A11">
        <w:rPr>
          <w:b/>
          <w:sz w:val="28"/>
          <w:szCs w:val="28"/>
        </w:rPr>
        <w:t xml:space="preserve"> </w:t>
      </w:r>
      <w:r w:rsidR="006A11DB">
        <w:rPr>
          <w:b/>
          <w:sz w:val="28"/>
          <w:szCs w:val="28"/>
        </w:rPr>
        <w:t xml:space="preserve">2 291 </w:t>
      </w:r>
      <w:r w:rsidRPr="00781A11">
        <w:rPr>
          <w:b/>
          <w:sz w:val="28"/>
          <w:szCs w:val="28"/>
        </w:rPr>
        <w:t>дела</w:t>
      </w:r>
    </w:p>
    <w:p w:rsidR="006214E7" w:rsidRPr="00AC5030" w:rsidRDefault="00781A11" w:rsidP="006214E7">
      <w:pPr>
        <w:ind w:left="3545"/>
        <w:rPr>
          <w:sz w:val="28"/>
          <w:szCs w:val="28"/>
        </w:rPr>
      </w:pPr>
      <w:r>
        <w:rPr>
          <w:sz w:val="28"/>
          <w:szCs w:val="28"/>
        </w:rPr>
        <w:t xml:space="preserve"> З</w:t>
      </w:r>
      <w:r w:rsidR="006214E7">
        <w:rPr>
          <w:sz w:val="28"/>
          <w:szCs w:val="28"/>
        </w:rPr>
        <w:t>а 201</w:t>
      </w:r>
      <w:r w:rsidR="00672AB6">
        <w:rPr>
          <w:sz w:val="28"/>
          <w:szCs w:val="28"/>
        </w:rPr>
        <w:t>9</w:t>
      </w:r>
      <w:r w:rsidR="006214E7">
        <w:rPr>
          <w:sz w:val="28"/>
          <w:szCs w:val="28"/>
        </w:rPr>
        <w:t xml:space="preserve"> г. </w:t>
      </w:r>
      <w:r w:rsidR="00B209C1">
        <w:rPr>
          <w:sz w:val="28"/>
          <w:szCs w:val="28"/>
        </w:rPr>
        <w:t>–</w:t>
      </w:r>
      <w:r w:rsidR="001B4F4B">
        <w:rPr>
          <w:sz w:val="28"/>
          <w:szCs w:val="28"/>
        </w:rPr>
        <w:t xml:space="preserve"> </w:t>
      </w:r>
      <w:r w:rsidR="00067F37">
        <w:rPr>
          <w:sz w:val="28"/>
          <w:szCs w:val="28"/>
        </w:rPr>
        <w:t>3 238</w:t>
      </w:r>
      <w:r w:rsidR="001B4F4B">
        <w:rPr>
          <w:sz w:val="28"/>
          <w:szCs w:val="28"/>
        </w:rPr>
        <w:t xml:space="preserve"> </w:t>
      </w:r>
      <w:r w:rsidR="006214E7">
        <w:rPr>
          <w:sz w:val="28"/>
          <w:szCs w:val="28"/>
        </w:rPr>
        <w:t>дела</w:t>
      </w:r>
    </w:p>
    <w:p w:rsidR="006262A9" w:rsidRPr="00AC5030" w:rsidRDefault="006262A9" w:rsidP="00092006">
      <w:pPr>
        <w:jc w:val="center"/>
        <w:rPr>
          <w:sz w:val="28"/>
          <w:szCs w:val="28"/>
        </w:rPr>
      </w:pPr>
      <w:r>
        <w:rPr>
          <w:sz w:val="28"/>
          <w:szCs w:val="28"/>
        </w:rPr>
        <w:t xml:space="preserve">което е с </w:t>
      </w:r>
      <w:r w:rsidR="006A11DB">
        <w:rPr>
          <w:sz w:val="28"/>
          <w:szCs w:val="28"/>
        </w:rPr>
        <w:t>947</w:t>
      </w:r>
      <w:r w:rsidR="00067F37">
        <w:rPr>
          <w:sz w:val="28"/>
          <w:szCs w:val="28"/>
        </w:rPr>
        <w:t xml:space="preserve"> дела</w:t>
      </w:r>
      <w:r>
        <w:rPr>
          <w:sz w:val="28"/>
          <w:szCs w:val="28"/>
        </w:rPr>
        <w:t xml:space="preserve"> </w:t>
      </w:r>
      <w:r w:rsidR="006A11DB">
        <w:rPr>
          <w:sz w:val="28"/>
          <w:szCs w:val="28"/>
        </w:rPr>
        <w:t>по-малко</w:t>
      </w:r>
      <w:r w:rsidR="00067F37">
        <w:rPr>
          <w:sz w:val="28"/>
          <w:szCs w:val="28"/>
        </w:rPr>
        <w:t xml:space="preserve">, или това е </w:t>
      </w:r>
      <w:r w:rsidR="006A11DB">
        <w:rPr>
          <w:sz w:val="28"/>
          <w:szCs w:val="28"/>
        </w:rPr>
        <w:t>29</w:t>
      </w:r>
      <w:r w:rsidR="00067F37">
        <w:rPr>
          <w:sz w:val="28"/>
          <w:szCs w:val="28"/>
        </w:rPr>
        <w:t>,</w:t>
      </w:r>
      <w:r w:rsidR="006A11DB">
        <w:rPr>
          <w:sz w:val="28"/>
          <w:szCs w:val="28"/>
        </w:rPr>
        <w:t>25</w:t>
      </w:r>
      <w:r w:rsidR="00067F37">
        <w:rPr>
          <w:sz w:val="28"/>
          <w:szCs w:val="28"/>
        </w:rPr>
        <w:t xml:space="preserve"> %</w:t>
      </w:r>
    </w:p>
    <w:p w:rsidR="00092006" w:rsidRDefault="00092006" w:rsidP="00092006">
      <w:pPr>
        <w:jc w:val="center"/>
        <w:rPr>
          <w:sz w:val="28"/>
          <w:szCs w:val="28"/>
        </w:rPr>
      </w:pPr>
    </w:p>
    <w:p w:rsidR="000D6B9F" w:rsidRPr="00AC5030" w:rsidRDefault="000D6B9F" w:rsidP="00092006">
      <w:pPr>
        <w:jc w:val="center"/>
        <w:rPr>
          <w:sz w:val="28"/>
          <w:szCs w:val="28"/>
        </w:rPr>
      </w:pPr>
    </w:p>
    <w:p w:rsidR="00092006" w:rsidRDefault="00092006" w:rsidP="00CE3D1C">
      <w:pPr>
        <w:numPr>
          <w:ilvl w:val="0"/>
          <w:numId w:val="45"/>
        </w:numPr>
        <w:jc w:val="center"/>
        <w:rPr>
          <w:sz w:val="28"/>
          <w:szCs w:val="28"/>
        </w:rPr>
      </w:pPr>
      <w:r w:rsidRPr="00AC5030">
        <w:rPr>
          <w:sz w:val="28"/>
          <w:szCs w:val="28"/>
        </w:rPr>
        <w:t>Районен съд- Разлог:</w:t>
      </w:r>
    </w:p>
    <w:p w:rsidR="00781A11" w:rsidRPr="00781A11" w:rsidRDefault="00781A11" w:rsidP="006214E7">
      <w:pPr>
        <w:ind w:left="3545"/>
        <w:rPr>
          <w:b/>
          <w:sz w:val="28"/>
          <w:szCs w:val="28"/>
        </w:rPr>
      </w:pPr>
      <w:r w:rsidRPr="00781A11">
        <w:rPr>
          <w:b/>
          <w:sz w:val="28"/>
          <w:szCs w:val="28"/>
        </w:rPr>
        <w:t xml:space="preserve">За 2020 г </w:t>
      </w:r>
      <w:r w:rsidR="006A11DB">
        <w:rPr>
          <w:b/>
          <w:sz w:val="28"/>
          <w:szCs w:val="28"/>
        </w:rPr>
        <w:t>–</w:t>
      </w:r>
      <w:r w:rsidRPr="00781A11">
        <w:rPr>
          <w:b/>
          <w:sz w:val="28"/>
          <w:szCs w:val="28"/>
        </w:rPr>
        <w:t xml:space="preserve"> </w:t>
      </w:r>
      <w:r w:rsidR="006A11DB">
        <w:rPr>
          <w:b/>
          <w:sz w:val="28"/>
          <w:szCs w:val="28"/>
        </w:rPr>
        <w:t xml:space="preserve">1 975 </w:t>
      </w:r>
      <w:r w:rsidRPr="00781A11">
        <w:rPr>
          <w:b/>
          <w:sz w:val="28"/>
          <w:szCs w:val="28"/>
        </w:rPr>
        <w:t>дела</w:t>
      </w:r>
    </w:p>
    <w:p w:rsidR="006214E7" w:rsidRPr="00AC5030" w:rsidRDefault="00781A11" w:rsidP="006214E7">
      <w:pPr>
        <w:ind w:left="3545"/>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w:t>
      </w:r>
      <w:r w:rsidR="00966734">
        <w:rPr>
          <w:sz w:val="28"/>
          <w:szCs w:val="28"/>
        </w:rPr>
        <w:t>–</w:t>
      </w:r>
      <w:r w:rsidR="001B4F4B">
        <w:rPr>
          <w:sz w:val="28"/>
          <w:szCs w:val="28"/>
        </w:rPr>
        <w:t xml:space="preserve"> </w:t>
      </w:r>
      <w:r w:rsidR="00067F37">
        <w:rPr>
          <w:sz w:val="28"/>
          <w:szCs w:val="28"/>
        </w:rPr>
        <w:t>2</w:t>
      </w:r>
      <w:r w:rsidR="006A11DB">
        <w:rPr>
          <w:sz w:val="28"/>
          <w:szCs w:val="28"/>
        </w:rPr>
        <w:t> </w:t>
      </w:r>
      <w:r w:rsidR="00067F37">
        <w:rPr>
          <w:sz w:val="28"/>
          <w:szCs w:val="28"/>
        </w:rPr>
        <w:t>112</w:t>
      </w:r>
      <w:r w:rsidR="006A11DB">
        <w:rPr>
          <w:sz w:val="28"/>
          <w:szCs w:val="28"/>
        </w:rPr>
        <w:t xml:space="preserve"> </w:t>
      </w:r>
      <w:r w:rsidR="006214E7">
        <w:rPr>
          <w:sz w:val="28"/>
          <w:szCs w:val="28"/>
        </w:rPr>
        <w:t>дела</w:t>
      </w:r>
    </w:p>
    <w:p w:rsidR="00433371" w:rsidRPr="00AC5030" w:rsidRDefault="006214E7" w:rsidP="00092006">
      <w:pPr>
        <w:jc w:val="center"/>
        <w:rPr>
          <w:sz w:val="28"/>
          <w:szCs w:val="28"/>
        </w:rPr>
      </w:pPr>
      <w:r>
        <w:rPr>
          <w:sz w:val="28"/>
          <w:szCs w:val="28"/>
        </w:rPr>
        <w:t xml:space="preserve">    </w:t>
      </w:r>
      <w:r w:rsidR="00433371">
        <w:rPr>
          <w:sz w:val="28"/>
          <w:szCs w:val="28"/>
        </w:rPr>
        <w:t xml:space="preserve">което е с </w:t>
      </w:r>
      <w:r w:rsidR="006A11DB">
        <w:rPr>
          <w:sz w:val="28"/>
          <w:szCs w:val="28"/>
        </w:rPr>
        <w:t>137</w:t>
      </w:r>
      <w:r w:rsidR="00067F37">
        <w:rPr>
          <w:sz w:val="28"/>
          <w:szCs w:val="28"/>
        </w:rPr>
        <w:t xml:space="preserve"> дела по-малко, </w:t>
      </w:r>
      <w:r w:rsidR="006A11DB">
        <w:rPr>
          <w:sz w:val="28"/>
          <w:szCs w:val="28"/>
        </w:rPr>
        <w:t>или това е 6</w:t>
      </w:r>
      <w:r w:rsidR="00067F37">
        <w:rPr>
          <w:sz w:val="28"/>
          <w:szCs w:val="28"/>
        </w:rPr>
        <w:t>,</w:t>
      </w:r>
      <w:r w:rsidR="006A11DB">
        <w:rPr>
          <w:sz w:val="28"/>
          <w:szCs w:val="28"/>
        </w:rPr>
        <w:t>49</w:t>
      </w:r>
      <w:r w:rsidR="00067F37">
        <w:rPr>
          <w:sz w:val="28"/>
          <w:szCs w:val="28"/>
        </w:rPr>
        <w:t xml:space="preserve"> %</w:t>
      </w:r>
    </w:p>
    <w:p w:rsidR="00092006" w:rsidRDefault="00092006" w:rsidP="00092006">
      <w:pPr>
        <w:jc w:val="center"/>
        <w:rPr>
          <w:sz w:val="28"/>
          <w:szCs w:val="28"/>
        </w:rPr>
      </w:pPr>
    </w:p>
    <w:p w:rsidR="000D6B9F" w:rsidRPr="00AC5030" w:rsidRDefault="000D6B9F" w:rsidP="00092006">
      <w:pPr>
        <w:jc w:val="center"/>
        <w:rPr>
          <w:sz w:val="28"/>
          <w:szCs w:val="28"/>
        </w:rPr>
      </w:pPr>
    </w:p>
    <w:p w:rsidR="00092006" w:rsidRDefault="00092006" w:rsidP="00CE3D1C">
      <w:pPr>
        <w:numPr>
          <w:ilvl w:val="0"/>
          <w:numId w:val="45"/>
        </w:numPr>
        <w:jc w:val="center"/>
        <w:rPr>
          <w:sz w:val="28"/>
          <w:szCs w:val="28"/>
        </w:rPr>
      </w:pPr>
      <w:r w:rsidRPr="00AC5030">
        <w:rPr>
          <w:sz w:val="28"/>
          <w:szCs w:val="28"/>
        </w:rPr>
        <w:t>Районен съд- Сандански:</w:t>
      </w:r>
    </w:p>
    <w:p w:rsidR="00781A11" w:rsidRPr="00781A11" w:rsidRDefault="00781A11" w:rsidP="006214E7">
      <w:pPr>
        <w:ind w:left="2836" w:firstLine="709"/>
        <w:rPr>
          <w:b/>
          <w:sz w:val="28"/>
          <w:szCs w:val="28"/>
        </w:rPr>
      </w:pPr>
      <w:r w:rsidRPr="00781A11">
        <w:rPr>
          <w:b/>
          <w:sz w:val="28"/>
          <w:szCs w:val="28"/>
        </w:rPr>
        <w:t xml:space="preserve">За 2020 г. </w:t>
      </w:r>
      <w:r w:rsidR="006A11DB">
        <w:rPr>
          <w:b/>
          <w:sz w:val="28"/>
          <w:szCs w:val="28"/>
        </w:rPr>
        <w:t>–</w:t>
      </w:r>
      <w:r w:rsidRPr="00781A11">
        <w:rPr>
          <w:b/>
          <w:sz w:val="28"/>
          <w:szCs w:val="28"/>
        </w:rPr>
        <w:t xml:space="preserve"> </w:t>
      </w:r>
      <w:r w:rsidR="006A11DB">
        <w:rPr>
          <w:b/>
          <w:sz w:val="28"/>
          <w:szCs w:val="28"/>
        </w:rPr>
        <w:t xml:space="preserve">1 841 </w:t>
      </w:r>
      <w:r w:rsidRPr="00781A11">
        <w:rPr>
          <w:b/>
          <w:sz w:val="28"/>
          <w:szCs w:val="28"/>
        </w:rPr>
        <w:t>дела</w:t>
      </w:r>
    </w:p>
    <w:p w:rsidR="006214E7" w:rsidRPr="00AC5030" w:rsidRDefault="006214E7" w:rsidP="006214E7">
      <w:pPr>
        <w:ind w:left="2836" w:firstLine="709"/>
        <w:rPr>
          <w:sz w:val="28"/>
          <w:szCs w:val="28"/>
        </w:rPr>
      </w:pPr>
      <w:r>
        <w:rPr>
          <w:sz w:val="28"/>
          <w:szCs w:val="28"/>
        </w:rPr>
        <w:t>за 201</w:t>
      </w:r>
      <w:r w:rsidR="00672AB6">
        <w:rPr>
          <w:sz w:val="28"/>
          <w:szCs w:val="28"/>
        </w:rPr>
        <w:t>9</w:t>
      </w:r>
      <w:r>
        <w:rPr>
          <w:sz w:val="28"/>
          <w:szCs w:val="28"/>
        </w:rPr>
        <w:t xml:space="preserve"> г. </w:t>
      </w:r>
      <w:r w:rsidR="00966734">
        <w:rPr>
          <w:sz w:val="28"/>
          <w:szCs w:val="28"/>
        </w:rPr>
        <w:t>–</w:t>
      </w:r>
      <w:r w:rsidR="001B4F4B">
        <w:rPr>
          <w:sz w:val="28"/>
          <w:szCs w:val="28"/>
        </w:rPr>
        <w:t xml:space="preserve"> </w:t>
      </w:r>
      <w:r w:rsidR="00067F37">
        <w:rPr>
          <w:sz w:val="28"/>
          <w:szCs w:val="28"/>
        </w:rPr>
        <w:t>2 184</w:t>
      </w:r>
      <w:r w:rsidR="001B4F4B">
        <w:rPr>
          <w:sz w:val="28"/>
          <w:szCs w:val="28"/>
        </w:rPr>
        <w:t xml:space="preserve"> </w:t>
      </w:r>
      <w:r>
        <w:rPr>
          <w:sz w:val="28"/>
          <w:szCs w:val="28"/>
        </w:rPr>
        <w:t>дела</w:t>
      </w:r>
    </w:p>
    <w:p w:rsidR="00092006" w:rsidRDefault="006262A9" w:rsidP="00092006">
      <w:pPr>
        <w:jc w:val="center"/>
        <w:rPr>
          <w:sz w:val="28"/>
          <w:szCs w:val="28"/>
          <w:lang w:val="en-US"/>
        </w:rPr>
      </w:pPr>
      <w:r>
        <w:rPr>
          <w:sz w:val="28"/>
          <w:szCs w:val="28"/>
        </w:rPr>
        <w:t xml:space="preserve">което е с </w:t>
      </w:r>
      <w:r w:rsidR="006A11DB">
        <w:rPr>
          <w:sz w:val="28"/>
          <w:szCs w:val="28"/>
        </w:rPr>
        <w:t>343</w:t>
      </w:r>
      <w:r w:rsidR="00067F37">
        <w:rPr>
          <w:sz w:val="28"/>
          <w:szCs w:val="28"/>
        </w:rPr>
        <w:t xml:space="preserve"> дела</w:t>
      </w:r>
      <w:r>
        <w:rPr>
          <w:sz w:val="28"/>
          <w:szCs w:val="28"/>
        </w:rPr>
        <w:t xml:space="preserve"> </w:t>
      </w:r>
      <w:r w:rsidR="00067F37">
        <w:rPr>
          <w:sz w:val="28"/>
          <w:szCs w:val="28"/>
        </w:rPr>
        <w:t xml:space="preserve">по-малко, или това е </w:t>
      </w:r>
      <w:r w:rsidR="006A11DB">
        <w:rPr>
          <w:sz w:val="28"/>
          <w:szCs w:val="28"/>
        </w:rPr>
        <w:t>15</w:t>
      </w:r>
      <w:r w:rsidR="00067F37">
        <w:rPr>
          <w:sz w:val="28"/>
          <w:szCs w:val="28"/>
        </w:rPr>
        <w:t>,</w:t>
      </w:r>
      <w:r w:rsidR="006A11DB">
        <w:rPr>
          <w:sz w:val="28"/>
          <w:szCs w:val="28"/>
        </w:rPr>
        <w:t>71</w:t>
      </w:r>
      <w:r w:rsidR="00067F37">
        <w:rPr>
          <w:sz w:val="28"/>
          <w:szCs w:val="28"/>
        </w:rPr>
        <w:t xml:space="preserve"> %</w:t>
      </w:r>
    </w:p>
    <w:p w:rsidR="001D69A0" w:rsidRDefault="001D69A0" w:rsidP="00092006">
      <w:pPr>
        <w:jc w:val="center"/>
        <w:rPr>
          <w:sz w:val="28"/>
          <w:szCs w:val="28"/>
          <w:lang w:val="en-US"/>
        </w:rPr>
      </w:pPr>
    </w:p>
    <w:p w:rsidR="001D69A0" w:rsidRPr="001D69A0" w:rsidRDefault="001D69A0" w:rsidP="00092006">
      <w:pPr>
        <w:jc w:val="center"/>
        <w:rPr>
          <w:sz w:val="28"/>
          <w:szCs w:val="28"/>
          <w:lang w:val="en-US"/>
        </w:rPr>
      </w:pPr>
    </w:p>
    <w:p w:rsidR="00444D6C" w:rsidRDefault="008E3CCC" w:rsidP="00E965C8">
      <w:pPr>
        <w:autoSpaceDE w:val="0"/>
        <w:autoSpaceDN w:val="0"/>
        <w:adjustRightInd w:val="0"/>
        <w:ind w:firstLine="708"/>
        <w:jc w:val="both"/>
        <w:rPr>
          <w:sz w:val="28"/>
          <w:szCs w:val="28"/>
        </w:rPr>
      </w:pPr>
      <w:r w:rsidRPr="00AC5030">
        <w:rPr>
          <w:sz w:val="28"/>
          <w:szCs w:val="28"/>
        </w:rPr>
        <w:t xml:space="preserve">Данните показват </w:t>
      </w:r>
      <w:r w:rsidR="006A11DB">
        <w:rPr>
          <w:sz w:val="28"/>
          <w:szCs w:val="28"/>
        </w:rPr>
        <w:t>намаление</w:t>
      </w:r>
      <w:r w:rsidR="00092006" w:rsidRPr="00AC5030">
        <w:rPr>
          <w:sz w:val="28"/>
          <w:szCs w:val="28"/>
        </w:rPr>
        <w:t xml:space="preserve"> на новообразуваните дела </w:t>
      </w:r>
      <w:r w:rsidR="006A11DB">
        <w:rPr>
          <w:sz w:val="28"/>
          <w:szCs w:val="28"/>
        </w:rPr>
        <w:t>във всички районни съдилища</w:t>
      </w:r>
      <w:r w:rsidR="00433371">
        <w:rPr>
          <w:sz w:val="28"/>
          <w:szCs w:val="28"/>
        </w:rPr>
        <w:t xml:space="preserve">. </w:t>
      </w:r>
    </w:p>
    <w:p w:rsidR="006262A9" w:rsidRDefault="006262A9" w:rsidP="00E965C8">
      <w:pPr>
        <w:autoSpaceDE w:val="0"/>
        <w:autoSpaceDN w:val="0"/>
        <w:adjustRightInd w:val="0"/>
        <w:ind w:firstLine="708"/>
        <w:jc w:val="both"/>
        <w:rPr>
          <w:sz w:val="28"/>
          <w:szCs w:val="28"/>
          <w:lang w:val="en-US"/>
        </w:rPr>
      </w:pPr>
    </w:p>
    <w:p w:rsidR="001D69A0" w:rsidRDefault="001D69A0" w:rsidP="00E965C8">
      <w:pPr>
        <w:autoSpaceDE w:val="0"/>
        <w:autoSpaceDN w:val="0"/>
        <w:adjustRightInd w:val="0"/>
        <w:ind w:firstLine="708"/>
        <w:jc w:val="both"/>
        <w:rPr>
          <w:sz w:val="28"/>
          <w:szCs w:val="28"/>
        </w:rPr>
      </w:pPr>
    </w:p>
    <w:p w:rsidR="00DF731B" w:rsidRPr="00DF731B" w:rsidRDefault="00DF731B" w:rsidP="00E965C8">
      <w:pPr>
        <w:autoSpaceDE w:val="0"/>
        <w:autoSpaceDN w:val="0"/>
        <w:adjustRightInd w:val="0"/>
        <w:ind w:firstLine="708"/>
        <w:jc w:val="both"/>
        <w:rPr>
          <w:sz w:val="28"/>
          <w:szCs w:val="28"/>
        </w:rPr>
      </w:pPr>
    </w:p>
    <w:p w:rsidR="001D69A0" w:rsidRPr="001D69A0" w:rsidRDefault="001D69A0" w:rsidP="00E965C8">
      <w:pPr>
        <w:autoSpaceDE w:val="0"/>
        <w:autoSpaceDN w:val="0"/>
        <w:adjustRightInd w:val="0"/>
        <w:ind w:firstLine="708"/>
        <w:jc w:val="both"/>
        <w:rPr>
          <w:sz w:val="28"/>
          <w:szCs w:val="28"/>
          <w:lang w:val="en-US"/>
        </w:rPr>
      </w:pPr>
    </w:p>
    <w:p w:rsidR="00092006" w:rsidRDefault="00092006" w:rsidP="00893ADC">
      <w:pPr>
        <w:numPr>
          <w:ilvl w:val="2"/>
          <w:numId w:val="58"/>
        </w:numPr>
        <w:rPr>
          <w:b/>
          <w:sz w:val="28"/>
          <w:szCs w:val="28"/>
        </w:rPr>
      </w:pPr>
      <w:r w:rsidRPr="00AC5030">
        <w:rPr>
          <w:b/>
          <w:sz w:val="28"/>
          <w:szCs w:val="28"/>
        </w:rPr>
        <w:lastRenderedPageBreak/>
        <w:t xml:space="preserve">Постъпление на наказателни дела в районните съдилища от съдебния район: </w:t>
      </w:r>
    </w:p>
    <w:p w:rsidR="00DF731B" w:rsidRDefault="00893ADC" w:rsidP="00893ADC">
      <w:pPr>
        <w:ind w:left="2847"/>
        <w:rPr>
          <w:sz w:val="28"/>
          <w:szCs w:val="28"/>
        </w:rPr>
      </w:pPr>
      <w:r>
        <w:rPr>
          <w:sz w:val="28"/>
          <w:szCs w:val="28"/>
        </w:rPr>
        <w:t xml:space="preserve">   </w:t>
      </w:r>
    </w:p>
    <w:p w:rsidR="00DF731B" w:rsidRDefault="00DF731B" w:rsidP="00893ADC">
      <w:pPr>
        <w:ind w:left="2847"/>
        <w:rPr>
          <w:sz w:val="28"/>
          <w:szCs w:val="28"/>
        </w:rPr>
      </w:pPr>
    </w:p>
    <w:p w:rsidR="00DF731B" w:rsidRDefault="00DF731B" w:rsidP="00893ADC">
      <w:pPr>
        <w:ind w:left="2847"/>
        <w:rPr>
          <w:sz w:val="28"/>
          <w:szCs w:val="28"/>
        </w:rPr>
      </w:pPr>
    </w:p>
    <w:p w:rsidR="00893ADC" w:rsidRDefault="00893ADC" w:rsidP="00893ADC">
      <w:pPr>
        <w:ind w:left="2847"/>
        <w:rPr>
          <w:sz w:val="28"/>
          <w:szCs w:val="28"/>
        </w:rPr>
      </w:pPr>
      <w:r>
        <w:rPr>
          <w:sz w:val="28"/>
          <w:szCs w:val="28"/>
        </w:rPr>
        <w:t xml:space="preserve"> </w:t>
      </w:r>
      <w:r w:rsidRPr="00AC5030">
        <w:rPr>
          <w:sz w:val="28"/>
          <w:szCs w:val="28"/>
        </w:rPr>
        <w:t>Районен съд- Благоевград :</w:t>
      </w:r>
    </w:p>
    <w:p w:rsidR="00781A11" w:rsidRPr="00781A11" w:rsidRDefault="00893ADC" w:rsidP="00893ADC">
      <w:pPr>
        <w:rPr>
          <w:b/>
          <w:sz w:val="28"/>
          <w:szCs w:val="28"/>
        </w:rPr>
      </w:pPr>
      <w:r>
        <w:rPr>
          <w:sz w:val="28"/>
          <w:szCs w:val="28"/>
        </w:rPr>
        <w:t xml:space="preserve">                                                 </w:t>
      </w:r>
      <w:r w:rsidR="00781A11" w:rsidRPr="00781A11">
        <w:rPr>
          <w:b/>
          <w:sz w:val="28"/>
          <w:szCs w:val="28"/>
        </w:rPr>
        <w:t xml:space="preserve">За 2020 г. </w:t>
      </w:r>
      <w:r w:rsidR="006A11DB">
        <w:rPr>
          <w:b/>
          <w:sz w:val="28"/>
          <w:szCs w:val="28"/>
        </w:rPr>
        <w:t>–</w:t>
      </w:r>
      <w:r w:rsidR="00781A11" w:rsidRPr="00781A11">
        <w:rPr>
          <w:b/>
          <w:sz w:val="28"/>
          <w:szCs w:val="28"/>
        </w:rPr>
        <w:t xml:space="preserve"> </w:t>
      </w:r>
      <w:r w:rsidR="006A11DB">
        <w:rPr>
          <w:b/>
          <w:sz w:val="28"/>
          <w:szCs w:val="28"/>
        </w:rPr>
        <w:t xml:space="preserve">1 886 </w:t>
      </w:r>
      <w:r w:rsidR="00781A11" w:rsidRPr="00781A11">
        <w:rPr>
          <w:b/>
          <w:sz w:val="28"/>
          <w:szCs w:val="28"/>
        </w:rPr>
        <w:t>дела</w:t>
      </w:r>
    </w:p>
    <w:p w:rsidR="00781A11" w:rsidRDefault="00781A11" w:rsidP="00781A11">
      <w:pPr>
        <w:ind w:left="2127" w:firstLine="709"/>
        <w:rPr>
          <w:sz w:val="28"/>
          <w:szCs w:val="28"/>
        </w:rPr>
      </w:pPr>
      <w:r>
        <w:rPr>
          <w:sz w:val="28"/>
          <w:szCs w:val="28"/>
        </w:rPr>
        <w:t xml:space="preserve">         З</w:t>
      </w:r>
      <w:r w:rsidR="00893ADC">
        <w:rPr>
          <w:sz w:val="28"/>
          <w:szCs w:val="28"/>
        </w:rPr>
        <w:t>а 2019 г. – 2 308 дела</w:t>
      </w:r>
    </w:p>
    <w:p w:rsidR="00893ADC" w:rsidRPr="00AC5030" w:rsidRDefault="00893ADC" w:rsidP="00781A11">
      <w:pPr>
        <w:ind w:left="1985"/>
        <w:rPr>
          <w:sz w:val="28"/>
          <w:szCs w:val="28"/>
        </w:rPr>
      </w:pPr>
      <w:r>
        <w:rPr>
          <w:sz w:val="28"/>
          <w:szCs w:val="28"/>
        </w:rPr>
        <w:t xml:space="preserve">   което се с </w:t>
      </w:r>
      <w:r w:rsidR="006A11DB">
        <w:rPr>
          <w:sz w:val="28"/>
          <w:szCs w:val="28"/>
        </w:rPr>
        <w:t>422</w:t>
      </w:r>
      <w:r>
        <w:rPr>
          <w:sz w:val="28"/>
          <w:szCs w:val="28"/>
          <w:lang w:val="en-US"/>
        </w:rPr>
        <w:t xml:space="preserve"> </w:t>
      </w:r>
      <w:r>
        <w:rPr>
          <w:sz w:val="28"/>
          <w:szCs w:val="28"/>
        </w:rPr>
        <w:t>дела по-малко, или това е 1</w:t>
      </w:r>
      <w:r w:rsidR="006A11DB">
        <w:rPr>
          <w:sz w:val="28"/>
          <w:szCs w:val="28"/>
        </w:rPr>
        <w:t>8,</w:t>
      </w:r>
      <w:r>
        <w:rPr>
          <w:sz w:val="28"/>
          <w:szCs w:val="28"/>
        </w:rPr>
        <w:t>2</w:t>
      </w:r>
      <w:r w:rsidR="006A11DB">
        <w:rPr>
          <w:sz w:val="28"/>
          <w:szCs w:val="28"/>
        </w:rPr>
        <w:t>8</w:t>
      </w:r>
      <w:r>
        <w:rPr>
          <w:sz w:val="28"/>
          <w:szCs w:val="28"/>
        </w:rPr>
        <w:t xml:space="preserve"> %</w:t>
      </w:r>
    </w:p>
    <w:p w:rsidR="00893ADC" w:rsidRDefault="00893ADC" w:rsidP="00893ADC">
      <w:pPr>
        <w:jc w:val="center"/>
        <w:rPr>
          <w:sz w:val="28"/>
          <w:szCs w:val="28"/>
        </w:rPr>
      </w:pPr>
    </w:p>
    <w:p w:rsidR="00DF731B" w:rsidRDefault="00DF731B" w:rsidP="00893ADC">
      <w:pPr>
        <w:jc w:val="center"/>
        <w:rPr>
          <w:sz w:val="28"/>
          <w:szCs w:val="28"/>
        </w:rPr>
      </w:pPr>
    </w:p>
    <w:p w:rsidR="00893ADC" w:rsidRPr="00AC5030" w:rsidRDefault="00893ADC" w:rsidP="00893ADC">
      <w:pPr>
        <w:jc w:val="center"/>
        <w:rPr>
          <w:sz w:val="28"/>
          <w:szCs w:val="28"/>
        </w:rPr>
      </w:pPr>
    </w:p>
    <w:p w:rsidR="00893ADC" w:rsidRDefault="00893ADC" w:rsidP="00893ADC">
      <w:pPr>
        <w:ind w:left="720"/>
        <w:rPr>
          <w:sz w:val="28"/>
          <w:szCs w:val="28"/>
        </w:rPr>
      </w:pPr>
      <w:r>
        <w:rPr>
          <w:sz w:val="28"/>
          <w:szCs w:val="28"/>
        </w:rPr>
        <w:t xml:space="preserve">                                   </w:t>
      </w:r>
      <w:r w:rsidRPr="00AC5030">
        <w:rPr>
          <w:sz w:val="28"/>
          <w:szCs w:val="28"/>
        </w:rPr>
        <w:t>Районен съд- Гоце Делчев:</w:t>
      </w:r>
    </w:p>
    <w:p w:rsidR="00781A11" w:rsidRPr="00781A11" w:rsidRDefault="00781A11" w:rsidP="00893ADC">
      <w:pPr>
        <w:ind w:left="720"/>
        <w:rPr>
          <w:b/>
          <w:sz w:val="28"/>
          <w:szCs w:val="28"/>
        </w:rPr>
      </w:pPr>
      <w:r>
        <w:rPr>
          <w:sz w:val="28"/>
          <w:szCs w:val="28"/>
        </w:rPr>
        <w:tab/>
      </w:r>
      <w:r>
        <w:rPr>
          <w:sz w:val="28"/>
          <w:szCs w:val="28"/>
        </w:rPr>
        <w:tab/>
      </w:r>
      <w:r>
        <w:rPr>
          <w:sz w:val="28"/>
          <w:szCs w:val="28"/>
        </w:rPr>
        <w:tab/>
      </w:r>
      <w:r w:rsidRPr="00781A11">
        <w:rPr>
          <w:b/>
          <w:sz w:val="28"/>
          <w:szCs w:val="28"/>
        </w:rPr>
        <w:t xml:space="preserve">       За 2020 г. </w:t>
      </w:r>
      <w:r w:rsidR="006A11DB">
        <w:rPr>
          <w:b/>
          <w:sz w:val="28"/>
          <w:szCs w:val="28"/>
        </w:rPr>
        <w:t>–</w:t>
      </w:r>
      <w:r w:rsidRPr="00781A11">
        <w:rPr>
          <w:b/>
          <w:sz w:val="28"/>
          <w:szCs w:val="28"/>
        </w:rPr>
        <w:t xml:space="preserve"> </w:t>
      </w:r>
      <w:r w:rsidR="006A11DB">
        <w:rPr>
          <w:b/>
          <w:sz w:val="28"/>
          <w:szCs w:val="28"/>
        </w:rPr>
        <w:t xml:space="preserve">543 </w:t>
      </w:r>
      <w:r w:rsidRPr="00781A11">
        <w:rPr>
          <w:b/>
          <w:sz w:val="28"/>
          <w:szCs w:val="28"/>
        </w:rPr>
        <w:t>дела</w:t>
      </w:r>
    </w:p>
    <w:p w:rsidR="00893ADC" w:rsidRPr="00AC5030" w:rsidRDefault="00893ADC" w:rsidP="00893ADC">
      <w:pPr>
        <w:ind w:left="2836"/>
        <w:rPr>
          <w:sz w:val="28"/>
          <w:szCs w:val="28"/>
        </w:rPr>
      </w:pPr>
      <w:r>
        <w:rPr>
          <w:sz w:val="28"/>
          <w:szCs w:val="28"/>
        </w:rPr>
        <w:t xml:space="preserve">       </w:t>
      </w:r>
      <w:r w:rsidR="00781A11">
        <w:rPr>
          <w:sz w:val="28"/>
          <w:szCs w:val="28"/>
        </w:rPr>
        <w:t>З</w:t>
      </w:r>
      <w:r>
        <w:rPr>
          <w:sz w:val="28"/>
          <w:szCs w:val="28"/>
        </w:rPr>
        <w:t>а 2019 г. – 631 дела</w:t>
      </w:r>
    </w:p>
    <w:p w:rsidR="00893ADC" w:rsidRPr="00AC5030" w:rsidRDefault="00893ADC" w:rsidP="00893ADC">
      <w:pPr>
        <w:jc w:val="center"/>
        <w:rPr>
          <w:sz w:val="28"/>
          <w:szCs w:val="28"/>
        </w:rPr>
      </w:pPr>
      <w:r>
        <w:rPr>
          <w:sz w:val="28"/>
          <w:szCs w:val="28"/>
        </w:rPr>
        <w:t xml:space="preserve">   </w:t>
      </w:r>
      <w:r w:rsidRPr="00AC5030">
        <w:rPr>
          <w:sz w:val="28"/>
          <w:szCs w:val="28"/>
        </w:rPr>
        <w:t xml:space="preserve">което е с </w:t>
      </w:r>
      <w:r w:rsidR="006A11DB">
        <w:rPr>
          <w:sz w:val="28"/>
          <w:szCs w:val="28"/>
        </w:rPr>
        <w:t>88</w:t>
      </w:r>
      <w:r>
        <w:rPr>
          <w:sz w:val="28"/>
          <w:szCs w:val="28"/>
        </w:rPr>
        <w:t xml:space="preserve"> дела  по-малко, или това е </w:t>
      </w:r>
      <w:r w:rsidR="006A11DB">
        <w:rPr>
          <w:sz w:val="28"/>
          <w:szCs w:val="28"/>
        </w:rPr>
        <w:t>13</w:t>
      </w:r>
      <w:r>
        <w:rPr>
          <w:sz w:val="28"/>
          <w:szCs w:val="28"/>
        </w:rPr>
        <w:t>,9</w:t>
      </w:r>
      <w:r w:rsidR="006A11DB">
        <w:rPr>
          <w:sz w:val="28"/>
          <w:szCs w:val="28"/>
        </w:rPr>
        <w:t>5</w:t>
      </w:r>
      <w:r>
        <w:rPr>
          <w:sz w:val="28"/>
          <w:szCs w:val="28"/>
        </w:rPr>
        <w:t xml:space="preserve"> %</w:t>
      </w:r>
    </w:p>
    <w:p w:rsidR="00893ADC" w:rsidRDefault="00893ADC" w:rsidP="00893ADC">
      <w:pPr>
        <w:jc w:val="center"/>
        <w:rPr>
          <w:sz w:val="28"/>
          <w:szCs w:val="28"/>
        </w:rPr>
      </w:pPr>
    </w:p>
    <w:p w:rsidR="00893ADC" w:rsidRDefault="00893ADC" w:rsidP="00893ADC">
      <w:pPr>
        <w:jc w:val="center"/>
        <w:rPr>
          <w:sz w:val="28"/>
          <w:szCs w:val="28"/>
        </w:rPr>
      </w:pPr>
    </w:p>
    <w:p w:rsidR="00DF731B" w:rsidRPr="00AC5030" w:rsidRDefault="00DF731B" w:rsidP="00893ADC">
      <w:pPr>
        <w:jc w:val="center"/>
        <w:rPr>
          <w:sz w:val="28"/>
          <w:szCs w:val="28"/>
        </w:rPr>
      </w:pPr>
    </w:p>
    <w:p w:rsidR="00893ADC" w:rsidRDefault="00893ADC" w:rsidP="00893ADC">
      <w:pPr>
        <w:ind w:left="720"/>
        <w:rPr>
          <w:sz w:val="28"/>
          <w:szCs w:val="28"/>
        </w:rPr>
      </w:pPr>
      <w:r>
        <w:rPr>
          <w:sz w:val="28"/>
          <w:szCs w:val="28"/>
        </w:rPr>
        <w:t xml:space="preserve">                                        </w:t>
      </w:r>
      <w:r w:rsidRPr="00AC5030">
        <w:rPr>
          <w:sz w:val="28"/>
          <w:szCs w:val="28"/>
        </w:rPr>
        <w:t>Районен съд- Петрич:</w:t>
      </w:r>
    </w:p>
    <w:p w:rsidR="00781A11" w:rsidRPr="00781A11" w:rsidRDefault="00781A11" w:rsidP="00893ADC">
      <w:pPr>
        <w:ind w:left="720"/>
        <w:rPr>
          <w:b/>
          <w:sz w:val="28"/>
          <w:szCs w:val="28"/>
        </w:rPr>
      </w:pPr>
      <w:r>
        <w:rPr>
          <w:sz w:val="28"/>
          <w:szCs w:val="28"/>
        </w:rPr>
        <w:tab/>
      </w:r>
      <w:r>
        <w:rPr>
          <w:sz w:val="28"/>
          <w:szCs w:val="28"/>
        </w:rPr>
        <w:tab/>
      </w:r>
      <w:r>
        <w:rPr>
          <w:sz w:val="28"/>
          <w:szCs w:val="28"/>
        </w:rPr>
        <w:tab/>
      </w:r>
      <w:r>
        <w:rPr>
          <w:sz w:val="28"/>
          <w:szCs w:val="28"/>
        </w:rPr>
        <w:tab/>
      </w:r>
      <w:r w:rsidRPr="00781A11">
        <w:rPr>
          <w:b/>
          <w:sz w:val="28"/>
          <w:szCs w:val="28"/>
        </w:rPr>
        <w:t xml:space="preserve">За 2020 г. </w:t>
      </w:r>
      <w:r w:rsidR="006A11DB">
        <w:rPr>
          <w:b/>
          <w:sz w:val="28"/>
          <w:szCs w:val="28"/>
        </w:rPr>
        <w:t>–</w:t>
      </w:r>
      <w:r w:rsidRPr="00781A11">
        <w:rPr>
          <w:b/>
          <w:sz w:val="28"/>
          <w:szCs w:val="28"/>
        </w:rPr>
        <w:t xml:space="preserve"> </w:t>
      </w:r>
      <w:r w:rsidR="006A11DB">
        <w:rPr>
          <w:b/>
          <w:sz w:val="28"/>
          <w:szCs w:val="28"/>
        </w:rPr>
        <w:t xml:space="preserve">840 </w:t>
      </w:r>
      <w:r w:rsidRPr="00781A11">
        <w:rPr>
          <w:b/>
          <w:sz w:val="28"/>
          <w:szCs w:val="28"/>
        </w:rPr>
        <w:t>дела</w:t>
      </w:r>
    </w:p>
    <w:p w:rsidR="00893ADC" w:rsidRPr="00AC5030" w:rsidRDefault="00781A11" w:rsidP="00893ADC">
      <w:pPr>
        <w:ind w:left="3545"/>
        <w:rPr>
          <w:sz w:val="28"/>
          <w:szCs w:val="28"/>
        </w:rPr>
      </w:pPr>
      <w:r>
        <w:rPr>
          <w:sz w:val="28"/>
          <w:szCs w:val="28"/>
        </w:rPr>
        <w:t>З</w:t>
      </w:r>
      <w:r w:rsidR="00893ADC">
        <w:rPr>
          <w:sz w:val="28"/>
          <w:szCs w:val="28"/>
        </w:rPr>
        <w:t>а 2019 г. – 920 дела</w:t>
      </w:r>
    </w:p>
    <w:p w:rsidR="00893ADC" w:rsidRPr="00AC5030" w:rsidRDefault="00893ADC" w:rsidP="00893ADC">
      <w:pPr>
        <w:jc w:val="center"/>
        <w:rPr>
          <w:sz w:val="28"/>
          <w:szCs w:val="28"/>
        </w:rPr>
      </w:pPr>
      <w:r>
        <w:rPr>
          <w:sz w:val="28"/>
          <w:szCs w:val="28"/>
        </w:rPr>
        <w:t xml:space="preserve"> </w:t>
      </w:r>
      <w:r w:rsidRPr="00AC5030">
        <w:rPr>
          <w:sz w:val="28"/>
          <w:szCs w:val="28"/>
        </w:rPr>
        <w:t xml:space="preserve"> </w:t>
      </w:r>
      <w:r>
        <w:rPr>
          <w:sz w:val="28"/>
          <w:szCs w:val="28"/>
        </w:rPr>
        <w:t xml:space="preserve">       което е с </w:t>
      </w:r>
      <w:r w:rsidR="006A11DB">
        <w:rPr>
          <w:sz w:val="28"/>
          <w:szCs w:val="28"/>
        </w:rPr>
        <w:t>80</w:t>
      </w:r>
      <w:r>
        <w:rPr>
          <w:sz w:val="28"/>
          <w:szCs w:val="28"/>
        </w:rPr>
        <w:t xml:space="preserve"> дела по-малко, или това е </w:t>
      </w:r>
      <w:r w:rsidR="006A11DB">
        <w:rPr>
          <w:sz w:val="28"/>
          <w:szCs w:val="28"/>
        </w:rPr>
        <w:t>8</w:t>
      </w:r>
      <w:r>
        <w:rPr>
          <w:sz w:val="28"/>
          <w:szCs w:val="28"/>
        </w:rPr>
        <w:t>,</w:t>
      </w:r>
      <w:r w:rsidR="006A11DB">
        <w:rPr>
          <w:sz w:val="28"/>
          <w:szCs w:val="28"/>
        </w:rPr>
        <w:t>70</w:t>
      </w:r>
      <w:r>
        <w:rPr>
          <w:sz w:val="28"/>
          <w:szCs w:val="28"/>
        </w:rPr>
        <w:t xml:space="preserve"> %</w:t>
      </w:r>
    </w:p>
    <w:p w:rsidR="00893ADC" w:rsidRDefault="00893ADC" w:rsidP="00893ADC">
      <w:pPr>
        <w:jc w:val="center"/>
        <w:rPr>
          <w:sz w:val="28"/>
          <w:szCs w:val="28"/>
        </w:rPr>
      </w:pPr>
    </w:p>
    <w:p w:rsidR="00893ADC" w:rsidRDefault="00893ADC" w:rsidP="00893ADC">
      <w:pPr>
        <w:jc w:val="center"/>
        <w:rPr>
          <w:sz w:val="28"/>
          <w:szCs w:val="28"/>
        </w:rPr>
      </w:pPr>
    </w:p>
    <w:p w:rsidR="00DF731B" w:rsidRPr="00AC5030" w:rsidRDefault="00DF731B" w:rsidP="00893ADC">
      <w:pPr>
        <w:jc w:val="center"/>
        <w:rPr>
          <w:sz w:val="28"/>
          <w:szCs w:val="28"/>
        </w:rPr>
      </w:pPr>
    </w:p>
    <w:p w:rsidR="00893ADC" w:rsidRDefault="00893ADC" w:rsidP="00893ADC">
      <w:pPr>
        <w:ind w:left="720"/>
        <w:rPr>
          <w:sz w:val="28"/>
          <w:szCs w:val="28"/>
        </w:rPr>
      </w:pPr>
      <w:r>
        <w:rPr>
          <w:sz w:val="28"/>
          <w:szCs w:val="28"/>
        </w:rPr>
        <w:t xml:space="preserve">                                        </w:t>
      </w:r>
      <w:r w:rsidRPr="00AC5030">
        <w:rPr>
          <w:sz w:val="28"/>
          <w:szCs w:val="28"/>
        </w:rPr>
        <w:t>Районен съд- Разлог:</w:t>
      </w:r>
    </w:p>
    <w:p w:rsidR="00781A11" w:rsidRPr="00781A11" w:rsidRDefault="00781A11" w:rsidP="00893ADC">
      <w:pPr>
        <w:ind w:left="720"/>
        <w:rPr>
          <w:b/>
          <w:sz w:val="28"/>
          <w:szCs w:val="28"/>
        </w:rPr>
      </w:pPr>
      <w:r>
        <w:rPr>
          <w:sz w:val="28"/>
          <w:szCs w:val="28"/>
        </w:rPr>
        <w:tab/>
      </w:r>
      <w:r>
        <w:rPr>
          <w:sz w:val="28"/>
          <w:szCs w:val="28"/>
        </w:rPr>
        <w:tab/>
      </w:r>
      <w:r>
        <w:rPr>
          <w:sz w:val="28"/>
          <w:szCs w:val="28"/>
        </w:rPr>
        <w:tab/>
      </w:r>
      <w:r>
        <w:rPr>
          <w:sz w:val="28"/>
          <w:szCs w:val="28"/>
        </w:rPr>
        <w:tab/>
      </w:r>
      <w:r w:rsidRPr="00781A11">
        <w:rPr>
          <w:b/>
          <w:sz w:val="28"/>
          <w:szCs w:val="28"/>
        </w:rPr>
        <w:t xml:space="preserve">За 2020 г. </w:t>
      </w:r>
      <w:r w:rsidR="006A11DB">
        <w:rPr>
          <w:b/>
          <w:sz w:val="28"/>
          <w:szCs w:val="28"/>
        </w:rPr>
        <w:t>–</w:t>
      </w:r>
      <w:r w:rsidRPr="00781A11">
        <w:rPr>
          <w:b/>
          <w:sz w:val="28"/>
          <w:szCs w:val="28"/>
        </w:rPr>
        <w:t xml:space="preserve"> </w:t>
      </w:r>
      <w:r w:rsidR="006A11DB">
        <w:rPr>
          <w:b/>
          <w:sz w:val="28"/>
          <w:szCs w:val="28"/>
        </w:rPr>
        <w:t xml:space="preserve">614 </w:t>
      </w:r>
      <w:r w:rsidRPr="00781A11">
        <w:rPr>
          <w:b/>
          <w:sz w:val="28"/>
          <w:szCs w:val="28"/>
        </w:rPr>
        <w:t>дела</w:t>
      </w:r>
    </w:p>
    <w:p w:rsidR="00893ADC" w:rsidRDefault="00781A11" w:rsidP="00781A11">
      <w:pPr>
        <w:ind w:left="3545"/>
        <w:rPr>
          <w:sz w:val="28"/>
          <w:szCs w:val="28"/>
        </w:rPr>
      </w:pPr>
      <w:r>
        <w:rPr>
          <w:sz w:val="28"/>
          <w:szCs w:val="28"/>
        </w:rPr>
        <w:t>З</w:t>
      </w:r>
      <w:r w:rsidR="00893ADC">
        <w:rPr>
          <w:sz w:val="28"/>
          <w:szCs w:val="28"/>
        </w:rPr>
        <w:t xml:space="preserve">а 2019 г. – 620 дела       </w:t>
      </w:r>
    </w:p>
    <w:p w:rsidR="00893ADC" w:rsidRPr="00AC5030" w:rsidRDefault="00893ADC" w:rsidP="00893ADC">
      <w:pPr>
        <w:jc w:val="center"/>
        <w:rPr>
          <w:sz w:val="28"/>
          <w:szCs w:val="28"/>
        </w:rPr>
      </w:pPr>
      <w:r>
        <w:rPr>
          <w:sz w:val="28"/>
          <w:szCs w:val="28"/>
        </w:rPr>
        <w:t xml:space="preserve">което е с </w:t>
      </w:r>
      <w:r w:rsidR="006A11DB">
        <w:rPr>
          <w:sz w:val="28"/>
          <w:szCs w:val="28"/>
        </w:rPr>
        <w:t>6</w:t>
      </w:r>
      <w:r>
        <w:rPr>
          <w:sz w:val="28"/>
          <w:szCs w:val="28"/>
        </w:rPr>
        <w:t xml:space="preserve"> дела по-малко, или това е </w:t>
      </w:r>
      <w:r w:rsidR="006A11DB">
        <w:rPr>
          <w:sz w:val="28"/>
          <w:szCs w:val="28"/>
        </w:rPr>
        <w:t>0</w:t>
      </w:r>
      <w:r>
        <w:rPr>
          <w:sz w:val="28"/>
          <w:szCs w:val="28"/>
        </w:rPr>
        <w:t>,</w:t>
      </w:r>
      <w:r w:rsidR="006A11DB">
        <w:rPr>
          <w:sz w:val="28"/>
          <w:szCs w:val="28"/>
        </w:rPr>
        <w:t>97</w:t>
      </w:r>
      <w:r>
        <w:rPr>
          <w:sz w:val="28"/>
          <w:szCs w:val="28"/>
        </w:rPr>
        <w:t xml:space="preserve"> %</w:t>
      </w:r>
    </w:p>
    <w:p w:rsidR="00893ADC" w:rsidRDefault="00893ADC" w:rsidP="00893ADC">
      <w:pPr>
        <w:jc w:val="center"/>
        <w:rPr>
          <w:sz w:val="28"/>
          <w:szCs w:val="28"/>
        </w:rPr>
      </w:pPr>
    </w:p>
    <w:p w:rsidR="00DF731B" w:rsidRDefault="00DF731B" w:rsidP="00893ADC">
      <w:pPr>
        <w:jc w:val="center"/>
        <w:rPr>
          <w:sz w:val="28"/>
          <w:szCs w:val="28"/>
        </w:rPr>
      </w:pPr>
    </w:p>
    <w:p w:rsidR="00893ADC" w:rsidRPr="00AC5030" w:rsidRDefault="00893ADC" w:rsidP="00893ADC">
      <w:pPr>
        <w:jc w:val="center"/>
        <w:rPr>
          <w:sz w:val="28"/>
          <w:szCs w:val="28"/>
        </w:rPr>
      </w:pPr>
    </w:p>
    <w:p w:rsidR="00893ADC" w:rsidRDefault="00893ADC" w:rsidP="00893ADC">
      <w:pPr>
        <w:ind w:left="720"/>
        <w:rPr>
          <w:sz w:val="28"/>
          <w:szCs w:val="28"/>
        </w:rPr>
      </w:pPr>
      <w:r>
        <w:rPr>
          <w:sz w:val="28"/>
          <w:szCs w:val="28"/>
        </w:rPr>
        <w:t xml:space="preserve">                                     </w:t>
      </w:r>
      <w:r w:rsidRPr="00AC5030">
        <w:rPr>
          <w:sz w:val="28"/>
          <w:szCs w:val="28"/>
        </w:rPr>
        <w:t>Районен съд- Сандански:</w:t>
      </w:r>
    </w:p>
    <w:p w:rsidR="00781A11" w:rsidRPr="00781A11" w:rsidRDefault="00781A11" w:rsidP="00893ADC">
      <w:pPr>
        <w:ind w:left="720"/>
        <w:rPr>
          <w:b/>
          <w:sz w:val="28"/>
          <w:szCs w:val="28"/>
        </w:rPr>
      </w:pPr>
      <w:r>
        <w:rPr>
          <w:sz w:val="28"/>
          <w:szCs w:val="28"/>
        </w:rPr>
        <w:tab/>
      </w:r>
      <w:r>
        <w:rPr>
          <w:sz w:val="28"/>
          <w:szCs w:val="28"/>
        </w:rPr>
        <w:tab/>
      </w:r>
      <w:r>
        <w:rPr>
          <w:sz w:val="28"/>
          <w:szCs w:val="28"/>
        </w:rPr>
        <w:tab/>
      </w:r>
      <w:r>
        <w:rPr>
          <w:sz w:val="28"/>
          <w:szCs w:val="28"/>
        </w:rPr>
        <w:tab/>
      </w:r>
      <w:r w:rsidRPr="00781A11">
        <w:rPr>
          <w:b/>
          <w:sz w:val="28"/>
          <w:szCs w:val="28"/>
        </w:rPr>
        <w:t xml:space="preserve">За 2020 г. </w:t>
      </w:r>
      <w:r w:rsidR="006A11DB">
        <w:rPr>
          <w:b/>
          <w:sz w:val="28"/>
          <w:szCs w:val="28"/>
        </w:rPr>
        <w:t>–</w:t>
      </w:r>
      <w:r w:rsidRPr="00781A11">
        <w:rPr>
          <w:b/>
          <w:sz w:val="28"/>
          <w:szCs w:val="28"/>
        </w:rPr>
        <w:t xml:space="preserve"> </w:t>
      </w:r>
      <w:r w:rsidR="006A11DB">
        <w:rPr>
          <w:b/>
          <w:sz w:val="28"/>
          <w:szCs w:val="28"/>
        </w:rPr>
        <w:t xml:space="preserve">548 </w:t>
      </w:r>
      <w:r w:rsidRPr="00781A11">
        <w:rPr>
          <w:b/>
          <w:sz w:val="28"/>
          <w:szCs w:val="28"/>
        </w:rPr>
        <w:t>дела</w:t>
      </w:r>
    </w:p>
    <w:p w:rsidR="00893ADC" w:rsidRPr="00AC5030" w:rsidRDefault="00781A11" w:rsidP="00893ADC">
      <w:pPr>
        <w:ind w:left="2836" w:firstLine="709"/>
        <w:rPr>
          <w:sz w:val="28"/>
          <w:szCs w:val="28"/>
        </w:rPr>
      </w:pPr>
      <w:r>
        <w:rPr>
          <w:sz w:val="28"/>
          <w:szCs w:val="28"/>
        </w:rPr>
        <w:t>З</w:t>
      </w:r>
      <w:r w:rsidR="00893ADC">
        <w:rPr>
          <w:sz w:val="28"/>
          <w:szCs w:val="28"/>
        </w:rPr>
        <w:t>а 2019 г. – 698 дела</w:t>
      </w:r>
    </w:p>
    <w:p w:rsidR="00893ADC" w:rsidRDefault="00893ADC" w:rsidP="00893ADC">
      <w:pPr>
        <w:jc w:val="center"/>
        <w:rPr>
          <w:sz w:val="28"/>
          <w:szCs w:val="28"/>
        </w:rPr>
      </w:pPr>
      <w:r>
        <w:rPr>
          <w:sz w:val="28"/>
          <w:szCs w:val="28"/>
        </w:rPr>
        <w:t xml:space="preserve">което е с </w:t>
      </w:r>
      <w:r w:rsidR="006A11DB">
        <w:rPr>
          <w:sz w:val="28"/>
          <w:szCs w:val="28"/>
        </w:rPr>
        <w:t>150</w:t>
      </w:r>
      <w:r>
        <w:rPr>
          <w:sz w:val="28"/>
          <w:szCs w:val="28"/>
        </w:rPr>
        <w:t xml:space="preserve"> дела по-малко, или това е </w:t>
      </w:r>
      <w:r w:rsidR="006A11DB">
        <w:rPr>
          <w:sz w:val="28"/>
          <w:szCs w:val="28"/>
        </w:rPr>
        <w:t>21</w:t>
      </w:r>
      <w:r>
        <w:rPr>
          <w:sz w:val="28"/>
          <w:szCs w:val="28"/>
        </w:rPr>
        <w:t>,4</w:t>
      </w:r>
      <w:r w:rsidR="006A11DB">
        <w:rPr>
          <w:sz w:val="28"/>
          <w:szCs w:val="28"/>
        </w:rPr>
        <w:t>9</w:t>
      </w:r>
      <w:r>
        <w:rPr>
          <w:sz w:val="28"/>
          <w:szCs w:val="28"/>
        </w:rPr>
        <w:t xml:space="preserve"> %</w:t>
      </w:r>
    </w:p>
    <w:p w:rsidR="00893ADC" w:rsidRDefault="00893ADC" w:rsidP="00893ADC">
      <w:pPr>
        <w:jc w:val="center"/>
        <w:rPr>
          <w:sz w:val="28"/>
          <w:szCs w:val="28"/>
        </w:rPr>
      </w:pPr>
    </w:p>
    <w:p w:rsidR="00DF731B" w:rsidRDefault="00DF731B" w:rsidP="00893ADC">
      <w:pPr>
        <w:jc w:val="center"/>
        <w:rPr>
          <w:sz w:val="28"/>
          <w:szCs w:val="28"/>
        </w:rPr>
      </w:pPr>
    </w:p>
    <w:p w:rsidR="00893ADC" w:rsidRDefault="00893ADC" w:rsidP="00893ADC">
      <w:pPr>
        <w:jc w:val="both"/>
        <w:rPr>
          <w:sz w:val="28"/>
          <w:szCs w:val="28"/>
        </w:rPr>
      </w:pPr>
      <w:r>
        <w:rPr>
          <w:sz w:val="28"/>
          <w:szCs w:val="28"/>
        </w:rPr>
        <w:tab/>
        <w:t>През 20</w:t>
      </w:r>
      <w:r w:rsidR="00781A11">
        <w:rPr>
          <w:sz w:val="28"/>
          <w:szCs w:val="28"/>
        </w:rPr>
        <w:t>20</w:t>
      </w:r>
      <w:r>
        <w:rPr>
          <w:sz w:val="28"/>
          <w:szCs w:val="28"/>
        </w:rPr>
        <w:t xml:space="preserve"> година се наблюдава намаление на постъпилите наказателни дела, спрямо  201</w:t>
      </w:r>
      <w:r w:rsidR="00781A11">
        <w:rPr>
          <w:sz w:val="28"/>
          <w:szCs w:val="28"/>
        </w:rPr>
        <w:t>9</w:t>
      </w:r>
      <w:r>
        <w:rPr>
          <w:sz w:val="28"/>
          <w:szCs w:val="28"/>
        </w:rPr>
        <w:t xml:space="preserve"> година във всички районни съдилища.</w:t>
      </w:r>
    </w:p>
    <w:p w:rsidR="00893ADC" w:rsidRPr="00AC5030" w:rsidRDefault="00893ADC" w:rsidP="00893ADC">
      <w:pPr>
        <w:ind w:left="720"/>
        <w:rPr>
          <w:b/>
          <w:sz w:val="28"/>
          <w:szCs w:val="28"/>
        </w:rPr>
      </w:pPr>
    </w:p>
    <w:p w:rsidR="00DF731B" w:rsidRDefault="00DF731B" w:rsidP="006A1691">
      <w:pPr>
        <w:rPr>
          <w:b/>
          <w:sz w:val="28"/>
          <w:szCs w:val="28"/>
        </w:rPr>
      </w:pPr>
    </w:p>
    <w:p w:rsidR="00DF731B" w:rsidRDefault="00DF731B" w:rsidP="006A1691">
      <w:pPr>
        <w:rPr>
          <w:b/>
          <w:sz w:val="28"/>
          <w:szCs w:val="28"/>
        </w:rPr>
      </w:pPr>
    </w:p>
    <w:p w:rsidR="00092006" w:rsidRPr="00AC5030" w:rsidRDefault="006A1691" w:rsidP="006A1691">
      <w:pPr>
        <w:rPr>
          <w:sz w:val="28"/>
          <w:szCs w:val="28"/>
        </w:rPr>
      </w:pPr>
      <w:r>
        <w:rPr>
          <w:b/>
          <w:sz w:val="28"/>
          <w:szCs w:val="28"/>
        </w:rPr>
        <w:lastRenderedPageBreak/>
        <w:t xml:space="preserve">1.1.2. </w:t>
      </w:r>
      <w:r w:rsidR="00092006" w:rsidRPr="00AC5030">
        <w:rPr>
          <w:b/>
          <w:sz w:val="28"/>
          <w:szCs w:val="28"/>
        </w:rPr>
        <w:t xml:space="preserve">Постъпление на частни наказателни дела, образувани по чл. 222 и чл. 223 от НПК в районните съдилища от съдебния район: </w:t>
      </w:r>
    </w:p>
    <w:p w:rsidR="00092006" w:rsidRPr="00AC5030" w:rsidRDefault="00092006" w:rsidP="00092006">
      <w:pPr>
        <w:ind w:firstLine="360"/>
        <w:rPr>
          <w:sz w:val="28"/>
          <w:szCs w:val="28"/>
        </w:rPr>
      </w:pPr>
    </w:p>
    <w:p w:rsidR="00A17328" w:rsidRDefault="00092006" w:rsidP="00A17328">
      <w:pPr>
        <w:ind w:firstLine="360"/>
        <w:jc w:val="both"/>
        <w:rPr>
          <w:sz w:val="28"/>
          <w:szCs w:val="28"/>
        </w:rPr>
      </w:pPr>
      <w:r w:rsidRPr="00AC5030">
        <w:rPr>
          <w:sz w:val="28"/>
          <w:szCs w:val="28"/>
        </w:rPr>
        <w:t xml:space="preserve">Традиционно в доклада се обръща внимание на броя на образуваните частни наказателни дела по текстовете на чл. 222 и чл. 223 от НПК / разпит пред съдия /. За пореден път се </w:t>
      </w:r>
      <w:r w:rsidR="008E3CCC" w:rsidRPr="00AC5030">
        <w:rPr>
          <w:sz w:val="28"/>
          <w:szCs w:val="28"/>
        </w:rPr>
        <w:t>потвърждава</w:t>
      </w:r>
      <w:r w:rsidRPr="00AC5030">
        <w:rPr>
          <w:sz w:val="28"/>
          <w:szCs w:val="28"/>
        </w:rPr>
        <w:t xml:space="preserve"> становището, че тази правна форма е напълно излишна, натоварваща съдилищата и създаваща усещане за някаква нередност в дейността на органите на досъдебното производство. </w:t>
      </w:r>
    </w:p>
    <w:p w:rsidR="005941B5" w:rsidRDefault="005941B5" w:rsidP="005941B5">
      <w:pPr>
        <w:ind w:left="2847"/>
        <w:rPr>
          <w:sz w:val="28"/>
          <w:szCs w:val="28"/>
        </w:rPr>
      </w:pPr>
    </w:p>
    <w:p w:rsidR="005941B5" w:rsidRDefault="005941B5" w:rsidP="005941B5">
      <w:pPr>
        <w:ind w:left="2847"/>
        <w:rPr>
          <w:sz w:val="28"/>
          <w:szCs w:val="28"/>
        </w:rPr>
      </w:pPr>
      <w:r w:rsidRPr="00AC5030">
        <w:rPr>
          <w:sz w:val="28"/>
          <w:szCs w:val="28"/>
        </w:rPr>
        <w:t>Районен съд- Благоевград :</w:t>
      </w:r>
    </w:p>
    <w:p w:rsidR="00781A11" w:rsidRPr="00D52D6C" w:rsidRDefault="00781A11" w:rsidP="005941B5">
      <w:pPr>
        <w:ind w:left="2847"/>
        <w:rPr>
          <w:b/>
          <w:sz w:val="28"/>
          <w:szCs w:val="28"/>
        </w:rPr>
      </w:pPr>
      <w:r>
        <w:rPr>
          <w:sz w:val="28"/>
          <w:szCs w:val="28"/>
        </w:rPr>
        <w:tab/>
      </w:r>
      <w:r w:rsidRPr="00D52D6C">
        <w:rPr>
          <w:b/>
          <w:sz w:val="28"/>
          <w:szCs w:val="28"/>
        </w:rPr>
        <w:t xml:space="preserve">За 2020 г. - </w:t>
      </w:r>
      <w:r w:rsidR="006A11DB">
        <w:rPr>
          <w:b/>
          <w:sz w:val="28"/>
          <w:szCs w:val="28"/>
        </w:rPr>
        <w:t>48</w:t>
      </w:r>
      <w:r w:rsidRPr="00D52D6C">
        <w:rPr>
          <w:b/>
          <w:sz w:val="28"/>
          <w:szCs w:val="28"/>
        </w:rPr>
        <w:t>дела</w:t>
      </w:r>
    </w:p>
    <w:p w:rsidR="005941B5" w:rsidRDefault="005941B5" w:rsidP="005941B5">
      <w:pPr>
        <w:rPr>
          <w:sz w:val="28"/>
          <w:szCs w:val="28"/>
        </w:rPr>
      </w:pPr>
      <w:r>
        <w:rPr>
          <w:sz w:val="28"/>
          <w:szCs w:val="28"/>
        </w:rPr>
        <w:t xml:space="preserve">                                                 </w:t>
      </w:r>
      <w:r w:rsidR="00781A11">
        <w:rPr>
          <w:sz w:val="28"/>
          <w:szCs w:val="28"/>
        </w:rPr>
        <w:t xml:space="preserve">  З</w:t>
      </w:r>
      <w:r>
        <w:rPr>
          <w:sz w:val="28"/>
          <w:szCs w:val="28"/>
        </w:rPr>
        <w:t>а 2019 г. – 105 дела</w:t>
      </w:r>
    </w:p>
    <w:p w:rsidR="005941B5" w:rsidRDefault="005941B5" w:rsidP="00781A11">
      <w:pPr>
        <w:ind w:left="2836"/>
        <w:rPr>
          <w:sz w:val="28"/>
          <w:szCs w:val="28"/>
        </w:rPr>
      </w:pPr>
      <w:r>
        <w:rPr>
          <w:sz w:val="28"/>
          <w:szCs w:val="28"/>
        </w:rPr>
        <w:t xml:space="preserve">       което се с </w:t>
      </w:r>
      <w:r w:rsidR="006A11DB">
        <w:rPr>
          <w:sz w:val="28"/>
          <w:szCs w:val="28"/>
        </w:rPr>
        <w:t>5</w:t>
      </w:r>
      <w:r>
        <w:rPr>
          <w:sz w:val="28"/>
          <w:szCs w:val="28"/>
        </w:rPr>
        <w:t>7</w:t>
      </w:r>
      <w:r>
        <w:rPr>
          <w:sz w:val="28"/>
          <w:szCs w:val="28"/>
          <w:lang w:val="en-US"/>
        </w:rPr>
        <w:t xml:space="preserve"> </w:t>
      </w:r>
      <w:r>
        <w:rPr>
          <w:sz w:val="28"/>
          <w:szCs w:val="28"/>
        </w:rPr>
        <w:t xml:space="preserve">дела </w:t>
      </w:r>
      <w:r w:rsidR="006A11DB">
        <w:rPr>
          <w:sz w:val="28"/>
          <w:szCs w:val="28"/>
        </w:rPr>
        <w:t>по-малко</w:t>
      </w:r>
    </w:p>
    <w:p w:rsidR="005941B5" w:rsidRDefault="005941B5" w:rsidP="005941B5">
      <w:pPr>
        <w:jc w:val="center"/>
        <w:rPr>
          <w:sz w:val="28"/>
          <w:szCs w:val="28"/>
          <w:lang w:val="en-US"/>
        </w:rPr>
      </w:pPr>
    </w:p>
    <w:p w:rsidR="006F3EFA" w:rsidRPr="006F3EFA" w:rsidRDefault="006F3EFA" w:rsidP="005941B5">
      <w:pPr>
        <w:jc w:val="center"/>
        <w:rPr>
          <w:sz w:val="28"/>
          <w:szCs w:val="28"/>
          <w:lang w:val="en-US"/>
        </w:rPr>
      </w:pPr>
    </w:p>
    <w:p w:rsidR="005941B5" w:rsidRDefault="005941B5" w:rsidP="005941B5">
      <w:pPr>
        <w:ind w:left="720"/>
        <w:rPr>
          <w:sz w:val="28"/>
          <w:szCs w:val="28"/>
        </w:rPr>
      </w:pPr>
      <w:r>
        <w:rPr>
          <w:sz w:val="28"/>
          <w:szCs w:val="28"/>
        </w:rPr>
        <w:t xml:space="preserve">                                 </w:t>
      </w:r>
      <w:r w:rsidRPr="00AC5030">
        <w:rPr>
          <w:sz w:val="28"/>
          <w:szCs w:val="28"/>
        </w:rPr>
        <w:t>Районен съд- Гоце Делчев:</w:t>
      </w:r>
    </w:p>
    <w:p w:rsidR="00D52D6C" w:rsidRPr="00D52D6C" w:rsidRDefault="00D52D6C" w:rsidP="005941B5">
      <w:pPr>
        <w:ind w:left="720"/>
        <w:rPr>
          <w:b/>
          <w:sz w:val="28"/>
          <w:szCs w:val="28"/>
        </w:rPr>
      </w:pPr>
      <w:r>
        <w:rPr>
          <w:sz w:val="28"/>
          <w:szCs w:val="28"/>
        </w:rPr>
        <w:tab/>
      </w:r>
      <w:r>
        <w:rPr>
          <w:sz w:val="28"/>
          <w:szCs w:val="28"/>
        </w:rPr>
        <w:tab/>
      </w:r>
      <w:r>
        <w:rPr>
          <w:sz w:val="28"/>
          <w:szCs w:val="28"/>
        </w:rPr>
        <w:tab/>
      </w:r>
      <w:r>
        <w:rPr>
          <w:sz w:val="28"/>
          <w:szCs w:val="28"/>
        </w:rPr>
        <w:tab/>
      </w:r>
      <w:r w:rsidRPr="00D52D6C">
        <w:rPr>
          <w:b/>
          <w:sz w:val="28"/>
          <w:szCs w:val="28"/>
        </w:rPr>
        <w:t xml:space="preserve">За 2020 г. </w:t>
      </w:r>
      <w:r w:rsidR="006A11DB">
        <w:rPr>
          <w:b/>
          <w:sz w:val="28"/>
          <w:szCs w:val="28"/>
        </w:rPr>
        <w:t>–</w:t>
      </w:r>
      <w:r w:rsidRPr="00D52D6C">
        <w:rPr>
          <w:b/>
          <w:sz w:val="28"/>
          <w:szCs w:val="28"/>
        </w:rPr>
        <w:t xml:space="preserve"> </w:t>
      </w:r>
      <w:r w:rsidR="006A11DB">
        <w:rPr>
          <w:b/>
          <w:sz w:val="28"/>
          <w:szCs w:val="28"/>
        </w:rPr>
        <w:t xml:space="preserve">12 </w:t>
      </w:r>
      <w:r w:rsidRPr="00D52D6C">
        <w:rPr>
          <w:b/>
          <w:sz w:val="28"/>
          <w:szCs w:val="28"/>
        </w:rPr>
        <w:t>дела</w:t>
      </w:r>
    </w:p>
    <w:p w:rsidR="005941B5" w:rsidRPr="00AC5030" w:rsidRDefault="005941B5" w:rsidP="005941B5">
      <w:pPr>
        <w:ind w:left="2836"/>
        <w:rPr>
          <w:sz w:val="28"/>
          <w:szCs w:val="28"/>
        </w:rPr>
      </w:pPr>
      <w:r>
        <w:rPr>
          <w:sz w:val="28"/>
          <w:szCs w:val="28"/>
        </w:rPr>
        <w:t xml:space="preserve">        </w:t>
      </w:r>
      <w:r w:rsidR="00D52D6C">
        <w:rPr>
          <w:sz w:val="28"/>
          <w:szCs w:val="28"/>
        </w:rPr>
        <w:t xml:space="preserve">   З</w:t>
      </w:r>
      <w:r>
        <w:rPr>
          <w:sz w:val="28"/>
          <w:szCs w:val="28"/>
        </w:rPr>
        <w:t>а 2019 г. – 24 дела</w:t>
      </w:r>
    </w:p>
    <w:p w:rsidR="005941B5" w:rsidRDefault="005941B5" w:rsidP="005941B5">
      <w:pPr>
        <w:jc w:val="center"/>
        <w:rPr>
          <w:sz w:val="28"/>
          <w:szCs w:val="28"/>
        </w:rPr>
      </w:pPr>
      <w:r w:rsidRPr="00AC5030">
        <w:rPr>
          <w:sz w:val="28"/>
          <w:szCs w:val="28"/>
        </w:rPr>
        <w:t xml:space="preserve">което е с </w:t>
      </w:r>
      <w:r>
        <w:rPr>
          <w:sz w:val="28"/>
          <w:szCs w:val="28"/>
        </w:rPr>
        <w:t>1</w:t>
      </w:r>
      <w:r w:rsidR="006A11DB">
        <w:rPr>
          <w:sz w:val="28"/>
          <w:szCs w:val="28"/>
        </w:rPr>
        <w:t>2</w:t>
      </w:r>
      <w:r>
        <w:rPr>
          <w:sz w:val="28"/>
          <w:szCs w:val="28"/>
        </w:rPr>
        <w:t xml:space="preserve"> дела  по-малко</w:t>
      </w:r>
    </w:p>
    <w:p w:rsidR="005941B5" w:rsidRDefault="005941B5" w:rsidP="005941B5">
      <w:pPr>
        <w:jc w:val="center"/>
        <w:rPr>
          <w:sz w:val="28"/>
          <w:szCs w:val="28"/>
        </w:rPr>
      </w:pPr>
    </w:p>
    <w:p w:rsidR="005941B5" w:rsidRPr="00AC5030" w:rsidRDefault="005941B5" w:rsidP="005941B5">
      <w:pPr>
        <w:jc w:val="center"/>
        <w:rPr>
          <w:sz w:val="28"/>
          <w:szCs w:val="28"/>
        </w:rPr>
      </w:pPr>
    </w:p>
    <w:p w:rsidR="005941B5" w:rsidRDefault="005941B5" w:rsidP="005941B5">
      <w:pPr>
        <w:ind w:left="720"/>
        <w:rPr>
          <w:sz w:val="28"/>
          <w:szCs w:val="28"/>
        </w:rPr>
      </w:pPr>
      <w:r>
        <w:rPr>
          <w:sz w:val="28"/>
          <w:szCs w:val="28"/>
        </w:rPr>
        <w:t xml:space="preserve">                                        </w:t>
      </w:r>
      <w:r w:rsidRPr="00AC5030">
        <w:rPr>
          <w:sz w:val="28"/>
          <w:szCs w:val="28"/>
        </w:rPr>
        <w:t>Районен съд- Петрич:</w:t>
      </w:r>
    </w:p>
    <w:p w:rsidR="00D52D6C" w:rsidRPr="00D52D6C" w:rsidRDefault="00D52D6C" w:rsidP="005941B5">
      <w:pPr>
        <w:ind w:left="720"/>
        <w:rPr>
          <w:b/>
          <w:sz w:val="28"/>
          <w:szCs w:val="28"/>
        </w:rPr>
      </w:pPr>
      <w:r>
        <w:rPr>
          <w:sz w:val="28"/>
          <w:szCs w:val="28"/>
        </w:rPr>
        <w:tab/>
      </w:r>
      <w:r>
        <w:rPr>
          <w:sz w:val="28"/>
          <w:szCs w:val="28"/>
        </w:rPr>
        <w:tab/>
      </w:r>
      <w:r>
        <w:rPr>
          <w:sz w:val="28"/>
          <w:szCs w:val="28"/>
        </w:rPr>
        <w:tab/>
      </w:r>
      <w:r>
        <w:rPr>
          <w:sz w:val="28"/>
          <w:szCs w:val="28"/>
        </w:rPr>
        <w:tab/>
      </w:r>
      <w:r w:rsidRPr="00D52D6C">
        <w:rPr>
          <w:b/>
          <w:sz w:val="28"/>
          <w:szCs w:val="28"/>
        </w:rPr>
        <w:t xml:space="preserve">За 2020 г. </w:t>
      </w:r>
      <w:r w:rsidR="006A11DB">
        <w:rPr>
          <w:b/>
          <w:sz w:val="28"/>
          <w:szCs w:val="28"/>
        </w:rPr>
        <w:t>–</w:t>
      </w:r>
      <w:r w:rsidRPr="00D52D6C">
        <w:rPr>
          <w:b/>
          <w:sz w:val="28"/>
          <w:szCs w:val="28"/>
        </w:rPr>
        <w:t xml:space="preserve"> </w:t>
      </w:r>
      <w:r w:rsidR="006A11DB">
        <w:rPr>
          <w:b/>
          <w:sz w:val="28"/>
          <w:szCs w:val="28"/>
        </w:rPr>
        <w:t xml:space="preserve">82 </w:t>
      </w:r>
      <w:r w:rsidRPr="00D52D6C">
        <w:rPr>
          <w:b/>
          <w:sz w:val="28"/>
          <w:szCs w:val="28"/>
        </w:rPr>
        <w:t>дела</w:t>
      </w:r>
    </w:p>
    <w:p w:rsidR="005941B5" w:rsidRPr="00AC5030" w:rsidRDefault="00D52D6C" w:rsidP="005941B5">
      <w:pPr>
        <w:ind w:left="3545"/>
        <w:rPr>
          <w:sz w:val="28"/>
          <w:szCs w:val="28"/>
        </w:rPr>
      </w:pPr>
      <w:r>
        <w:rPr>
          <w:sz w:val="28"/>
          <w:szCs w:val="28"/>
        </w:rPr>
        <w:t>З</w:t>
      </w:r>
      <w:r w:rsidR="005941B5">
        <w:rPr>
          <w:sz w:val="28"/>
          <w:szCs w:val="28"/>
        </w:rPr>
        <w:t>а 2019 г. – 115 дела</w:t>
      </w:r>
    </w:p>
    <w:p w:rsidR="005941B5" w:rsidRDefault="005941B5" w:rsidP="005941B5">
      <w:pPr>
        <w:jc w:val="center"/>
        <w:rPr>
          <w:sz w:val="28"/>
          <w:szCs w:val="28"/>
        </w:rPr>
      </w:pPr>
      <w:r>
        <w:rPr>
          <w:sz w:val="28"/>
          <w:szCs w:val="28"/>
        </w:rPr>
        <w:t xml:space="preserve">         което е с </w:t>
      </w:r>
      <w:r w:rsidR="006A11DB">
        <w:rPr>
          <w:sz w:val="28"/>
          <w:szCs w:val="28"/>
        </w:rPr>
        <w:t>33</w:t>
      </w:r>
      <w:r>
        <w:rPr>
          <w:sz w:val="28"/>
          <w:szCs w:val="28"/>
        </w:rPr>
        <w:t xml:space="preserve"> дела по-малко</w:t>
      </w:r>
    </w:p>
    <w:p w:rsidR="005941B5" w:rsidRDefault="005941B5" w:rsidP="005941B5">
      <w:pPr>
        <w:jc w:val="center"/>
        <w:rPr>
          <w:sz w:val="28"/>
          <w:szCs w:val="28"/>
        </w:rPr>
      </w:pPr>
    </w:p>
    <w:p w:rsidR="00DF731B" w:rsidRPr="00AC5030" w:rsidRDefault="00DF731B" w:rsidP="005941B5">
      <w:pPr>
        <w:jc w:val="center"/>
        <w:rPr>
          <w:sz w:val="28"/>
          <w:szCs w:val="28"/>
        </w:rPr>
      </w:pPr>
    </w:p>
    <w:p w:rsidR="005941B5" w:rsidRDefault="005941B5" w:rsidP="005941B5">
      <w:pPr>
        <w:ind w:left="720"/>
        <w:rPr>
          <w:sz w:val="28"/>
          <w:szCs w:val="28"/>
        </w:rPr>
      </w:pPr>
      <w:r>
        <w:rPr>
          <w:sz w:val="28"/>
          <w:szCs w:val="28"/>
        </w:rPr>
        <w:t xml:space="preserve">                                        </w:t>
      </w:r>
      <w:r w:rsidRPr="00AC5030">
        <w:rPr>
          <w:sz w:val="28"/>
          <w:szCs w:val="28"/>
        </w:rPr>
        <w:t>Районен съд- Разлог:</w:t>
      </w:r>
    </w:p>
    <w:p w:rsidR="00D52D6C" w:rsidRPr="008445AD" w:rsidRDefault="008445AD" w:rsidP="005941B5">
      <w:pPr>
        <w:ind w:left="720"/>
        <w:rPr>
          <w:b/>
          <w:sz w:val="28"/>
          <w:szCs w:val="28"/>
        </w:rPr>
      </w:pPr>
      <w:r>
        <w:rPr>
          <w:sz w:val="28"/>
          <w:szCs w:val="28"/>
        </w:rPr>
        <w:tab/>
      </w:r>
      <w:r>
        <w:rPr>
          <w:sz w:val="28"/>
          <w:szCs w:val="28"/>
        </w:rPr>
        <w:tab/>
      </w:r>
      <w:r>
        <w:rPr>
          <w:sz w:val="28"/>
          <w:szCs w:val="28"/>
        </w:rPr>
        <w:tab/>
      </w:r>
      <w:r>
        <w:rPr>
          <w:sz w:val="28"/>
          <w:szCs w:val="28"/>
        </w:rPr>
        <w:tab/>
      </w: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54 </w:t>
      </w:r>
      <w:r w:rsidRPr="008445AD">
        <w:rPr>
          <w:b/>
          <w:sz w:val="28"/>
          <w:szCs w:val="28"/>
        </w:rPr>
        <w:t>дела</w:t>
      </w:r>
    </w:p>
    <w:p w:rsidR="005941B5" w:rsidRPr="00AC5030" w:rsidRDefault="008445AD" w:rsidP="005941B5">
      <w:pPr>
        <w:ind w:left="3545"/>
        <w:rPr>
          <w:sz w:val="28"/>
          <w:szCs w:val="28"/>
        </w:rPr>
      </w:pPr>
      <w:r>
        <w:rPr>
          <w:sz w:val="28"/>
          <w:szCs w:val="28"/>
        </w:rPr>
        <w:t xml:space="preserve"> З</w:t>
      </w:r>
      <w:r w:rsidR="005941B5">
        <w:rPr>
          <w:sz w:val="28"/>
          <w:szCs w:val="28"/>
        </w:rPr>
        <w:t>а 2019 г. – 52дела</w:t>
      </w:r>
    </w:p>
    <w:p w:rsidR="005941B5" w:rsidRDefault="005941B5" w:rsidP="005941B5">
      <w:pPr>
        <w:jc w:val="center"/>
        <w:rPr>
          <w:sz w:val="28"/>
          <w:szCs w:val="28"/>
        </w:rPr>
      </w:pPr>
      <w:r>
        <w:rPr>
          <w:sz w:val="28"/>
          <w:szCs w:val="28"/>
        </w:rPr>
        <w:t xml:space="preserve">        което е с </w:t>
      </w:r>
      <w:r w:rsidR="006A11DB">
        <w:rPr>
          <w:sz w:val="28"/>
          <w:szCs w:val="28"/>
        </w:rPr>
        <w:t>2</w:t>
      </w:r>
      <w:r>
        <w:rPr>
          <w:sz w:val="28"/>
          <w:szCs w:val="28"/>
        </w:rPr>
        <w:t xml:space="preserve"> дела по</w:t>
      </w:r>
      <w:r w:rsidR="006A11DB">
        <w:rPr>
          <w:sz w:val="28"/>
          <w:szCs w:val="28"/>
        </w:rPr>
        <w:t>вече</w:t>
      </w:r>
    </w:p>
    <w:p w:rsidR="005941B5" w:rsidRDefault="005941B5" w:rsidP="005941B5">
      <w:pPr>
        <w:jc w:val="center"/>
        <w:rPr>
          <w:sz w:val="28"/>
          <w:szCs w:val="28"/>
        </w:rPr>
      </w:pPr>
    </w:p>
    <w:p w:rsidR="00DF731B" w:rsidRPr="00AC5030" w:rsidRDefault="00DF731B" w:rsidP="005941B5">
      <w:pPr>
        <w:jc w:val="center"/>
        <w:rPr>
          <w:sz w:val="28"/>
          <w:szCs w:val="28"/>
        </w:rPr>
      </w:pPr>
    </w:p>
    <w:p w:rsidR="005941B5" w:rsidRDefault="005941B5" w:rsidP="005941B5">
      <w:pPr>
        <w:ind w:left="720"/>
        <w:rPr>
          <w:sz w:val="28"/>
          <w:szCs w:val="28"/>
        </w:rPr>
      </w:pPr>
      <w:r>
        <w:rPr>
          <w:sz w:val="28"/>
          <w:szCs w:val="28"/>
        </w:rPr>
        <w:t xml:space="preserve">                                     </w:t>
      </w:r>
      <w:r w:rsidRPr="00AC5030">
        <w:rPr>
          <w:sz w:val="28"/>
          <w:szCs w:val="28"/>
        </w:rPr>
        <w:t>Районен съд- Сандански:</w:t>
      </w:r>
    </w:p>
    <w:p w:rsidR="008445AD" w:rsidRPr="008445AD" w:rsidRDefault="008445AD" w:rsidP="005941B5">
      <w:pPr>
        <w:ind w:left="720"/>
        <w:rPr>
          <w:b/>
          <w:sz w:val="28"/>
          <w:szCs w:val="28"/>
        </w:rPr>
      </w:pPr>
      <w:r>
        <w:rPr>
          <w:sz w:val="28"/>
          <w:szCs w:val="28"/>
        </w:rPr>
        <w:tab/>
      </w:r>
      <w:r>
        <w:rPr>
          <w:sz w:val="28"/>
          <w:szCs w:val="28"/>
        </w:rPr>
        <w:tab/>
      </w:r>
      <w:r>
        <w:rPr>
          <w:sz w:val="28"/>
          <w:szCs w:val="28"/>
        </w:rPr>
        <w:tab/>
      </w:r>
      <w:r>
        <w:rPr>
          <w:sz w:val="28"/>
          <w:szCs w:val="28"/>
        </w:rPr>
        <w:tab/>
      </w: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27 </w:t>
      </w:r>
      <w:r w:rsidRPr="008445AD">
        <w:rPr>
          <w:b/>
          <w:sz w:val="28"/>
          <w:szCs w:val="28"/>
        </w:rPr>
        <w:t>дела</w:t>
      </w:r>
    </w:p>
    <w:p w:rsidR="005941B5" w:rsidRPr="00AC5030" w:rsidRDefault="008445AD" w:rsidP="005941B5">
      <w:pPr>
        <w:ind w:left="2836" w:firstLine="709"/>
        <w:rPr>
          <w:sz w:val="28"/>
          <w:szCs w:val="28"/>
        </w:rPr>
      </w:pPr>
      <w:r>
        <w:rPr>
          <w:sz w:val="28"/>
          <w:szCs w:val="28"/>
        </w:rPr>
        <w:t>З</w:t>
      </w:r>
      <w:r w:rsidR="005941B5">
        <w:rPr>
          <w:sz w:val="28"/>
          <w:szCs w:val="28"/>
        </w:rPr>
        <w:t>а 2019 г. – 74 дела</w:t>
      </w:r>
    </w:p>
    <w:p w:rsidR="005941B5" w:rsidRDefault="005941B5" w:rsidP="005941B5">
      <w:pPr>
        <w:jc w:val="center"/>
        <w:rPr>
          <w:sz w:val="28"/>
          <w:szCs w:val="28"/>
        </w:rPr>
      </w:pPr>
      <w:r>
        <w:rPr>
          <w:sz w:val="28"/>
          <w:szCs w:val="28"/>
        </w:rPr>
        <w:t xml:space="preserve">           което е с </w:t>
      </w:r>
      <w:r w:rsidR="006A11DB">
        <w:rPr>
          <w:sz w:val="28"/>
          <w:szCs w:val="28"/>
        </w:rPr>
        <w:t>47</w:t>
      </w:r>
      <w:r>
        <w:rPr>
          <w:sz w:val="28"/>
          <w:szCs w:val="28"/>
        </w:rPr>
        <w:t xml:space="preserve"> дела </w:t>
      </w:r>
      <w:r w:rsidR="006A11DB">
        <w:rPr>
          <w:sz w:val="28"/>
          <w:szCs w:val="28"/>
        </w:rPr>
        <w:t>по-малко</w:t>
      </w:r>
    </w:p>
    <w:p w:rsidR="005941B5" w:rsidRDefault="005941B5" w:rsidP="005941B5">
      <w:pPr>
        <w:jc w:val="center"/>
        <w:rPr>
          <w:sz w:val="28"/>
          <w:szCs w:val="28"/>
        </w:rPr>
      </w:pPr>
    </w:p>
    <w:p w:rsidR="00DF731B" w:rsidRDefault="00DF731B" w:rsidP="005941B5">
      <w:pPr>
        <w:jc w:val="center"/>
        <w:rPr>
          <w:sz w:val="28"/>
          <w:szCs w:val="28"/>
        </w:rPr>
      </w:pPr>
    </w:p>
    <w:p w:rsidR="005941B5" w:rsidRDefault="005941B5" w:rsidP="009154AB">
      <w:pPr>
        <w:ind w:firstLine="709"/>
        <w:jc w:val="both"/>
        <w:rPr>
          <w:sz w:val="28"/>
          <w:szCs w:val="28"/>
        </w:rPr>
      </w:pPr>
      <w:r>
        <w:rPr>
          <w:sz w:val="28"/>
          <w:szCs w:val="28"/>
        </w:rPr>
        <w:t>През 20</w:t>
      </w:r>
      <w:r w:rsidR="008445AD">
        <w:rPr>
          <w:sz w:val="28"/>
          <w:szCs w:val="28"/>
        </w:rPr>
        <w:t>20</w:t>
      </w:r>
      <w:r>
        <w:rPr>
          <w:sz w:val="28"/>
          <w:szCs w:val="28"/>
        </w:rPr>
        <w:t xml:space="preserve"> г. </w:t>
      </w:r>
      <w:r w:rsidR="009154AB">
        <w:rPr>
          <w:sz w:val="28"/>
          <w:szCs w:val="28"/>
        </w:rPr>
        <w:t xml:space="preserve">се </w:t>
      </w:r>
      <w:r>
        <w:rPr>
          <w:sz w:val="28"/>
          <w:szCs w:val="28"/>
        </w:rPr>
        <w:t>наблюдава намаление на образуваните дела по чл. 222 и чл. 223 от НПК във всички районни съдилища, с изключение на Районен съд-Сандански</w:t>
      </w:r>
      <w:r w:rsidR="009154AB">
        <w:rPr>
          <w:sz w:val="28"/>
          <w:szCs w:val="28"/>
        </w:rPr>
        <w:t>.</w:t>
      </w:r>
    </w:p>
    <w:p w:rsidR="005941B5" w:rsidRDefault="005941B5" w:rsidP="009154AB">
      <w:pPr>
        <w:jc w:val="both"/>
        <w:rPr>
          <w:b/>
          <w:sz w:val="28"/>
          <w:szCs w:val="28"/>
        </w:rPr>
      </w:pPr>
    </w:p>
    <w:p w:rsidR="00092006" w:rsidRPr="00AC5030" w:rsidRDefault="006A1691" w:rsidP="006A1691">
      <w:pPr>
        <w:rPr>
          <w:b/>
          <w:sz w:val="28"/>
          <w:szCs w:val="28"/>
        </w:rPr>
      </w:pPr>
      <w:r>
        <w:rPr>
          <w:b/>
          <w:sz w:val="28"/>
          <w:szCs w:val="28"/>
        </w:rPr>
        <w:lastRenderedPageBreak/>
        <w:t>1.1.3.</w:t>
      </w:r>
      <w:r w:rsidR="00092006" w:rsidRPr="00AC5030">
        <w:rPr>
          <w:b/>
          <w:sz w:val="28"/>
          <w:szCs w:val="28"/>
        </w:rPr>
        <w:t>Постъпление на граждански дела в районните съдилища от съдебния район:</w:t>
      </w:r>
    </w:p>
    <w:p w:rsidR="00092006" w:rsidRPr="00AC5030" w:rsidRDefault="00092006" w:rsidP="00092006">
      <w:pPr>
        <w:ind w:left="540"/>
        <w:rPr>
          <w:b/>
          <w:sz w:val="28"/>
          <w:szCs w:val="28"/>
        </w:rPr>
      </w:pPr>
    </w:p>
    <w:p w:rsidR="006214E7" w:rsidRPr="00AC5030" w:rsidRDefault="006214E7" w:rsidP="00092006">
      <w:pPr>
        <w:ind w:firstLine="708"/>
        <w:jc w:val="both"/>
        <w:rPr>
          <w:sz w:val="28"/>
          <w:szCs w:val="28"/>
        </w:rPr>
      </w:pPr>
    </w:p>
    <w:p w:rsidR="009154AB" w:rsidRDefault="009154AB" w:rsidP="009154AB">
      <w:pPr>
        <w:ind w:left="2847"/>
        <w:rPr>
          <w:sz w:val="28"/>
          <w:szCs w:val="28"/>
        </w:rPr>
      </w:pPr>
      <w:r w:rsidRPr="00AC5030">
        <w:rPr>
          <w:sz w:val="28"/>
          <w:szCs w:val="28"/>
        </w:rPr>
        <w:t>Районен съд- Благоевград :</w:t>
      </w:r>
    </w:p>
    <w:p w:rsidR="008445AD" w:rsidRPr="008445AD" w:rsidRDefault="008445AD" w:rsidP="009154AB">
      <w:pPr>
        <w:ind w:left="2847"/>
        <w:rPr>
          <w:b/>
          <w:sz w:val="28"/>
          <w:szCs w:val="28"/>
        </w:rPr>
      </w:pPr>
      <w:r w:rsidRPr="008445AD">
        <w:rPr>
          <w:b/>
          <w:sz w:val="28"/>
          <w:szCs w:val="28"/>
        </w:rPr>
        <w:t xml:space="preserve">        За 2020 г. </w:t>
      </w:r>
      <w:r w:rsidR="006A11DB">
        <w:rPr>
          <w:b/>
          <w:sz w:val="28"/>
          <w:szCs w:val="28"/>
        </w:rPr>
        <w:t>–</w:t>
      </w:r>
      <w:r w:rsidRPr="008445AD">
        <w:rPr>
          <w:b/>
          <w:sz w:val="28"/>
          <w:szCs w:val="28"/>
        </w:rPr>
        <w:t xml:space="preserve"> </w:t>
      </w:r>
      <w:r w:rsidR="006A11DB">
        <w:rPr>
          <w:b/>
          <w:sz w:val="28"/>
          <w:szCs w:val="28"/>
        </w:rPr>
        <w:t xml:space="preserve">2 774 </w:t>
      </w:r>
      <w:r w:rsidRPr="008445AD">
        <w:rPr>
          <w:b/>
          <w:sz w:val="28"/>
          <w:szCs w:val="28"/>
        </w:rPr>
        <w:t>дела</w:t>
      </w:r>
    </w:p>
    <w:p w:rsidR="009154AB" w:rsidRDefault="009154AB" w:rsidP="009154AB">
      <w:pPr>
        <w:rPr>
          <w:sz w:val="28"/>
          <w:szCs w:val="28"/>
        </w:rPr>
      </w:pPr>
      <w:r>
        <w:rPr>
          <w:sz w:val="28"/>
          <w:szCs w:val="28"/>
        </w:rPr>
        <w:t xml:space="preserve">                                                 </w:t>
      </w:r>
      <w:r w:rsidR="008445AD">
        <w:rPr>
          <w:sz w:val="28"/>
          <w:szCs w:val="28"/>
        </w:rPr>
        <w:t>З</w:t>
      </w:r>
      <w:r>
        <w:rPr>
          <w:sz w:val="28"/>
          <w:szCs w:val="28"/>
        </w:rPr>
        <w:t>а 2019 г. – 3 537 дела</w:t>
      </w:r>
    </w:p>
    <w:p w:rsidR="009154AB" w:rsidRDefault="009154AB" w:rsidP="009154AB">
      <w:pPr>
        <w:jc w:val="center"/>
        <w:rPr>
          <w:sz w:val="28"/>
          <w:szCs w:val="28"/>
        </w:rPr>
      </w:pPr>
      <w:r>
        <w:rPr>
          <w:sz w:val="28"/>
          <w:szCs w:val="28"/>
        </w:rPr>
        <w:t xml:space="preserve">   което се с </w:t>
      </w:r>
      <w:r w:rsidR="006A11DB">
        <w:rPr>
          <w:sz w:val="28"/>
          <w:szCs w:val="28"/>
        </w:rPr>
        <w:t>763</w:t>
      </w:r>
      <w:r>
        <w:rPr>
          <w:sz w:val="28"/>
          <w:szCs w:val="28"/>
          <w:lang w:val="en-US"/>
        </w:rPr>
        <w:t xml:space="preserve"> </w:t>
      </w:r>
      <w:r>
        <w:rPr>
          <w:sz w:val="28"/>
          <w:szCs w:val="28"/>
        </w:rPr>
        <w:t xml:space="preserve">дела </w:t>
      </w:r>
      <w:r w:rsidR="006A11DB">
        <w:rPr>
          <w:sz w:val="28"/>
          <w:szCs w:val="28"/>
        </w:rPr>
        <w:t>по-малко</w:t>
      </w:r>
    </w:p>
    <w:p w:rsidR="009154AB" w:rsidRDefault="009154AB" w:rsidP="009154AB">
      <w:pPr>
        <w:jc w:val="center"/>
        <w:rPr>
          <w:sz w:val="28"/>
          <w:szCs w:val="28"/>
        </w:rPr>
      </w:pPr>
    </w:p>
    <w:p w:rsidR="00DF731B" w:rsidRDefault="00DF731B" w:rsidP="009154AB">
      <w:pPr>
        <w:jc w:val="center"/>
        <w:rPr>
          <w:sz w:val="28"/>
          <w:szCs w:val="28"/>
        </w:rPr>
      </w:pPr>
    </w:p>
    <w:p w:rsidR="00DF731B" w:rsidRPr="00AC5030" w:rsidRDefault="00DF731B" w:rsidP="009154AB">
      <w:pPr>
        <w:jc w:val="center"/>
        <w:rPr>
          <w:sz w:val="28"/>
          <w:szCs w:val="28"/>
        </w:rPr>
      </w:pPr>
    </w:p>
    <w:p w:rsidR="009154AB" w:rsidRDefault="009154AB" w:rsidP="009154AB">
      <w:pPr>
        <w:ind w:left="720"/>
        <w:rPr>
          <w:sz w:val="28"/>
          <w:szCs w:val="28"/>
        </w:rPr>
      </w:pPr>
      <w:r>
        <w:rPr>
          <w:sz w:val="28"/>
          <w:szCs w:val="28"/>
        </w:rPr>
        <w:t xml:space="preserve">                                 </w:t>
      </w:r>
      <w:r w:rsidRPr="00AC5030">
        <w:rPr>
          <w:sz w:val="28"/>
          <w:szCs w:val="28"/>
        </w:rPr>
        <w:t>Районен съд- Гоце Делчев:</w:t>
      </w:r>
    </w:p>
    <w:p w:rsidR="008445AD" w:rsidRPr="008445AD" w:rsidRDefault="008445AD" w:rsidP="009154AB">
      <w:pPr>
        <w:ind w:left="720"/>
        <w:rPr>
          <w:b/>
          <w:sz w:val="28"/>
          <w:szCs w:val="28"/>
        </w:rPr>
      </w:pPr>
      <w:r>
        <w:rPr>
          <w:sz w:val="28"/>
          <w:szCs w:val="28"/>
        </w:rPr>
        <w:tab/>
      </w:r>
      <w:r>
        <w:rPr>
          <w:sz w:val="28"/>
          <w:szCs w:val="28"/>
        </w:rPr>
        <w:tab/>
      </w:r>
      <w:r>
        <w:rPr>
          <w:sz w:val="28"/>
          <w:szCs w:val="28"/>
        </w:rPr>
        <w:tab/>
      </w:r>
      <w:r w:rsidRPr="008445AD">
        <w:rPr>
          <w:b/>
          <w:sz w:val="28"/>
          <w:szCs w:val="28"/>
        </w:rPr>
        <w:t xml:space="preserve">        За 2020 г. </w:t>
      </w:r>
      <w:r w:rsidR="006A11DB">
        <w:rPr>
          <w:b/>
          <w:sz w:val="28"/>
          <w:szCs w:val="28"/>
        </w:rPr>
        <w:t>–</w:t>
      </w:r>
      <w:r w:rsidRPr="008445AD">
        <w:rPr>
          <w:b/>
          <w:sz w:val="28"/>
          <w:szCs w:val="28"/>
        </w:rPr>
        <w:t xml:space="preserve"> </w:t>
      </w:r>
      <w:r w:rsidR="006A11DB">
        <w:rPr>
          <w:b/>
          <w:sz w:val="28"/>
          <w:szCs w:val="28"/>
        </w:rPr>
        <w:t xml:space="preserve">1 175 </w:t>
      </w:r>
      <w:r w:rsidRPr="008445AD">
        <w:rPr>
          <w:b/>
          <w:sz w:val="28"/>
          <w:szCs w:val="28"/>
        </w:rPr>
        <w:t>дела</w:t>
      </w:r>
    </w:p>
    <w:p w:rsidR="009154AB" w:rsidRPr="00AC5030" w:rsidRDefault="009154AB" w:rsidP="009154AB">
      <w:pPr>
        <w:ind w:left="2836"/>
        <w:rPr>
          <w:sz w:val="28"/>
          <w:szCs w:val="28"/>
        </w:rPr>
      </w:pPr>
      <w:r>
        <w:rPr>
          <w:sz w:val="28"/>
          <w:szCs w:val="28"/>
        </w:rPr>
        <w:t xml:space="preserve">        </w:t>
      </w:r>
      <w:r w:rsidR="008445AD">
        <w:rPr>
          <w:sz w:val="28"/>
          <w:szCs w:val="28"/>
        </w:rPr>
        <w:t>За</w:t>
      </w:r>
      <w:r>
        <w:rPr>
          <w:sz w:val="28"/>
          <w:szCs w:val="28"/>
        </w:rPr>
        <w:t xml:space="preserve"> 2019 г. – 1 645 дела</w:t>
      </w:r>
    </w:p>
    <w:p w:rsidR="009154AB" w:rsidRDefault="009154AB" w:rsidP="009154AB">
      <w:pPr>
        <w:jc w:val="center"/>
        <w:rPr>
          <w:sz w:val="28"/>
          <w:szCs w:val="28"/>
        </w:rPr>
      </w:pPr>
      <w:r>
        <w:rPr>
          <w:sz w:val="28"/>
          <w:szCs w:val="28"/>
        </w:rPr>
        <w:t xml:space="preserve">   </w:t>
      </w:r>
      <w:r w:rsidRPr="00AC5030">
        <w:rPr>
          <w:sz w:val="28"/>
          <w:szCs w:val="28"/>
        </w:rPr>
        <w:t xml:space="preserve">което е с </w:t>
      </w:r>
      <w:r w:rsidR="006A11DB">
        <w:rPr>
          <w:sz w:val="28"/>
          <w:szCs w:val="28"/>
        </w:rPr>
        <w:t xml:space="preserve">470 </w:t>
      </w:r>
      <w:r>
        <w:rPr>
          <w:sz w:val="28"/>
          <w:szCs w:val="28"/>
        </w:rPr>
        <w:t xml:space="preserve"> дела  </w:t>
      </w:r>
      <w:r w:rsidR="006A11DB">
        <w:rPr>
          <w:sz w:val="28"/>
          <w:szCs w:val="28"/>
        </w:rPr>
        <w:t>по-малко</w:t>
      </w:r>
    </w:p>
    <w:p w:rsidR="009154AB" w:rsidRDefault="009154AB" w:rsidP="009154AB">
      <w:pPr>
        <w:jc w:val="center"/>
        <w:rPr>
          <w:sz w:val="28"/>
          <w:szCs w:val="28"/>
        </w:rPr>
      </w:pPr>
    </w:p>
    <w:p w:rsidR="00DF731B" w:rsidRDefault="00DF731B" w:rsidP="009154AB">
      <w:pPr>
        <w:jc w:val="center"/>
        <w:rPr>
          <w:sz w:val="28"/>
          <w:szCs w:val="28"/>
        </w:rPr>
      </w:pPr>
    </w:p>
    <w:p w:rsidR="00DF731B" w:rsidRPr="00AC5030" w:rsidRDefault="00DF731B" w:rsidP="009154AB">
      <w:pPr>
        <w:jc w:val="center"/>
        <w:rPr>
          <w:sz w:val="28"/>
          <w:szCs w:val="28"/>
        </w:rPr>
      </w:pPr>
    </w:p>
    <w:p w:rsidR="009154AB" w:rsidRDefault="009154AB" w:rsidP="009154AB">
      <w:pPr>
        <w:ind w:left="720"/>
        <w:rPr>
          <w:sz w:val="28"/>
          <w:szCs w:val="28"/>
        </w:rPr>
      </w:pPr>
      <w:r>
        <w:rPr>
          <w:sz w:val="28"/>
          <w:szCs w:val="28"/>
        </w:rPr>
        <w:t xml:space="preserve">                                        </w:t>
      </w:r>
      <w:r w:rsidRPr="00AC5030">
        <w:rPr>
          <w:sz w:val="28"/>
          <w:szCs w:val="28"/>
        </w:rPr>
        <w:t>Районен съд- Петрич:</w:t>
      </w:r>
    </w:p>
    <w:p w:rsidR="008445AD" w:rsidRPr="008445AD" w:rsidRDefault="008445AD" w:rsidP="009154AB">
      <w:pPr>
        <w:ind w:left="720"/>
        <w:rPr>
          <w:b/>
          <w:sz w:val="28"/>
          <w:szCs w:val="28"/>
        </w:rPr>
      </w:pPr>
      <w:r>
        <w:rPr>
          <w:sz w:val="28"/>
          <w:szCs w:val="28"/>
        </w:rPr>
        <w:tab/>
      </w:r>
      <w:r>
        <w:rPr>
          <w:sz w:val="28"/>
          <w:szCs w:val="28"/>
        </w:rPr>
        <w:tab/>
      </w:r>
      <w:r>
        <w:rPr>
          <w:sz w:val="28"/>
          <w:szCs w:val="28"/>
        </w:rPr>
        <w:tab/>
      </w:r>
      <w:r>
        <w:rPr>
          <w:sz w:val="28"/>
          <w:szCs w:val="28"/>
        </w:rPr>
        <w:tab/>
      </w: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1 451 </w:t>
      </w:r>
      <w:r w:rsidRPr="008445AD">
        <w:rPr>
          <w:b/>
          <w:sz w:val="28"/>
          <w:szCs w:val="28"/>
        </w:rPr>
        <w:t>дела</w:t>
      </w:r>
    </w:p>
    <w:p w:rsidR="009154AB" w:rsidRPr="00AC5030" w:rsidRDefault="009154AB" w:rsidP="009154AB">
      <w:pPr>
        <w:ind w:left="3545"/>
        <w:rPr>
          <w:sz w:val="28"/>
          <w:szCs w:val="28"/>
        </w:rPr>
      </w:pPr>
      <w:r>
        <w:rPr>
          <w:sz w:val="28"/>
          <w:szCs w:val="28"/>
        </w:rPr>
        <w:t>за 2019 г. – 2 309 дела</w:t>
      </w:r>
    </w:p>
    <w:p w:rsidR="009154AB" w:rsidRDefault="009154AB" w:rsidP="009154AB">
      <w:pPr>
        <w:jc w:val="center"/>
        <w:rPr>
          <w:sz w:val="28"/>
          <w:szCs w:val="28"/>
        </w:rPr>
      </w:pPr>
      <w:r>
        <w:rPr>
          <w:sz w:val="28"/>
          <w:szCs w:val="28"/>
        </w:rPr>
        <w:t xml:space="preserve">         което е с </w:t>
      </w:r>
      <w:r w:rsidR="006A11DB">
        <w:rPr>
          <w:sz w:val="28"/>
          <w:szCs w:val="28"/>
        </w:rPr>
        <w:t>858</w:t>
      </w:r>
      <w:r>
        <w:rPr>
          <w:sz w:val="28"/>
          <w:szCs w:val="28"/>
        </w:rPr>
        <w:t xml:space="preserve"> дела </w:t>
      </w:r>
      <w:r w:rsidR="006A11DB">
        <w:rPr>
          <w:sz w:val="28"/>
          <w:szCs w:val="28"/>
        </w:rPr>
        <w:t>по-малко</w:t>
      </w:r>
    </w:p>
    <w:p w:rsidR="009154AB" w:rsidRDefault="009154AB" w:rsidP="009154AB">
      <w:pPr>
        <w:jc w:val="center"/>
        <w:rPr>
          <w:sz w:val="28"/>
          <w:szCs w:val="28"/>
        </w:rPr>
      </w:pPr>
    </w:p>
    <w:p w:rsidR="00DF731B" w:rsidRDefault="00DF731B" w:rsidP="009154AB">
      <w:pPr>
        <w:jc w:val="center"/>
        <w:rPr>
          <w:sz w:val="28"/>
          <w:szCs w:val="28"/>
        </w:rPr>
      </w:pPr>
    </w:p>
    <w:p w:rsidR="009565A1" w:rsidRPr="00AC5030" w:rsidRDefault="009565A1" w:rsidP="009154AB">
      <w:pPr>
        <w:jc w:val="center"/>
        <w:rPr>
          <w:sz w:val="28"/>
          <w:szCs w:val="28"/>
        </w:rPr>
      </w:pPr>
    </w:p>
    <w:p w:rsidR="009154AB" w:rsidRDefault="009154AB" w:rsidP="009154AB">
      <w:pPr>
        <w:ind w:left="720"/>
        <w:rPr>
          <w:sz w:val="28"/>
          <w:szCs w:val="28"/>
        </w:rPr>
      </w:pPr>
      <w:r>
        <w:rPr>
          <w:sz w:val="28"/>
          <w:szCs w:val="28"/>
        </w:rPr>
        <w:t xml:space="preserve">                                        </w:t>
      </w:r>
      <w:r w:rsidRPr="00AC5030">
        <w:rPr>
          <w:sz w:val="28"/>
          <w:szCs w:val="28"/>
        </w:rPr>
        <w:t>Районен съд- Разлог:</w:t>
      </w:r>
    </w:p>
    <w:p w:rsidR="008445AD" w:rsidRPr="008445AD" w:rsidRDefault="008445AD" w:rsidP="009154AB">
      <w:pPr>
        <w:ind w:left="720"/>
        <w:rPr>
          <w:b/>
          <w:sz w:val="28"/>
          <w:szCs w:val="28"/>
        </w:rPr>
      </w:pPr>
      <w:r>
        <w:rPr>
          <w:sz w:val="28"/>
          <w:szCs w:val="28"/>
        </w:rPr>
        <w:tab/>
      </w:r>
      <w:r>
        <w:rPr>
          <w:sz w:val="28"/>
          <w:szCs w:val="28"/>
        </w:rPr>
        <w:tab/>
      </w:r>
      <w:r>
        <w:rPr>
          <w:sz w:val="28"/>
          <w:szCs w:val="28"/>
        </w:rPr>
        <w:tab/>
      </w:r>
      <w:r>
        <w:rPr>
          <w:sz w:val="28"/>
          <w:szCs w:val="28"/>
        </w:rPr>
        <w:tab/>
      </w: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1 361 </w:t>
      </w:r>
      <w:r w:rsidRPr="008445AD">
        <w:rPr>
          <w:b/>
          <w:sz w:val="28"/>
          <w:szCs w:val="28"/>
        </w:rPr>
        <w:t>дела</w:t>
      </w:r>
    </w:p>
    <w:p w:rsidR="009154AB" w:rsidRPr="00AC5030" w:rsidRDefault="008445AD" w:rsidP="009154AB">
      <w:pPr>
        <w:ind w:left="3545"/>
        <w:rPr>
          <w:sz w:val="28"/>
          <w:szCs w:val="28"/>
        </w:rPr>
      </w:pPr>
      <w:r>
        <w:rPr>
          <w:sz w:val="28"/>
          <w:szCs w:val="28"/>
        </w:rPr>
        <w:t>З</w:t>
      </w:r>
      <w:r w:rsidR="009154AB">
        <w:rPr>
          <w:sz w:val="28"/>
          <w:szCs w:val="28"/>
        </w:rPr>
        <w:t>а 2019 г. – 1 492 дела</w:t>
      </w:r>
    </w:p>
    <w:p w:rsidR="009154AB" w:rsidRDefault="009154AB" w:rsidP="009154AB">
      <w:pPr>
        <w:jc w:val="center"/>
        <w:rPr>
          <w:sz w:val="28"/>
          <w:szCs w:val="28"/>
        </w:rPr>
      </w:pPr>
      <w:r>
        <w:rPr>
          <w:sz w:val="28"/>
          <w:szCs w:val="28"/>
        </w:rPr>
        <w:t xml:space="preserve">        което е с </w:t>
      </w:r>
      <w:r w:rsidR="006A11DB">
        <w:rPr>
          <w:sz w:val="28"/>
          <w:szCs w:val="28"/>
        </w:rPr>
        <w:t>13</w:t>
      </w:r>
      <w:r>
        <w:rPr>
          <w:sz w:val="28"/>
          <w:szCs w:val="28"/>
        </w:rPr>
        <w:t>1 дела по-малко</w:t>
      </w:r>
    </w:p>
    <w:p w:rsidR="009154AB" w:rsidRDefault="009154AB" w:rsidP="009154AB">
      <w:pPr>
        <w:jc w:val="center"/>
        <w:rPr>
          <w:sz w:val="28"/>
          <w:szCs w:val="28"/>
        </w:rPr>
      </w:pPr>
    </w:p>
    <w:p w:rsidR="00DF731B" w:rsidRDefault="00DF731B" w:rsidP="009154AB">
      <w:pPr>
        <w:jc w:val="center"/>
        <w:rPr>
          <w:sz w:val="28"/>
          <w:szCs w:val="28"/>
        </w:rPr>
      </w:pPr>
    </w:p>
    <w:p w:rsidR="00DF731B" w:rsidRPr="00AC5030" w:rsidRDefault="00DF731B" w:rsidP="009154AB">
      <w:pPr>
        <w:jc w:val="center"/>
        <w:rPr>
          <w:sz w:val="28"/>
          <w:szCs w:val="28"/>
        </w:rPr>
      </w:pPr>
    </w:p>
    <w:p w:rsidR="009154AB" w:rsidRDefault="009154AB" w:rsidP="009154AB">
      <w:pPr>
        <w:ind w:left="720"/>
        <w:rPr>
          <w:sz w:val="28"/>
          <w:szCs w:val="28"/>
        </w:rPr>
      </w:pPr>
      <w:r>
        <w:rPr>
          <w:sz w:val="28"/>
          <w:szCs w:val="28"/>
        </w:rPr>
        <w:t xml:space="preserve">                                     </w:t>
      </w:r>
      <w:r w:rsidRPr="00AC5030">
        <w:rPr>
          <w:sz w:val="28"/>
          <w:szCs w:val="28"/>
        </w:rPr>
        <w:t>Районен съд- Сандански:</w:t>
      </w:r>
    </w:p>
    <w:p w:rsidR="008445AD" w:rsidRPr="008445AD" w:rsidRDefault="008445AD" w:rsidP="009154AB">
      <w:pPr>
        <w:ind w:left="720"/>
        <w:rPr>
          <w:b/>
          <w:sz w:val="28"/>
          <w:szCs w:val="28"/>
        </w:rPr>
      </w:pPr>
      <w:r>
        <w:rPr>
          <w:sz w:val="28"/>
          <w:szCs w:val="28"/>
        </w:rPr>
        <w:tab/>
      </w:r>
      <w:r>
        <w:rPr>
          <w:sz w:val="28"/>
          <w:szCs w:val="28"/>
        </w:rPr>
        <w:tab/>
      </w:r>
      <w:r>
        <w:rPr>
          <w:sz w:val="28"/>
          <w:szCs w:val="28"/>
        </w:rPr>
        <w:tab/>
      </w:r>
      <w:r>
        <w:rPr>
          <w:sz w:val="28"/>
          <w:szCs w:val="28"/>
        </w:rPr>
        <w:tab/>
      </w: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1 293 </w:t>
      </w:r>
      <w:r w:rsidRPr="008445AD">
        <w:rPr>
          <w:b/>
          <w:sz w:val="28"/>
          <w:szCs w:val="28"/>
        </w:rPr>
        <w:t>дела</w:t>
      </w:r>
    </w:p>
    <w:p w:rsidR="009154AB" w:rsidRPr="00AC5030" w:rsidRDefault="008445AD" w:rsidP="009154AB">
      <w:pPr>
        <w:ind w:left="2836" w:firstLine="709"/>
        <w:rPr>
          <w:sz w:val="28"/>
          <w:szCs w:val="28"/>
        </w:rPr>
      </w:pPr>
      <w:r>
        <w:rPr>
          <w:sz w:val="28"/>
          <w:szCs w:val="28"/>
        </w:rPr>
        <w:t>З</w:t>
      </w:r>
      <w:r w:rsidR="009154AB">
        <w:rPr>
          <w:sz w:val="28"/>
          <w:szCs w:val="28"/>
        </w:rPr>
        <w:t>а 2019 г. – 1 486 дела</w:t>
      </w:r>
    </w:p>
    <w:p w:rsidR="009154AB" w:rsidRDefault="009154AB" w:rsidP="009154AB">
      <w:pPr>
        <w:jc w:val="center"/>
        <w:rPr>
          <w:sz w:val="28"/>
          <w:szCs w:val="28"/>
        </w:rPr>
      </w:pPr>
      <w:r>
        <w:rPr>
          <w:sz w:val="28"/>
          <w:szCs w:val="28"/>
        </w:rPr>
        <w:t xml:space="preserve">           което е с </w:t>
      </w:r>
      <w:r w:rsidR="006A11DB">
        <w:rPr>
          <w:sz w:val="28"/>
          <w:szCs w:val="28"/>
        </w:rPr>
        <w:t>193</w:t>
      </w:r>
      <w:r>
        <w:rPr>
          <w:sz w:val="28"/>
          <w:szCs w:val="28"/>
        </w:rPr>
        <w:t xml:space="preserve"> дела по-малко</w:t>
      </w:r>
    </w:p>
    <w:p w:rsidR="009154AB" w:rsidRDefault="009154AB" w:rsidP="009154AB">
      <w:pPr>
        <w:jc w:val="center"/>
        <w:rPr>
          <w:sz w:val="28"/>
          <w:szCs w:val="28"/>
        </w:rPr>
      </w:pPr>
    </w:p>
    <w:p w:rsidR="00DF731B" w:rsidRDefault="00DF731B" w:rsidP="009154AB">
      <w:pPr>
        <w:jc w:val="center"/>
        <w:rPr>
          <w:sz w:val="28"/>
          <w:szCs w:val="28"/>
        </w:rPr>
      </w:pPr>
    </w:p>
    <w:p w:rsidR="00DF731B" w:rsidRDefault="00DF731B" w:rsidP="009154AB">
      <w:pPr>
        <w:jc w:val="center"/>
        <w:rPr>
          <w:sz w:val="28"/>
          <w:szCs w:val="28"/>
        </w:rPr>
      </w:pPr>
    </w:p>
    <w:p w:rsidR="009154AB" w:rsidRDefault="009154AB" w:rsidP="009154AB">
      <w:pPr>
        <w:ind w:firstLine="709"/>
        <w:jc w:val="both"/>
        <w:rPr>
          <w:sz w:val="28"/>
          <w:szCs w:val="28"/>
        </w:rPr>
      </w:pPr>
      <w:r>
        <w:rPr>
          <w:sz w:val="28"/>
          <w:szCs w:val="28"/>
        </w:rPr>
        <w:t>През 20</w:t>
      </w:r>
      <w:r w:rsidR="008445AD">
        <w:rPr>
          <w:sz w:val="28"/>
          <w:szCs w:val="28"/>
        </w:rPr>
        <w:t>20</w:t>
      </w:r>
      <w:r>
        <w:rPr>
          <w:sz w:val="28"/>
          <w:szCs w:val="28"/>
        </w:rPr>
        <w:t xml:space="preserve"> г. се наблюдава </w:t>
      </w:r>
      <w:r w:rsidR="006A11DB">
        <w:rPr>
          <w:sz w:val="28"/>
          <w:szCs w:val="28"/>
        </w:rPr>
        <w:t>намаление</w:t>
      </w:r>
      <w:r>
        <w:rPr>
          <w:sz w:val="28"/>
          <w:szCs w:val="28"/>
        </w:rPr>
        <w:t xml:space="preserve"> н</w:t>
      </w:r>
      <w:r w:rsidR="006A11DB">
        <w:rPr>
          <w:sz w:val="28"/>
          <w:szCs w:val="28"/>
        </w:rPr>
        <w:t>а постъпилите граждански дела във всички районни съдилища.</w:t>
      </w:r>
    </w:p>
    <w:p w:rsidR="00EE0945" w:rsidRDefault="00EE0945" w:rsidP="00092006">
      <w:pPr>
        <w:ind w:left="540"/>
        <w:rPr>
          <w:b/>
          <w:sz w:val="28"/>
          <w:szCs w:val="28"/>
        </w:rPr>
      </w:pPr>
    </w:p>
    <w:p w:rsidR="00DF731B" w:rsidRDefault="00DF731B" w:rsidP="00092006">
      <w:pPr>
        <w:ind w:left="540"/>
        <w:rPr>
          <w:b/>
          <w:sz w:val="28"/>
          <w:szCs w:val="28"/>
        </w:rPr>
      </w:pPr>
    </w:p>
    <w:p w:rsidR="00DF731B" w:rsidRDefault="00DF731B" w:rsidP="00092006">
      <w:pPr>
        <w:jc w:val="both"/>
        <w:rPr>
          <w:b/>
          <w:sz w:val="28"/>
          <w:szCs w:val="28"/>
        </w:rPr>
      </w:pPr>
    </w:p>
    <w:p w:rsidR="00092006" w:rsidRPr="00AC5030" w:rsidRDefault="00092006" w:rsidP="00092006">
      <w:pPr>
        <w:jc w:val="both"/>
        <w:rPr>
          <w:b/>
          <w:sz w:val="28"/>
          <w:szCs w:val="28"/>
        </w:rPr>
      </w:pPr>
      <w:r w:rsidRPr="00AC5030">
        <w:rPr>
          <w:b/>
          <w:sz w:val="28"/>
          <w:szCs w:val="28"/>
        </w:rPr>
        <w:lastRenderedPageBreak/>
        <w:t>2. Разпределение на постъпилите дела на база на действително отработени човекомесеци:</w:t>
      </w:r>
    </w:p>
    <w:p w:rsidR="00477541" w:rsidRDefault="00092006" w:rsidP="00092006">
      <w:pPr>
        <w:rPr>
          <w:b/>
          <w:sz w:val="28"/>
          <w:szCs w:val="28"/>
        </w:rPr>
      </w:pPr>
      <w:r w:rsidRPr="00AC5030">
        <w:rPr>
          <w:b/>
          <w:sz w:val="28"/>
          <w:szCs w:val="28"/>
        </w:rPr>
        <w:t xml:space="preserve"> </w:t>
      </w:r>
    </w:p>
    <w:p w:rsidR="006401A0" w:rsidRDefault="006401A0" w:rsidP="00092006">
      <w:pPr>
        <w:rPr>
          <w:b/>
          <w:sz w:val="28"/>
          <w:szCs w:val="28"/>
        </w:rPr>
      </w:pPr>
    </w:p>
    <w:p w:rsidR="006401A0" w:rsidRPr="00AC5030" w:rsidRDefault="006401A0" w:rsidP="00092006">
      <w:pPr>
        <w:rPr>
          <w:b/>
          <w:sz w:val="28"/>
          <w:szCs w:val="28"/>
        </w:rPr>
      </w:pPr>
    </w:p>
    <w:p w:rsidR="00092006" w:rsidRPr="00AC5030" w:rsidRDefault="00092006" w:rsidP="00092006">
      <w:pPr>
        <w:ind w:firstLine="708"/>
        <w:jc w:val="both"/>
        <w:rPr>
          <w:sz w:val="28"/>
          <w:szCs w:val="28"/>
        </w:rPr>
      </w:pPr>
      <w:r w:rsidRPr="00AC5030">
        <w:rPr>
          <w:sz w:val="28"/>
          <w:szCs w:val="28"/>
        </w:rPr>
        <w:t>Ако постъплението на дела се разпредели между съдиите не на база съществуващия по места щат, а на действително отработените човекомесеци, нещата изглеждат по следния начин:</w:t>
      </w:r>
    </w:p>
    <w:p w:rsidR="00092006" w:rsidRDefault="00092006" w:rsidP="00092006">
      <w:pPr>
        <w:ind w:firstLine="708"/>
        <w:jc w:val="both"/>
        <w:rPr>
          <w:sz w:val="28"/>
          <w:szCs w:val="28"/>
        </w:rPr>
      </w:pPr>
      <w:r w:rsidRPr="00AC5030">
        <w:rPr>
          <w:sz w:val="28"/>
          <w:szCs w:val="28"/>
        </w:rPr>
        <w:t xml:space="preserve"> </w:t>
      </w:r>
    </w:p>
    <w:p w:rsidR="006401A0" w:rsidRDefault="006401A0" w:rsidP="00092006">
      <w:pPr>
        <w:ind w:firstLine="708"/>
        <w:jc w:val="both"/>
        <w:rPr>
          <w:sz w:val="28"/>
          <w:szCs w:val="28"/>
        </w:rPr>
      </w:pPr>
    </w:p>
    <w:p w:rsidR="006A1691" w:rsidRPr="00AC5030" w:rsidRDefault="006A1691" w:rsidP="00092006">
      <w:pPr>
        <w:ind w:firstLine="708"/>
        <w:jc w:val="both"/>
        <w:rPr>
          <w:sz w:val="28"/>
          <w:szCs w:val="28"/>
        </w:rPr>
      </w:pPr>
    </w:p>
    <w:p w:rsidR="00092006" w:rsidRDefault="00092006" w:rsidP="00CE3D1C">
      <w:pPr>
        <w:numPr>
          <w:ilvl w:val="0"/>
          <w:numId w:val="44"/>
        </w:numPr>
        <w:ind w:left="2340" w:hanging="180"/>
        <w:rPr>
          <w:sz w:val="28"/>
          <w:szCs w:val="28"/>
        </w:rPr>
      </w:pPr>
      <w:r w:rsidRPr="00AC5030">
        <w:rPr>
          <w:sz w:val="28"/>
          <w:szCs w:val="28"/>
        </w:rPr>
        <w:t xml:space="preserve">Районен съд- Благоевград : </w:t>
      </w:r>
    </w:p>
    <w:p w:rsidR="008445AD" w:rsidRPr="008445AD" w:rsidRDefault="008445AD" w:rsidP="008445AD">
      <w:pPr>
        <w:ind w:left="2836"/>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33 </w:t>
      </w:r>
      <w:r w:rsidRPr="008445AD">
        <w:rPr>
          <w:b/>
          <w:sz w:val="28"/>
          <w:szCs w:val="28"/>
        </w:rPr>
        <w:t>дела</w:t>
      </w:r>
    </w:p>
    <w:p w:rsidR="006214E7" w:rsidRPr="00AC5030" w:rsidRDefault="008445AD" w:rsidP="006214E7">
      <w:pPr>
        <w:ind w:left="2836"/>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  </w:t>
      </w:r>
      <w:r w:rsidR="00BD7285">
        <w:rPr>
          <w:sz w:val="28"/>
          <w:szCs w:val="28"/>
        </w:rPr>
        <w:t>38</w:t>
      </w:r>
      <w:r w:rsidR="00684ED1">
        <w:rPr>
          <w:sz w:val="28"/>
          <w:szCs w:val="28"/>
        </w:rPr>
        <w:t xml:space="preserve"> </w:t>
      </w:r>
      <w:r w:rsidR="006214E7">
        <w:rPr>
          <w:sz w:val="28"/>
          <w:szCs w:val="28"/>
        </w:rPr>
        <w:t>дела</w:t>
      </w:r>
    </w:p>
    <w:p w:rsidR="00816918" w:rsidRDefault="00816918" w:rsidP="00092006">
      <w:pPr>
        <w:ind w:left="2340" w:hanging="180"/>
        <w:rPr>
          <w:sz w:val="28"/>
          <w:szCs w:val="28"/>
        </w:rPr>
      </w:pPr>
    </w:p>
    <w:p w:rsidR="006401A0" w:rsidRPr="00AC5030" w:rsidRDefault="006401A0" w:rsidP="00092006">
      <w:pPr>
        <w:ind w:left="2340" w:hanging="180"/>
        <w:rPr>
          <w:sz w:val="28"/>
          <w:szCs w:val="28"/>
        </w:rPr>
      </w:pPr>
    </w:p>
    <w:p w:rsidR="00092006" w:rsidRDefault="00092006" w:rsidP="00CE3D1C">
      <w:pPr>
        <w:numPr>
          <w:ilvl w:val="0"/>
          <w:numId w:val="44"/>
        </w:numPr>
        <w:ind w:left="2340" w:hanging="180"/>
        <w:rPr>
          <w:sz w:val="28"/>
          <w:szCs w:val="28"/>
        </w:rPr>
      </w:pPr>
      <w:r w:rsidRPr="00AC5030">
        <w:rPr>
          <w:sz w:val="28"/>
          <w:szCs w:val="28"/>
        </w:rPr>
        <w:t xml:space="preserve">Районен съд- Гоце Делчев: </w:t>
      </w:r>
    </w:p>
    <w:p w:rsidR="008445AD" w:rsidRPr="008445AD" w:rsidRDefault="008445AD" w:rsidP="008445AD">
      <w:pPr>
        <w:ind w:left="2836"/>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24 </w:t>
      </w:r>
      <w:r w:rsidRPr="008445AD">
        <w:rPr>
          <w:b/>
          <w:sz w:val="28"/>
          <w:szCs w:val="28"/>
        </w:rPr>
        <w:t>дела</w:t>
      </w:r>
    </w:p>
    <w:p w:rsidR="006214E7" w:rsidRDefault="006214E7" w:rsidP="006214E7">
      <w:pPr>
        <w:ind w:left="2340"/>
        <w:rPr>
          <w:sz w:val="28"/>
          <w:szCs w:val="28"/>
        </w:rPr>
      </w:pPr>
      <w:r>
        <w:rPr>
          <w:sz w:val="28"/>
          <w:szCs w:val="28"/>
        </w:rPr>
        <w:t xml:space="preserve">      </w:t>
      </w:r>
      <w:r w:rsidR="008445AD">
        <w:rPr>
          <w:sz w:val="28"/>
          <w:szCs w:val="28"/>
        </w:rPr>
        <w:t xml:space="preserve"> З</w:t>
      </w:r>
      <w:r>
        <w:rPr>
          <w:sz w:val="28"/>
          <w:szCs w:val="28"/>
        </w:rPr>
        <w:t>а 201</w:t>
      </w:r>
      <w:r w:rsidR="00672AB6">
        <w:rPr>
          <w:sz w:val="28"/>
          <w:szCs w:val="28"/>
        </w:rPr>
        <w:t>9</w:t>
      </w:r>
      <w:r>
        <w:rPr>
          <w:sz w:val="28"/>
          <w:szCs w:val="28"/>
        </w:rPr>
        <w:t xml:space="preserve"> г. </w:t>
      </w:r>
      <w:r w:rsidR="00684ED1">
        <w:rPr>
          <w:sz w:val="28"/>
          <w:szCs w:val="28"/>
        </w:rPr>
        <w:t>–</w:t>
      </w:r>
      <w:r w:rsidR="00BD7285">
        <w:rPr>
          <w:sz w:val="28"/>
          <w:szCs w:val="28"/>
        </w:rPr>
        <w:t xml:space="preserve"> 33 </w:t>
      </w:r>
      <w:r>
        <w:rPr>
          <w:sz w:val="28"/>
          <w:szCs w:val="28"/>
        </w:rPr>
        <w:t>дела</w:t>
      </w:r>
    </w:p>
    <w:p w:rsidR="00BE09E4" w:rsidRDefault="00092006" w:rsidP="00092006">
      <w:pPr>
        <w:ind w:left="2340" w:hanging="180"/>
        <w:rPr>
          <w:sz w:val="28"/>
          <w:szCs w:val="28"/>
        </w:rPr>
      </w:pPr>
      <w:r w:rsidRPr="00AC5030">
        <w:rPr>
          <w:sz w:val="28"/>
          <w:szCs w:val="28"/>
        </w:rPr>
        <w:t xml:space="preserve"> </w:t>
      </w:r>
      <w:r w:rsidR="00FB2E34">
        <w:rPr>
          <w:sz w:val="28"/>
          <w:szCs w:val="28"/>
        </w:rPr>
        <w:t xml:space="preserve">   </w:t>
      </w:r>
    </w:p>
    <w:p w:rsidR="006401A0" w:rsidRPr="00AC5030" w:rsidRDefault="006401A0" w:rsidP="00092006">
      <w:pPr>
        <w:ind w:left="2340" w:hanging="180"/>
        <w:rPr>
          <w:sz w:val="28"/>
          <w:szCs w:val="28"/>
        </w:rPr>
      </w:pPr>
    </w:p>
    <w:p w:rsidR="00092006" w:rsidRDefault="00092006" w:rsidP="00CE3D1C">
      <w:pPr>
        <w:numPr>
          <w:ilvl w:val="0"/>
          <w:numId w:val="44"/>
        </w:numPr>
        <w:ind w:left="2340" w:hanging="180"/>
        <w:rPr>
          <w:sz w:val="28"/>
          <w:szCs w:val="28"/>
        </w:rPr>
      </w:pPr>
      <w:r w:rsidRPr="00AC5030">
        <w:rPr>
          <w:sz w:val="28"/>
          <w:szCs w:val="28"/>
        </w:rPr>
        <w:t xml:space="preserve">Районен съд- Петрич: </w:t>
      </w:r>
    </w:p>
    <w:p w:rsidR="008445AD" w:rsidRPr="008445AD" w:rsidRDefault="008445AD" w:rsidP="006214E7">
      <w:pPr>
        <w:ind w:left="2836"/>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32 </w:t>
      </w:r>
      <w:r w:rsidRPr="008445AD">
        <w:rPr>
          <w:b/>
          <w:sz w:val="28"/>
          <w:szCs w:val="28"/>
        </w:rPr>
        <w:t>дела</w:t>
      </w:r>
    </w:p>
    <w:p w:rsidR="006214E7" w:rsidRDefault="008445AD" w:rsidP="006214E7">
      <w:pPr>
        <w:ind w:left="2836"/>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w:t>
      </w:r>
      <w:r w:rsidR="00FB2E34">
        <w:rPr>
          <w:sz w:val="28"/>
          <w:szCs w:val="28"/>
        </w:rPr>
        <w:t>–</w:t>
      </w:r>
      <w:r w:rsidR="00BD7285">
        <w:rPr>
          <w:sz w:val="28"/>
          <w:szCs w:val="28"/>
        </w:rPr>
        <w:t xml:space="preserve"> 36 </w:t>
      </w:r>
      <w:r w:rsidR="006214E7">
        <w:rPr>
          <w:sz w:val="28"/>
          <w:szCs w:val="28"/>
        </w:rPr>
        <w:t>дела</w:t>
      </w:r>
    </w:p>
    <w:p w:rsidR="006A1691" w:rsidRPr="00AC5030" w:rsidRDefault="006A1691" w:rsidP="006A1691">
      <w:pPr>
        <w:ind w:left="2340"/>
        <w:rPr>
          <w:sz w:val="28"/>
          <w:szCs w:val="28"/>
        </w:rPr>
      </w:pPr>
      <w:r>
        <w:rPr>
          <w:sz w:val="28"/>
          <w:szCs w:val="28"/>
        </w:rPr>
        <w:t xml:space="preserve">    </w:t>
      </w:r>
      <w:r w:rsidR="006214E7">
        <w:rPr>
          <w:sz w:val="28"/>
          <w:szCs w:val="28"/>
        </w:rPr>
        <w:t xml:space="preserve">  </w:t>
      </w:r>
      <w:r>
        <w:rPr>
          <w:sz w:val="28"/>
          <w:szCs w:val="28"/>
        </w:rPr>
        <w:t xml:space="preserve"> </w:t>
      </w:r>
    </w:p>
    <w:p w:rsidR="00B0318E" w:rsidRPr="00B0318E" w:rsidRDefault="00B0318E" w:rsidP="00092006">
      <w:pPr>
        <w:ind w:left="2340" w:hanging="180"/>
        <w:rPr>
          <w:sz w:val="28"/>
          <w:szCs w:val="28"/>
        </w:rPr>
      </w:pPr>
    </w:p>
    <w:p w:rsidR="00092006" w:rsidRDefault="00092006" w:rsidP="00CE3D1C">
      <w:pPr>
        <w:numPr>
          <w:ilvl w:val="0"/>
          <w:numId w:val="44"/>
        </w:numPr>
        <w:ind w:left="2340" w:hanging="180"/>
        <w:rPr>
          <w:sz w:val="28"/>
          <w:szCs w:val="28"/>
        </w:rPr>
      </w:pPr>
      <w:r w:rsidRPr="00AC5030">
        <w:rPr>
          <w:sz w:val="28"/>
          <w:szCs w:val="28"/>
        </w:rPr>
        <w:t xml:space="preserve">Районен съд- Разлог: </w:t>
      </w:r>
    </w:p>
    <w:p w:rsidR="008445AD" w:rsidRPr="008445AD" w:rsidRDefault="008445AD" w:rsidP="006214E7">
      <w:pPr>
        <w:ind w:left="2836"/>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41 </w:t>
      </w:r>
      <w:r w:rsidRPr="008445AD">
        <w:rPr>
          <w:b/>
          <w:sz w:val="28"/>
          <w:szCs w:val="28"/>
        </w:rPr>
        <w:t>дела</w:t>
      </w:r>
    </w:p>
    <w:p w:rsidR="006214E7" w:rsidRDefault="008445AD" w:rsidP="006214E7">
      <w:pPr>
        <w:ind w:left="2836"/>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w:t>
      </w:r>
      <w:r w:rsidR="00FB2E34">
        <w:rPr>
          <w:sz w:val="28"/>
          <w:szCs w:val="28"/>
        </w:rPr>
        <w:t>–</w:t>
      </w:r>
      <w:r w:rsidR="00BD7285">
        <w:rPr>
          <w:sz w:val="28"/>
          <w:szCs w:val="28"/>
        </w:rPr>
        <w:t xml:space="preserve"> 36 </w:t>
      </w:r>
      <w:r w:rsidR="006214E7">
        <w:rPr>
          <w:sz w:val="28"/>
          <w:szCs w:val="28"/>
        </w:rPr>
        <w:t>дела</w:t>
      </w:r>
    </w:p>
    <w:p w:rsidR="006A1691" w:rsidRPr="00AC5030" w:rsidRDefault="006A1691" w:rsidP="006A1691">
      <w:pPr>
        <w:ind w:left="2340"/>
        <w:rPr>
          <w:sz w:val="28"/>
          <w:szCs w:val="28"/>
        </w:rPr>
      </w:pPr>
      <w:r>
        <w:rPr>
          <w:sz w:val="28"/>
          <w:szCs w:val="28"/>
        </w:rPr>
        <w:t xml:space="preserve">    </w:t>
      </w:r>
      <w:r w:rsidR="006214E7">
        <w:rPr>
          <w:sz w:val="28"/>
          <w:szCs w:val="28"/>
        </w:rPr>
        <w:t xml:space="preserve">   </w:t>
      </w:r>
    </w:p>
    <w:p w:rsidR="001D69A0" w:rsidRPr="001D69A0" w:rsidRDefault="001D69A0" w:rsidP="00092006">
      <w:pPr>
        <w:ind w:left="2340" w:hanging="180"/>
        <w:rPr>
          <w:sz w:val="28"/>
          <w:szCs w:val="28"/>
          <w:lang w:val="en-US"/>
        </w:rPr>
      </w:pPr>
    </w:p>
    <w:p w:rsidR="00092006" w:rsidRDefault="00092006" w:rsidP="00CE3D1C">
      <w:pPr>
        <w:numPr>
          <w:ilvl w:val="0"/>
          <w:numId w:val="44"/>
        </w:numPr>
        <w:ind w:left="2340" w:hanging="180"/>
        <w:rPr>
          <w:sz w:val="28"/>
          <w:szCs w:val="28"/>
        </w:rPr>
      </w:pPr>
      <w:r w:rsidRPr="00AC5030">
        <w:rPr>
          <w:sz w:val="28"/>
          <w:szCs w:val="28"/>
        </w:rPr>
        <w:t xml:space="preserve">Районен съд- Сандански: </w:t>
      </w:r>
    </w:p>
    <w:p w:rsidR="008445AD" w:rsidRPr="008445AD" w:rsidRDefault="008445AD" w:rsidP="006214E7">
      <w:pPr>
        <w:ind w:left="2836"/>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26 </w:t>
      </w:r>
      <w:r w:rsidRPr="008445AD">
        <w:rPr>
          <w:b/>
          <w:sz w:val="28"/>
          <w:szCs w:val="28"/>
        </w:rPr>
        <w:t>дела</w:t>
      </w:r>
    </w:p>
    <w:p w:rsidR="006214E7" w:rsidRDefault="008445AD" w:rsidP="006214E7">
      <w:pPr>
        <w:ind w:left="2836"/>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w:t>
      </w:r>
      <w:r w:rsidR="00FB2E34">
        <w:rPr>
          <w:sz w:val="28"/>
          <w:szCs w:val="28"/>
        </w:rPr>
        <w:t>–</w:t>
      </w:r>
      <w:r w:rsidR="00BD7285">
        <w:rPr>
          <w:sz w:val="28"/>
          <w:szCs w:val="28"/>
        </w:rPr>
        <w:t xml:space="preserve"> 28 </w:t>
      </w:r>
      <w:r w:rsidR="006214E7">
        <w:rPr>
          <w:sz w:val="28"/>
          <w:szCs w:val="28"/>
        </w:rPr>
        <w:t>дела</w:t>
      </w:r>
    </w:p>
    <w:p w:rsidR="006A1691" w:rsidRPr="00AC5030" w:rsidRDefault="006A1691" w:rsidP="006A1691">
      <w:pPr>
        <w:ind w:left="2340"/>
        <w:rPr>
          <w:sz w:val="28"/>
          <w:szCs w:val="28"/>
        </w:rPr>
      </w:pPr>
      <w:r>
        <w:rPr>
          <w:sz w:val="28"/>
          <w:szCs w:val="28"/>
        </w:rPr>
        <w:t xml:space="preserve">   </w:t>
      </w:r>
      <w:r w:rsidR="006214E7">
        <w:rPr>
          <w:sz w:val="28"/>
          <w:szCs w:val="28"/>
        </w:rPr>
        <w:t xml:space="preserve">   </w:t>
      </w:r>
      <w:r>
        <w:rPr>
          <w:sz w:val="28"/>
          <w:szCs w:val="28"/>
        </w:rPr>
        <w:t xml:space="preserve"> </w:t>
      </w:r>
    </w:p>
    <w:p w:rsidR="006A1691" w:rsidRDefault="006A1691" w:rsidP="00092006">
      <w:pPr>
        <w:ind w:left="2340" w:hanging="180"/>
        <w:rPr>
          <w:sz w:val="28"/>
          <w:szCs w:val="28"/>
        </w:rPr>
      </w:pPr>
      <w:r>
        <w:rPr>
          <w:sz w:val="28"/>
          <w:szCs w:val="28"/>
        </w:rPr>
        <w:t xml:space="preserve">   </w:t>
      </w:r>
    </w:p>
    <w:p w:rsidR="00EE0945" w:rsidRPr="00AC5030" w:rsidRDefault="00EE0945" w:rsidP="00092006">
      <w:pPr>
        <w:ind w:left="2340" w:hanging="180"/>
        <w:rPr>
          <w:sz w:val="28"/>
          <w:szCs w:val="28"/>
        </w:rPr>
      </w:pPr>
    </w:p>
    <w:p w:rsidR="006401A0" w:rsidRDefault="00FE2BA4" w:rsidP="00092006">
      <w:pPr>
        <w:ind w:firstLine="360"/>
        <w:jc w:val="both"/>
        <w:rPr>
          <w:sz w:val="28"/>
          <w:szCs w:val="28"/>
        </w:rPr>
      </w:pPr>
      <w:r w:rsidRPr="00AC5030">
        <w:rPr>
          <w:sz w:val="28"/>
          <w:szCs w:val="28"/>
          <w:lang w:val="en-US"/>
        </w:rPr>
        <w:tab/>
      </w:r>
      <w:r w:rsidR="00092006" w:rsidRPr="00AC5030">
        <w:rPr>
          <w:sz w:val="28"/>
          <w:szCs w:val="28"/>
        </w:rPr>
        <w:t xml:space="preserve">От посочените цифри е видно, че </w:t>
      </w:r>
      <w:r w:rsidR="00AD2A06">
        <w:rPr>
          <w:sz w:val="28"/>
          <w:szCs w:val="28"/>
        </w:rPr>
        <w:t>има</w:t>
      </w:r>
      <w:r w:rsidR="00092006" w:rsidRPr="00AC5030">
        <w:rPr>
          <w:sz w:val="28"/>
          <w:szCs w:val="28"/>
        </w:rPr>
        <w:t xml:space="preserve"> </w:t>
      </w:r>
      <w:r w:rsidR="006A11DB">
        <w:rPr>
          <w:sz w:val="28"/>
          <w:szCs w:val="28"/>
        </w:rPr>
        <w:t xml:space="preserve">намаление </w:t>
      </w:r>
      <w:r w:rsidR="00AD2A06">
        <w:rPr>
          <w:sz w:val="28"/>
          <w:szCs w:val="28"/>
        </w:rPr>
        <w:t xml:space="preserve">за </w:t>
      </w:r>
      <w:r w:rsidR="006C0CDF">
        <w:rPr>
          <w:sz w:val="28"/>
          <w:szCs w:val="28"/>
        </w:rPr>
        <w:t>всички районни съдилища</w:t>
      </w:r>
      <w:r w:rsidR="006A11DB">
        <w:rPr>
          <w:sz w:val="28"/>
          <w:szCs w:val="28"/>
        </w:rPr>
        <w:t>, с изключение на Районен съд-Разлог.</w:t>
      </w:r>
    </w:p>
    <w:p w:rsidR="006401A0" w:rsidRDefault="006401A0" w:rsidP="00092006">
      <w:pPr>
        <w:ind w:firstLine="360"/>
        <w:jc w:val="both"/>
        <w:rPr>
          <w:sz w:val="28"/>
          <w:szCs w:val="28"/>
        </w:rPr>
      </w:pPr>
    </w:p>
    <w:p w:rsidR="006401A0" w:rsidRDefault="006401A0" w:rsidP="00092006">
      <w:pPr>
        <w:ind w:firstLine="360"/>
        <w:jc w:val="both"/>
        <w:rPr>
          <w:sz w:val="28"/>
          <w:szCs w:val="28"/>
        </w:rPr>
      </w:pPr>
    </w:p>
    <w:p w:rsidR="006401A0" w:rsidRDefault="006401A0" w:rsidP="00092006">
      <w:pPr>
        <w:ind w:firstLine="360"/>
        <w:jc w:val="both"/>
        <w:rPr>
          <w:sz w:val="28"/>
          <w:szCs w:val="28"/>
        </w:rPr>
      </w:pPr>
    </w:p>
    <w:p w:rsidR="006401A0" w:rsidRDefault="006401A0" w:rsidP="00092006">
      <w:pPr>
        <w:ind w:firstLine="360"/>
        <w:jc w:val="both"/>
        <w:rPr>
          <w:sz w:val="28"/>
          <w:szCs w:val="28"/>
        </w:rPr>
      </w:pPr>
    </w:p>
    <w:p w:rsidR="00EE0945" w:rsidRDefault="00FE2BA4" w:rsidP="00092006">
      <w:pPr>
        <w:ind w:firstLine="360"/>
        <w:jc w:val="both"/>
        <w:rPr>
          <w:sz w:val="28"/>
          <w:szCs w:val="28"/>
        </w:rPr>
      </w:pPr>
      <w:r w:rsidRPr="00AC5030">
        <w:rPr>
          <w:sz w:val="28"/>
          <w:szCs w:val="28"/>
          <w:lang w:val="en-US"/>
        </w:rPr>
        <w:tab/>
      </w:r>
    </w:p>
    <w:p w:rsidR="000D6B9F" w:rsidRDefault="000D6B9F" w:rsidP="00092006">
      <w:pPr>
        <w:ind w:firstLine="360"/>
        <w:jc w:val="both"/>
        <w:rPr>
          <w:sz w:val="28"/>
          <w:szCs w:val="28"/>
        </w:rPr>
      </w:pPr>
    </w:p>
    <w:p w:rsidR="0051692C" w:rsidRPr="00AC5030" w:rsidRDefault="0051692C" w:rsidP="0051692C">
      <w:pPr>
        <w:numPr>
          <w:ilvl w:val="0"/>
          <w:numId w:val="4"/>
        </w:numPr>
        <w:jc w:val="center"/>
        <w:rPr>
          <w:b/>
          <w:sz w:val="28"/>
          <w:szCs w:val="28"/>
        </w:rPr>
      </w:pPr>
      <w:r w:rsidRPr="00AC5030">
        <w:rPr>
          <w:b/>
          <w:sz w:val="28"/>
          <w:szCs w:val="28"/>
        </w:rPr>
        <w:lastRenderedPageBreak/>
        <w:t>НАТОВАРЕНОСТ НА БАЗА РАЗГЛЕЖДАНИ ДЕЛА</w:t>
      </w:r>
    </w:p>
    <w:p w:rsidR="0051692C" w:rsidRPr="00AC5030" w:rsidRDefault="0051692C" w:rsidP="0051692C">
      <w:pPr>
        <w:ind w:left="360"/>
        <w:rPr>
          <w:b/>
          <w:sz w:val="28"/>
          <w:szCs w:val="28"/>
        </w:rPr>
      </w:pPr>
    </w:p>
    <w:p w:rsidR="0051692C" w:rsidRPr="00AC5030" w:rsidRDefault="0051692C" w:rsidP="00AD2A06">
      <w:pPr>
        <w:ind w:firstLine="540"/>
        <w:jc w:val="both"/>
        <w:rPr>
          <w:sz w:val="28"/>
          <w:szCs w:val="28"/>
        </w:rPr>
      </w:pPr>
      <w:r w:rsidRPr="00AC5030">
        <w:rPr>
          <w:sz w:val="28"/>
          <w:szCs w:val="28"/>
        </w:rPr>
        <w:t xml:space="preserve">Анализирайки броя на разглежданите дела от един съдия средномесечно ситуацията изглежда по следния начин: </w:t>
      </w:r>
    </w:p>
    <w:p w:rsidR="0051692C" w:rsidRDefault="0051692C" w:rsidP="00AD2A06">
      <w:pPr>
        <w:ind w:firstLine="540"/>
        <w:jc w:val="both"/>
        <w:rPr>
          <w:sz w:val="28"/>
          <w:szCs w:val="28"/>
        </w:rPr>
      </w:pPr>
    </w:p>
    <w:p w:rsidR="006401A0" w:rsidRDefault="006401A0" w:rsidP="00AD2A06">
      <w:pPr>
        <w:ind w:firstLine="540"/>
        <w:jc w:val="both"/>
        <w:rPr>
          <w:sz w:val="28"/>
          <w:szCs w:val="28"/>
        </w:rPr>
      </w:pPr>
    </w:p>
    <w:p w:rsidR="00B0318E" w:rsidRPr="00AC5030" w:rsidRDefault="00B0318E" w:rsidP="00AD2A06">
      <w:pPr>
        <w:ind w:firstLine="540"/>
        <w:jc w:val="both"/>
        <w:rPr>
          <w:sz w:val="28"/>
          <w:szCs w:val="28"/>
        </w:rPr>
      </w:pPr>
    </w:p>
    <w:p w:rsidR="0051692C" w:rsidRDefault="0051692C" w:rsidP="00CE3D1C">
      <w:pPr>
        <w:numPr>
          <w:ilvl w:val="0"/>
          <w:numId w:val="38"/>
        </w:numPr>
        <w:tabs>
          <w:tab w:val="num" w:pos="2340"/>
        </w:tabs>
        <w:ind w:left="2700" w:hanging="540"/>
        <w:rPr>
          <w:sz w:val="28"/>
          <w:szCs w:val="28"/>
        </w:rPr>
      </w:pPr>
      <w:r w:rsidRPr="00AC5030">
        <w:rPr>
          <w:sz w:val="28"/>
          <w:szCs w:val="28"/>
        </w:rPr>
        <w:t xml:space="preserve">Районен съд- Благоевград: </w:t>
      </w:r>
    </w:p>
    <w:p w:rsidR="008445AD" w:rsidRPr="008445AD" w:rsidRDefault="008445AD" w:rsidP="006214E7">
      <w:pPr>
        <w:tabs>
          <w:tab w:val="num" w:pos="2340"/>
        </w:tabs>
        <w:ind w:left="2700"/>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40,49 </w:t>
      </w:r>
      <w:r w:rsidRPr="008445AD">
        <w:rPr>
          <w:b/>
          <w:sz w:val="28"/>
          <w:szCs w:val="28"/>
        </w:rPr>
        <w:t>дела</w:t>
      </w:r>
    </w:p>
    <w:p w:rsidR="006214E7" w:rsidRDefault="008445AD" w:rsidP="006214E7">
      <w:pPr>
        <w:tabs>
          <w:tab w:val="num" w:pos="2340"/>
        </w:tabs>
        <w:ind w:left="2700"/>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w:t>
      </w:r>
      <w:r w:rsidR="00FB2E34">
        <w:rPr>
          <w:sz w:val="28"/>
          <w:szCs w:val="28"/>
        </w:rPr>
        <w:t>–</w:t>
      </w:r>
      <w:r w:rsidR="00BD7285">
        <w:rPr>
          <w:sz w:val="28"/>
          <w:szCs w:val="28"/>
        </w:rPr>
        <w:t xml:space="preserve"> 42,87 </w:t>
      </w:r>
      <w:r w:rsidR="006214E7">
        <w:rPr>
          <w:sz w:val="28"/>
          <w:szCs w:val="28"/>
        </w:rPr>
        <w:t>дела</w:t>
      </w:r>
    </w:p>
    <w:p w:rsidR="0051692C" w:rsidRPr="00AC5030" w:rsidRDefault="006C0CDF" w:rsidP="0051692C">
      <w:pPr>
        <w:tabs>
          <w:tab w:val="num" w:pos="2700"/>
        </w:tabs>
        <w:ind w:left="2700" w:hanging="540"/>
        <w:rPr>
          <w:sz w:val="28"/>
          <w:szCs w:val="28"/>
        </w:rPr>
      </w:pPr>
      <w:r>
        <w:rPr>
          <w:sz w:val="28"/>
          <w:szCs w:val="28"/>
        </w:rPr>
        <w:t xml:space="preserve">     </w:t>
      </w:r>
    </w:p>
    <w:p w:rsidR="00B0318E" w:rsidRPr="00AC5030" w:rsidRDefault="00B0318E" w:rsidP="0051692C">
      <w:pPr>
        <w:tabs>
          <w:tab w:val="num" w:pos="2700"/>
        </w:tabs>
        <w:ind w:left="2700" w:hanging="540"/>
        <w:rPr>
          <w:sz w:val="28"/>
          <w:szCs w:val="28"/>
        </w:rPr>
      </w:pPr>
    </w:p>
    <w:p w:rsidR="0051692C" w:rsidRDefault="0051692C" w:rsidP="00CE3D1C">
      <w:pPr>
        <w:numPr>
          <w:ilvl w:val="0"/>
          <w:numId w:val="37"/>
        </w:numPr>
        <w:tabs>
          <w:tab w:val="num" w:pos="2700"/>
        </w:tabs>
        <w:ind w:left="2700" w:hanging="540"/>
        <w:rPr>
          <w:sz w:val="28"/>
          <w:szCs w:val="28"/>
        </w:rPr>
      </w:pPr>
      <w:r w:rsidRPr="00AC5030">
        <w:rPr>
          <w:sz w:val="28"/>
          <w:szCs w:val="28"/>
        </w:rPr>
        <w:t xml:space="preserve">Районен съд- Гоце Делчев: </w:t>
      </w:r>
    </w:p>
    <w:p w:rsidR="008445AD" w:rsidRPr="008445AD" w:rsidRDefault="008445AD" w:rsidP="006214E7">
      <w:pPr>
        <w:tabs>
          <w:tab w:val="num" w:pos="2700"/>
        </w:tabs>
        <w:ind w:left="2700"/>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34,86 </w:t>
      </w:r>
      <w:r w:rsidRPr="008445AD">
        <w:rPr>
          <w:b/>
          <w:sz w:val="28"/>
          <w:szCs w:val="28"/>
        </w:rPr>
        <w:t>дела</w:t>
      </w:r>
    </w:p>
    <w:p w:rsidR="006214E7" w:rsidRDefault="008445AD" w:rsidP="006214E7">
      <w:pPr>
        <w:tabs>
          <w:tab w:val="num" w:pos="2700"/>
        </w:tabs>
        <w:ind w:left="2700"/>
        <w:rPr>
          <w:sz w:val="28"/>
          <w:szCs w:val="28"/>
        </w:rPr>
      </w:pPr>
      <w:r>
        <w:rPr>
          <w:sz w:val="28"/>
          <w:szCs w:val="28"/>
        </w:rPr>
        <w:t xml:space="preserve"> З</w:t>
      </w:r>
      <w:r w:rsidR="006214E7">
        <w:rPr>
          <w:sz w:val="28"/>
          <w:szCs w:val="28"/>
        </w:rPr>
        <w:t>а 201</w:t>
      </w:r>
      <w:r w:rsidR="00672AB6">
        <w:rPr>
          <w:sz w:val="28"/>
          <w:szCs w:val="28"/>
        </w:rPr>
        <w:t>9</w:t>
      </w:r>
      <w:r w:rsidR="006214E7">
        <w:rPr>
          <w:sz w:val="28"/>
          <w:szCs w:val="28"/>
        </w:rPr>
        <w:t xml:space="preserve"> г. </w:t>
      </w:r>
      <w:r w:rsidR="00FB2E34">
        <w:rPr>
          <w:sz w:val="28"/>
          <w:szCs w:val="28"/>
        </w:rPr>
        <w:t>–</w:t>
      </w:r>
      <w:r w:rsidR="00F215C7">
        <w:rPr>
          <w:sz w:val="28"/>
          <w:szCs w:val="28"/>
        </w:rPr>
        <w:t xml:space="preserve"> 40,02 </w:t>
      </w:r>
      <w:r w:rsidR="006214E7">
        <w:rPr>
          <w:sz w:val="28"/>
          <w:szCs w:val="28"/>
        </w:rPr>
        <w:t>дела</w:t>
      </w:r>
    </w:p>
    <w:p w:rsidR="0051692C" w:rsidRDefault="0051692C" w:rsidP="0051692C">
      <w:pPr>
        <w:tabs>
          <w:tab w:val="num" w:pos="2700"/>
        </w:tabs>
        <w:ind w:left="2700" w:hanging="540"/>
        <w:rPr>
          <w:sz w:val="28"/>
          <w:szCs w:val="28"/>
        </w:rPr>
      </w:pPr>
    </w:p>
    <w:p w:rsidR="00B0318E" w:rsidRPr="00AC5030" w:rsidRDefault="00B0318E" w:rsidP="0051692C">
      <w:pPr>
        <w:tabs>
          <w:tab w:val="num" w:pos="2700"/>
        </w:tabs>
        <w:ind w:left="2700" w:hanging="540"/>
        <w:rPr>
          <w:sz w:val="28"/>
          <w:szCs w:val="28"/>
        </w:rPr>
      </w:pPr>
    </w:p>
    <w:p w:rsidR="0051692C" w:rsidRDefault="0051692C" w:rsidP="00CE3D1C">
      <w:pPr>
        <w:numPr>
          <w:ilvl w:val="0"/>
          <w:numId w:val="36"/>
        </w:numPr>
        <w:tabs>
          <w:tab w:val="num" w:pos="2340"/>
        </w:tabs>
        <w:ind w:left="2700" w:hanging="540"/>
        <w:rPr>
          <w:sz w:val="28"/>
          <w:szCs w:val="28"/>
        </w:rPr>
      </w:pPr>
      <w:r w:rsidRPr="00AC5030">
        <w:rPr>
          <w:sz w:val="28"/>
          <w:szCs w:val="28"/>
        </w:rPr>
        <w:t xml:space="preserve">Районен съд- Петрич: </w:t>
      </w:r>
    </w:p>
    <w:p w:rsidR="008445AD" w:rsidRPr="008445AD" w:rsidRDefault="008445AD" w:rsidP="006214E7">
      <w:pPr>
        <w:tabs>
          <w:tab w:val="num" w:pos="2340"/>
        </w:tabs>
        <w:ind w:left="2700"/>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39,63 </w:t>
      </w:r>
      <w:r w:rsidRPr="008445AD">
        <w:rPr>
          <w:b/>
          <w:sz w:val="28"/>
          <w:szCs w:val="28"/>
        </w:rPr>
        <w:t>дела</w:t>
      </w:r>
    </w:p>
    <w:p w:rsidR="006214E7" w:rsidRDefault="008445AD" w:rsidP="006214E7">
      <w:pPr>
        <w:tabs>
          <w:tab w:val="num" w:pos="2340"/>
        </w:tabs>
        <w:ind w:left="2700"/>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w:t>
      </w:r>
      <w:r w:rsidR="0097382C">
        <w:rPr>
          <w:sz w:val="28"/>
          <w:szCs w:val="28"/>
        </w:rPr>
        <w:t>–</w:t>
      </w:r>
      <w:r w:rsidR="00F215C7">
        <w:rPr>
          <w:sz w:val="28"/>
          <w:szCs w:val="28"/>
        </w:rPr>
        <w:t xml:space="preserve"> 40,50 </w:t>
      </w:r>
      <w:r w:rsidR="006214E7">
        <w:rPr>
          <w:sz w:val="28"/>
          <w:szCs w:val="28"/>
        </w:rPr>
        <w:t>дела</w:t>
      </w:r>
    </w:p>
    <w:p w:rsidR="0051692C" w:rsidRDefault="0051692C" w:rsidP="0051692C">
      <w:pPr>
        <w:tabs>
          <w:tab w:val="num" w:pos="2700"/>
        </w:tabs>
        <w:ind w:left="2700" w:hanging="540"/>
        <w:rPr>
          <w:sz w:val="28"/>
          <w:szCs w:val="28"/>
        </w:rPr>
      </w:pPr>
    </w:p>
    <w:p w:rsidR="00B0318E" w:rsidRPr="00AC5030" w:rsidRDefault="00B0318E" w:rsidP="0051692C">
      <w:pPr>
        <w:tabs>
          <w:tab w:val="num" w:pos="2700"/>
        </w:tabs>
        <w:ind w:left="2700" w:hanging="540"/>
        <w:rPr>
          <w:sz w:val="28"/>
          <w:szCs w:val="28"/>
        </w:rPr>
      </w:pPr>
    </w:p>
    <w:p w:rsidR="0051692C" w:rsidRDefault="0051692C" w:rsidP="00CE3D1C">
      <w:pPr>
        <w:numPr>
          <w:ilvl w:val="0"/>
          <w:numId w:val="35"/>
        </w:numPr>
        <w:tabs>
          <w:tab w:val="num" w:pos="2340"/>
        </w:tabs>
        <w:ind w:left="2700" w:hanging="540"/>
        <w:rPr>
          <w:sz w:val="28"/>
          <w:szCs w:val="28"/>
        </w:rPr>
      </w:pPr>
      <w:r w:rsidRPr="00AC5030">
        <w:rPr>
          <w:sz w:val="28"/>
          <w:szCs w:val="28"/>
        </w:rPr>
        <w:t xml:space="preserve">Районен съд- Разлог: </w:t>
      </w:r>
    </w:p>
    <w:p w:rsidR="008445AD" w:rsidRPr="008445AD" w:rsidRDefault="008445AD" w:rsidP="006214E7">
      <w:pPr>
        <w:tabs>
          <w:tab w:val="num" w:pos="2340"/>
        </w:tabs>
        <w:ind w:left="2700"/>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54,08 </w:t>
      </w:r>
      <w:r w:rsidRPr="008445AD">
        <w:rPr>
          <w:b/>
          <w:sz w:val="28"/>
          <w:szCs w:val="28"/>
        </w:rPr>
        <w:t>дела</w:t>
      </w:r>
    </w:p>
    <w:p w:rsidR="006214E7" w:rsidRDefault="008445AD" w:rsidP="006214E7">
      <w:pPr>
        <w:tabs>
          <w:tab w:val="num" w:pos="2340"/>
        </w:tabs>
        <w:ind w:left="2700"/>
        <w:rPr>
          <w:sz w:val="28"/>
          <w:szCs w:val="28"/>
        </w:rPr>
      </w:pPr>
      <w:r>
        <w:rPr>
          <w:sz w:val="28"/>
          <w:szCs w:val="28"/>
        </w:rPr>
        <w:t>З</w:t>
      </w:r>
      <w:r w:rsidR="006214E7">
        <w:rPr>
          <w:sz w:val="28"/>
          <w:szCs w:val="28"/>
        </w:rPr>
        <w:t>а 201</w:t>
      </w:r>
      <w:r w:rsidR="00672AB6">
        <w:rPr>
          <w:sz w:val="28"/>
          <w:szCs w:val="28"/>
        </w:rPr>
        <w:t>9</w:t>
      </w:r>
      <w:r w:rsidR="006214E7">
        <w:rPr>
          <w:sz w:val="28"/>
          <w:szCs w:val="28"/>
        </w:rPr>
        <w:t xml:space="preserve"> г. </w:t>
      </w:r>
      <w:r w:rsidR="0097382C">
        <w:rPr>
          <w:sz w:val="28"/>
          <w:szCs w:val="28"/>
        </w:rPr>
        <w:t>–</w:t>
      </w:r>
      <w:r w:rsidR="00F215C7">
        <w:rPr>
          <w:sz w:val="28"/>
          <w:szCs w:val="28"/>
        </w:rPr>
        <w:t xml:space="preserve"> 45,17 </w:t>
      </w:r>
      <w:r w:rsidR="006214E7">
        <w:rPr>
          <w:sz w:val="28"/>
          <w:szCs w:val="28"/>
        </w:rPr>
        <w:t>дела</w:t>
      </w:r>
    </w:p>
    <w:p w:rsidR="0051692C" w:rsidRDefault="0051692C" w:rsidP="0051692C">
      <w:pPr>
        <w:tabs>
          <w:tab w:val="num" w:pos="2340"/>
        </w:tabs>
        <w:ind w:left="2700" w:hanging="540"/>
        <w:rPr>
          <w:sz w:val="28"/>
          <w:szCs w:val="28"/>
        </w:rPr>
      </w:pPr>
      <w:r w:rsidRPr="00AC5030">
        <w:rPr>
          <w:sz w:val="28"/>
          <w:szCs w:val="28"/>
        </w:rPr>
        <w:t xml:space="preserve"> </w:t>
      </w:r>
      <w:r w:rsidR="006C0CDF">
        <w:rPr>
          <w:sz w:val="28"/>
          <w:szCs w:val="28"/>
        </w:rPr>
        <w:t xml:space="preserve">    </w:t>
      </w:r>
    </w:p>
    <w:p w:rsidR="00B0318E" w:rsidRPr="00AC5030" w:rsidRDefault="00B0318E" w:rsidP="0051692C">
      <w:pPr>
        <w:tabs>
          <w:tab w:val="num" w:pos="2340"/>
        </w:tabs>
        <w:ind w:left="2700" w:hanging="540"/>
        <w:rPr>
          <w:sz w:val="28"/>
          <w:szCs w:val="28"/>
        </w:rPr>
      </w:pPr>
    </w:p>
    <w:p w:rsidR="0051692C" w:rsidRDefault="0051692C" w:rsidP="00CE3D1C">
      <w:pPr>
        <w:numPr>
          <w:ilvl w:val="0"/>
          <w:numId w:val="34"/>
        </w:numPr>
        <w:tabs>
          <w:tab w:val="clear" w:pos="720"/>
          <w:tab w:val="num" w:pos="2340"/>
        </w:tabs>
        <w:ind w:left="2700" w:hanging="540"/>
        <w:rPr>
          <w:sz w:val="28"/>
          <w:szCs w:val="28"/>
        </w:rPr>
      </w:pPr>
      <w:r w:rsidRPr="00AC5030">
        <w:rPr>
          <w:sz w:val="28"/>
          <w:szCs w:val="28"/>
        </w:rPr>
        <w:t xml:space="preserve">Районен съд- Сандански: </w:t>
      </w:r>
    </w:p>
    <w:p w:rsidR="008445AD" w:rsidRPr="008445AD" w:rsidRDefault="008445AD" w:rsidP="00C102C8">
      <w:pPr>
        <w:ind w:left="2836"/>
        <w:rPr>
          <w:b/>
          <w:sz w:val="28"/>
          <w:szCs w:val="28"/>
        </w:rPr>
      </w:pPr>
      <w:r w:rsidRPr="008445AD">
        <w:rPr>
          <w:b/>
          <w:sz w:val="28"/>
          <w:szCs w:val="28"/>
        </w:rPr>
        <w:t xml:space="preserve">За 2020 г. </w:t>
      </w:r>
      <w:r w:rsidR="006A11DB">
        <w:rPr>
          <w:b/>
          <w:sz w:val="28"/>
          <w:szCs w:val="28"/>
        </w:rPr>
        <w:t>–</w:t>
      </w:r>
      <w:r w:rsidRPr="008445AD">
        <w:rPr>
          <w:b/>
          <w:sz w:val="28"/>
          <w:szCs w:val="28"/>
        </w:rPr>
        <w:t xml:space="preserve"> </w:t>
      </w:r>
      <w:r w:rsidR="006A11DB">
        <w:rPr>
          <w:b/>
          <w:sz w:val="28"/>
          <w:szCs w:val="28"/>
        </w:rPr>
        <w:t xml:space="preserve">31,61 </w:t>
      </w:r>
      <w:r w:rsidRPr="008445AD">
        <w:rPr>
          <w:b/>
          <w:sz w:val="28"/>
          <w:szCs w:val="28"/>
        </w:rPr>
        <w:t>дела</w:t>
      </w:r>
    </w:p>
    <w:p w:rsidR="00C102C8" w:rsidRDefault="008445AD" w:rsidP="00C102C8">
      <w:pPr>
        <w:ind w:left="2836"/>
        <w:rPr>
          <w:sz w:val="28"/>
          <w:szCs w:val="28"/>
        </w:rPr>
      </w:pPr>
      <w:r>
        <w:rPr>
          <w:sz w:val="28"/>
          <w:szCs w:val="28"/>
        </w:rPr>
        <w:t>З</w:t>
      </w:r>
      <w:r w:rsidR="00C102C8">
        <w:rPr>
          <w:sz w:val="28"/>
          <w:szCs w:val="28"/>
        </w:rPr>
        <w:t>а 201</w:t>
      </w:r>
      <w:r w:rsidR="00672AB6">
        <w:rPr>
          <w:sz w:val="28"/>
          <w:szCs w:val="28"/>
        </w:rPr>
        <w:t>9</w:t>
      </w:r>
      <w:r w:rsidR="00C102C8">
        <w:rPr>
          <w:sz w:val="28"/>
          <w:szCs w:val="28"/>
        </w:rPr>
        <w:t xml:space="preserve"> г. </w:t>
      </w:r>
      <w:r w:rsidR="0097382C">
        <w:rPr>
          <w:sz w:val="28"/>
          <w:szCs w:val="28"/>
        </w:rPr>
        <w:t>–</w:t>
      </w:r>
      <w:r w:rsidR="00F215C7">
        <w:rPr>
          <w:sz w:val="28"/>
          <w:szCs w:val="28"/>
        </w:rPr>
        <w:t xml:space="preserve"> 32,73 </w:t>
      </w:r>
      <w:r w:rsidR="00C102C8">
        <w:rPr>
          <w:sz w:val="28"/>
          <w:szCs w:val="28"/>
        </w:rPr>
        <w:t>дела</w:t>
      </w:r>
    </w:p>
    <w:p w:rsidR="0051692C" w:rsidRDefault="00C102C8" w:rsidP="00C102C8">
      <w:pPr>
        <w:tabs>
          <w:tab w:val="num" w:pos="2340"/>
        </w:tabs>
        <w:rPr>
          <w:sz w:val="28"/>
          <w:szCs w:val="28"/>
        </w:rPr>
      </w:pPr>
      <w:r>
        <w:rPr>
          <w:sz w:val="28"/>
          <w:szCs w:val="28"/>
        </w:rPr>
        <w:t xml:space="preserve">                             </w:t>
      </w:r>
      <w:r w:rsidR="0051692C" w:rsidRPr="00AC5030">
        <w:rPr>
          <w:sz w:val="28"/>
          <w:szCs w:val="28"/>
        </w:rPr>
        <w:t xml:space="preserve">       </w:t>
      </w:r>
    </w:p>
    <w:p w:rsidR="009565A1" w:rsidRPr="00AC5030" w:rsidRDefault="009565A1" w:rsidP="00C102C8">
      <w:pPr>
        <w:tabs>
          <w:tab w:val="num" w:pos="2340"/>
        </w:tabs>
        <w:rPr>
          <w:sz w:val="28"/>
          <w:szCs w:val="28"/>
        </w:rPr>
      </w:pPr>
    </w:p>
    <w:p w:rsidR="0051692C" w:rsidRPr="00AC5030" w:rsidRDefault="0051692C" w:rsidP="0051692C">
      <w:pPr>
        <w:rPr>
          <w:sz w:val="28"/>
          <w:szCs w:val="28"/>
        </w:rPr>
      </w:pPr>
    </w:p>
    <w:p w:rsidR="0051692C" w:rsidRPr="00AC5030" w:rsidRDefault="0051692C" w:rsidP="0051692C">
      <w:pPr>
        <w:ind w:firstLine="360"/>
        <w:jc w:val="both"/>
        <w:rPr>
          <w:sz w:val="28"/>
          <w:szCs w:val="28"/>
        </w:rPr>
      </w:pPr>
      <w:r w:rsidRPr="00AC5030">
        <w:rPr>
          <w:sz w:val="28"/>
          <w:szCs w:val="28"/>
        </w:rPr>
        <w:t xml:space="preserve">Статистическите данни разкриват </w:t>
      </w:r>
      <w:r w:rsidR="006A11DB">
        <w:rPr>
          <w:sz w:val="28"/>
          <w:szCs w:val="28"/>
        </w:rPr>
        <w:t>намаление</w:t>
      </w:r>
      <w:r w:rsidRPr="00AC5030">
        <w:rPr>
          <w:sz w:val="28"/>
          <w:szCs w:val="28"/>
        </w:rPr>
        <w:t xml:space="preserve"> спрямо 201</w:t>
      </w:r>
      <w:r w:rsidR="008445AD">
        <w:rPr>
          <w:sz w:val="28"/>
          <w:szCs w:val="28"/>
        </w:rPr>
        <w:t>9</w:t>
      </w:r>
      <w:r w:rsidR="00246B07" w:rsidRPr="00AC5030">
        <w:rPr>
          <w:sz w:val="28"/>
          <w:szCs w:val="28"/>
          <w:lang w:val="ru-RU"/>
        </w:rPr>
        <w:t xml:space="preserve"> </w:t>
      </w:r>
      <w:r w:rsidRPr="00AC5030">
        <w:rPr>
          <w:sz w:val="28"/>
          <w:szCs w:val="28"/>
        </w:rPr>
        <w:t>г. на натовареността</w:t>
      </w:r>
      <w:r w:rsidR="0097382C">
        <w:rPr>
          <w:sz w:val="28"/>
          <w:szCs w:val="28"/>
        </w:rPr>
        <w:t xml:space="preserve"> на база действително отработени човекомесеци/разглеждани дела/</w:t>
      </w:r>
      <w:r w:rsidRPr="00AC5030">
        <w:rPr>
          <w:sz w:val="28"/>
          <w:szCs w:val="28"/>
        </w:rPr>
        <w:t xml:space="preserve"> на </w:t>
      </w:r>
      <w:r w:rsidR="006C0CDF">
        <w:rPr>
          <w:sz w:val="28"/>
          <w:szCs w:val="28"/>
        </w:rPr>
        <w:t>всички районни съдилища</w:t>
      </w:r>
      <w:r w:rsidR="006A11DB">
        <w:rPr>
          <w:sz w:val="28"/>
          <w:szCs w:val="28"/>
        </w:rPr>
        <w:t>, с изключение на Районен съд-Разлог.</w:t>
      </w:r>
    </w:p>
    <w:p w:rsidR="00777744" w:rsidRDefault="00777744" w:rsidP="00092006">
      <w:pPr>
        <w:jc w:val="center"/>
        <w:rPr>
          <w:sz w:val="28"/>
          <w:szCs w:val="28"/>
        </w:rPr>
      </w:pPr>
    </w:p>
    <w:p w:rsidR="00EE0945" w:rsidRDefault="00EE0945" w:rsidP="00092006">
      <w:pPr>
        <w:jc w:val="center"/>
        <w:rPr>
          <w:sz w:val="28"/>
          <w:szCs w:val="28"/>
        </w:rPr>
      </w:pPr>
    </w:p>
    <w:p w:rsidR="006401A0" w:rsidRDefault="006401A0" w:rsidP="00092006">
      <w:pPr>
        <w:jc w:val="center"/>
        <w:rPr>
          <w:sz w:val="28"/>
          <w:szCs w:val="28"/>
        </w:rPr>
      </w:pPr>
    </w:p>
    <w:p w:rsidR="006401A0" w:rsidRDefault="006401A0" w:rsidP="00092006">
      <w:pPr>
        <w:jc w:val="center"/>
        <w:rPr>
          <w:sz w:val="28"/>
          <w:szCs w:val="28"/>
        </w:rPr>
      </w:pPr>
    </w:p>
    <w:p w:rsidR="006401A0" w:rsidRDefault="006401A0" w:rsidP="00092006">
      <w:pPr>
        <w:jc w:val="center"/>
        <w:rPr>
          <w:sz w:val="28"/>
          <w:szCs w:val="28"/>
        </w:rPr>
      </w:pPr>
    </w:p>
    <w:p w:rsidR="006401A0" w:rsidRDefault="006401A0" w:rsidP="00092006">
      <w:pPr>
        <w:jc w:val="center"/>
        <w:rPr>
          <w:sz w:val="28"/>
          <w:szCs w:val="28"/>
        </w:rPr>
      </w:pPr>
    </w:p>
    <w:p w:rsidR="006401A0" w:rsidRDefault="006401A0" w:rsidP="00092006">
      <w:pPr>
        <w:jc w:val="center"/>
        <w:rPr>
          <w:sz w:val="28"/>
          <w:szCs w:val="28"/>
        </w:rPr>
      </w:pPr>
    </w:p>
    <w:p w:rsidR="00EE0945" w:rsidRDefault="00EE0945" w:rsidP="00092006">
      <w:pPr>
        <w:jc w:val="center"/>
        <w:rPr>
          <w:sz w:val="28"/>
          <w:szCs w:val="28"/>
        </w:rPr>
      </w:pPr>
    </w:p>
    <w:p w:rsidR="00092006" w:rsidRPr="00AC5030" w:rsidRDefault="00092006" w:rsidP="00092006">
      <w:pPr>
        <w:numPr>
          <w:ilvl w:val="0"/>
          <w:numId w:val="4"/>
        </w:numPr>
        <w:jc w:val="center"/>
        <w:rPr>
          <w:b/>
          <w:sz w:val="28"/>
          <w:szCs w:val="28"/>
        </w:rPr>
      </w:pPr>
      <w:r w:rsidRPr="00AC5030">
        <w:rPr>
          <w:b/>
          <w:sz w:val="28"/>
          <w:szCs w:val="28"/>
        </w:rPr>
        <w:lastRenderedPageBreak/>
        <w:t>НАТОВАРЕНОСТ НА БАЗА СВЪРШЕНИ ДЕЛА</w:t>
      </w:r>
    </w:p>
    <w:p w:rsidR="00092006" w:rsidRPr="00AC5030" w:rsidRDefault="00092006" w:rsidP="00092006">
      <w:pPr>
        <w:ind w:left="360"/>
        <w:rPr>
          <w:b/>
          <w:sz w:val="28"/>
          <w:szCs w:val="28"/>
        </w:rPr>
      </w:pPr>
    </w:p>
    <w:p w:rsidR="00092006" w:rsidRPr="00AC5030" w:rsidRDefault="00444D6C" w:rsidP="00092006">
      <w:pPr>
        <w:ind w:firstLine="360"/>
        <w:jc w:val="both"/>
        <w:rPr>
          <w:sz w:val="28"/>
          <w:szCs w:val="28"/>
        </w:rPr>
      </w:pPr>
      <w:r w:rsidRPr="00AC5030">
        <w:rPr>
          <w:sz w:val="28"/>
          <w:szCs w:val="28"/>
          <w:lang w:val="en-US"/>
        </w:rPr>
        <w:tab/>
      </w:r>
      <w:r w:rsidR="00092006" w:rsidRPr="00AC5030">
        <w:rPr>
          <w:sz w:val="28"/>
          <w:szCs w:val="28"/>
        </w:rPr>
        <w:t xml:space="preserve">Действителната натовареност на база свършени дела от един съдия средномесечно е както следва: </w:t>
      </w:r>
    </w:p>
    <w:p w:rsidR="001F5D68" w:rsidRPr="00AC5030" w:rsidRDefault="001F5D68" w:rsidP="00092006">
      <w:pPr>
        <w:ind w:firstLine="360"/>
        <w:jc w:val="both"/>
        <w:rPr>
          <w:sz w:val="28"/>
          <w:szCs w:val="28"/>
        </w:rPr>
      </w:pPr>
    </w:p>
    <w:p w:rsidR="00092006" w:rsidRDefault="00092006" w:rsidP="00CE3D1C">
      <w:pPr>
        <w:numPr>
          <w:ilvl w:val="0"/>
          <w:numId w:val="43"/>
        </w:numPr>
        <w:tabs>
          <w:tab w:val="num" w:pos="2340"/>
        </w:tabs>
        <w:ind w:firstLine="1440"/>
        <w:rPr>
          <w:sz w:val="28"/>
          <w:szCs w:val="28"/>
        </w:rPr>
      </w:pPr>
      <w:r w:rsidRPr="00AC5030">
        <w:rPr>
          <w:sz w:val="28"/>
          <w:szCs w:val="28"/>
        </w:rPr>
        <w:t xml:space="preserve">Районен съд- Благоевград: </w:t>
      </w:r>
    </w:p>
    <w:p w:rsidR="00C102C8" w:rsidRDefault="00C102C8" w:rsidP="00C102C8">
      <w:pPr>
        <w:tabs>
          <w:tab w:val="num" w:pos="2340"/>
        </w:tabs>
        <w:ind w:left="2160"/>
        <w:rPr>
          <w:sz w:val="28"/>
          <w:szCs w:val="28"/>
        </w:rPr>
      </w:pPr>
      <w:r>
        <w:rPr>
          <w:sz w:val="28"/>
          <w:szCs w:val="28"/>
        </w:rPr>
        <w:tab/>
      </w:r>
    </w:p>
    <w:p w:rsidR="006401A0" w:rsidRPr="00997A65" w:rsidRDefault="006401A0" w:rsidP="00C102C8">
      <w:pPr>
        <w:tabs>
          <w:tab w:val="num" w:pos="2340"/>
        </w:tabs>
        <w:ind w:left="2160"/>
        <w:rPr>
          <w:sz w:val="28"/>
          <w:szCs w:val="28"/>
        </w:rPr>
      </w:pPr>
    </w:p>
    <w:p w:rsidR="008445AD" w:rsidRPr="008445AD" w:rsidRDefault="00C102C8" w:rsidP="00B63066">
      <w:pPr>
        <w:tabs>
          <w:tab w:val="num" w:pos="2340"/>
        </w:tabs>
        <w:ind w:left="2160"/>
        <w:rPr>
          <w:b/>
          <w:sz w:val="28"/>
          <w:szCs w:val="28"/>
        </w:rPr>
      </w:pPr>
      <w:r>
        <w:rPr>
          <w:sz w:val="28"/>
          <w:szCs w:val="28"/>
        </w:rPr>
        <w:tab/>
      </w:r>
      <w:r>
        <w:rPr>
          <w:sz w:val="28"/>
          <w:szCs w:val="28"/>
        </w:rPr>
        <w:tab/>
      </w:r>
      <w:r w:rsidR="008445AD" w:rsidRPr="008445AD">
        <w:rPr>
          <w:b/>
          <w:sz w:val="28"/>
          <w:szCs w:val="28"/>
        </w:rPr>
        <w:t xml:space="preserve">За 2020 г. </w:t>
      </w:r>
      <w:r w:rsidR="006A11DB">
        <w:rPr>
          <w:b/>
          <w:sz w:val="28"/>
          <w:szCs w:val="28"/>
        </w:rPr>
        <w:t>–</w:t>
      </w:r>
      <w:r w:rsidR="008445AD" w:rsidRPr="008445AD">
        <w:rPr>
          <w:b/>
          <w:sz w:val="28"/>
          <w:szCs w:val="28"/>
        </w:rPr>
        <w:t xml:space="preserve"> </w:t>
      </w:r>
      <w:r w:rsidR="006A11DB">
        <w:rPr>
          <w:b/>
          <w:sz w:val="28"/>
          <w:szCs w:val="28"/>
        </w:rPr>
        <w:t xml:space="preserve">32,46 </w:t>
      </w:r>
      <w:r w:rsidR="008445AD" w:rsidRPr="008445AD">
        <w:rPr>
          <w:b/>
          <w:sz w:val="28"/>
          <w:szCs w:val="28"/>
        </w:rPr>
        <w:t>дела</w:t>
      </w:r>
    </w:p>
    <w:p w:rsidR="00997A65" w:rsidRDefault="008445AD" w:rsidP="00B63066">
      <w:pPr>
        <w:tabs>
          <w:tab w:val="num" w:pos="2340"/>
        </w:tabs>
        <w:ind w:left="2160"/>
        <w:rPr>
          <w:sz w:val="28"/>
          <w:szCs w:val="28"/>
        </w:rPr>
      </w:pPr>
      <w:r>
        <w:rPr>
          <w:sz w:val="28"/>
          <w:szCs w:val="28"/>
        </w:rPr>
        <w:tab/>
      </w:r>
      <w:r>
        <w:rPr>
          <w:sz w:val="28"/>
          <w:szCs w:val="28"/>
        </w:rPr>
        <w:tab/>
      </w:r>
      <w:r w:rsidR="00F84C87">
        <w:rPr>
          <w:sz w:val="28"/>
          <w:szCs w:val="28"/>
        </w:rPr>
        <w:t xml:space="preserve"> З</w:t>
      </w:r>
      <w:r w:rsidR="00C102C8">
        <w:rPr>
          <w:sz w:val="28"/>
          <w:szCs w:val="28"/>
        </w:rPr>
        <w:t>а 201</w:t>
      </w:r>
      <w:r w:rsidR="00672AB6">
        <w:rPr>
          <w:sz w:val="28"/>
          <w:szCs w:val="28"/>
        </w:rPr>
        <w:t>9</w:t>
      </w:r>
      <w:r w:rsidR="00C102C8">
        <w:rPr>
          <w:sz w:val="28"/>
          <w:szCs w:val="28"/>
        </w:rPr>
        <w:t xml:space="preserve"> г. </w:t>
      </w:r>
      <w:r w:rsidR="00971357">
        <w:rPr>
          <w:sz w:val="28"/>
          <w:szCs w:val="28"/>
        </w:rPr>
        <w:t>–</w:t>
      </w:r>
      <w:r w:rsidR="00F215C7">
        <w:rPr>
          <w:sz w:val="28"/>
          <w:szCs w:val="28"/>
        </w:rPr>
        <w:t xml:space="preserve"> 36,40 </w:t>
      </w:r>
      <w:r w:rsidR="00C102C8">
        <w:rPr>
          <w:sz w:val="28"/>
          <w:szCs w:val="28"/>
        </w:rPr>
        <w:t>дела</w:t>
      </w:r>
    </w:p>
    <w:p w:rsidR="006C0CDF" w:rsidRPr="00AC5030" w:rsidRDefault="006C0CDF" w:rsidP="00B63066">
      <w:pPr>
        <w:tabs>
          <w:tab w:val="num" w:pos="2340"/>
        </w:tabs>
        <w:ind w:left="2160"/>
        <w:rPr>
          <w:sz w:val="28"/>
          <w:szCs w:val="28"/>
        </w:rPr>
      </w:pPr>
      <w:r>
        <w:rPr>
          <w:sz w:val="28"/>
          <w:szCs w:val="28"/>
        </w:rPr>
        <w:tab/>
        <w:t xml:space="preserve">    </w:t>
      </w:r>
      <w:r w:rsidR="00C102C8">
        <w:rPr>
          <w:sz w:val="28"/>
          <w:szCs w:val="28"/>
        </w:rPr>
        <w:t xml:space="preserve">   </w:t>
      </w:r>
    </w:p>
    <w:p w:rsidR="00092006" w:rsidRDefault="006C0CDF" w:rsidP="00092006">
      <w:pPr>
        <w:ind w:firstLine="1440"/>
        <w:rPr>
          <w:sz w:val="28"/>
          <w:szCs w:val="28"/>
        </w:rPr>
      </w:pPr>
      <w:r>
        <w:rPr>
          <w:sz w:val="28"/>
          <w:szCs w:val="28"/>
        </w:rPr>
        <w:t xml:space="preserve">  </w:t>
      </w:r>
      <w:r w:rsidR="00092006" w:rsidRPr="00AC5030">
        <w:rPr>
          <w:sz w:val="28"/>
          <w:szCs w:val="28"/>
        </w:rPr>
        <w:t xml:space="preserve">          </w:t>
      </w:r>
    </w:p>
    <w:p w:rsidR="006C0CDF" w:rsidRPr="00AC5030" w:rsidRDefault="006C0CDF" w:rsidP="00092006">
      <w:pPr>
        <w:ind w:firstLine="1440"/>
        <w:rPr>
          <w:sz w:val="28"/>
          <w:szCs w:val="28"/>
        </w:rPr>
      </w:pPr>
    </w:p>
    <w:p w:rsidR="00092006" w:rsidRPr="00997A65" w:rsidRDefault="00092006" w:rsidP="00CE3D1C">
      <w:pPr>
        <w:numPr>
          <w:ilvl w:val="0"/>
          <w:numId w:val="42"/>
        </w:numPr>
        <w:tabs>
          <w:tab w:val="left" w:pos="2340"/>
        </w:tabs>
        <w:ind w:firstLine="1440"/>
        <w:rPr>
          <w:sz w:val="28"/>
          <w:szCs w:val="28"/>
        </w:rPr>
      </w:pPr>
      <w:r w:rsidRPr="00AC5030">
        <w:rPr>
          <w:sz w:val="28"/>
          <w:szCs w:val="28"/>
        </w:rPr>
        <w:t xml:space="preserve">Районен съд- Гоце Делчев: </w:t>
      </w:r>
    </w:p>
    <w:p w:rsidR="00997A65" w:rsidRDefault="00997A65" w:rsidP="00B63066">
      <w:pPr>
        <w:tabs>
          <w:tab w:val="left" w:pos="2340"/>
        </w:tabs>
        <w:ind w:left="2160"/>
        <w:rPr>
          <w:sz w:val="28"/>
          <w:szCs w:val="28"/>
        </w:rPr>
      </w:pPr>
    </w:p>
    <w:p w:rsidR="00F84C87" w:rsidRPr="00F84C87" w:rsidRDefault="00C102C8" w:rsidP="00B63066">
      <w:pPr>
        <w:tabs>
          <w:tab w:val="left" w:pos="2340"/>
        </w:tabs>
        <w:ind w:left="2160"/>
        <w:rPr>
          <w:b/>
          <w:sz w:val="28"/>
          <w:szCs w:val="28"/>
        </w:rPr>
      </w:pPr>
      <w:r>
        <w:rPr>
          <w:sz w:val="28"/>
          <w:szCs w:val="28"/>
        </w:rPr>
        <w:tab/>
      </w:r>
      <w:r>
        <w:rPr>
          <w:sz w:val="28"/>
          <w:szCs w:val="28"/>
        </w:rPr>
        <w:tab/>
      </w:r>
      <w:r w:rsidR="00F84C87" w:rsidRPr="00F84C87">
        <w:rPr>
          <w:b/>
          <w:sz w:val="28"/>
          <w:szCs w:val="28"/>
        </w:rPr>
        <w:t xml:space="preserve">За 2020 г. </w:t>
      </w:r>
      <w:r w:rsidR="006A11DB">
        <w:rPr>
          <w:b/>
          <w:sz w:val="28"/>
          <w:szCs w:val="28"/>
        </w:rPr>
        <w:t>–</w:t>
      </w:r>
      <w:r w:rsidR="00F84C87" w:rsidRPr="00F84C87">
        <w:rPr>
          <w:b/>
          <w:sz w:val="28"/>
          <w:szCs w:val="28"/>
        </w:rPr>
        <w:t xml:space="preserve"> </w:t>
      </w:r>
      <w:r w:rsidR="006A11DB">
        <w:rPr>
          <w:b/>
          <w:sz w:val="28"/>
          <w:szCs w:val="28"/>
        </w:rPr>
        <w:t xml:space="preserve">22,70 </w:t>
      </w:r>
      <w:r w:rsidR="00F84C87" w:rsidRPr="00F84C87">
        <w:rPr>
          <w:b/>
          <w:sz w:val="28"/>
          <w:szCs w:val="28"/>
        </w:rPr>
        <w:t>дела</w:t>
      </w:r>
    </w:p>
    <w:p w:rsidR="00C102C8" w:rsidRDefault="00F84C87" w:rsidP="00B63066">
      <w:pPr>
        <w:tabs>
          <w:tab w:val="left" w:pos="2340"/>
        </w:tabs>
        <w:ind w:left="2160"/>
        <w:rPr>
          <w:sz w:val="28"/>
          <w:szCs w:val="28"/>
        </w:rPr>
      </w:pPr>
      <w:r>
        <w:rPr>
          <w:sz w:val="28"/>
          <w:szCs w:val="28"/>
        </w:rPr>
        <w:tab/>
      </w:r>
      <w:r>
        <w:rPr>
          <w:sz w:val="28"/>
          <w:szCs w:val="28"/>
        </w:rPr>
        <w:tab/>
      </w:r>
      <w:r w:rsidR="00C102C8">
        <w:rPr>
          <w:sz w:val="28"/>
          <w:szCs w:val="28"/>
        </w:rPr>
        <w:t>За 201</w:t>
      </w:r>
      <w:r w:rsidR="00672AB6">
        <w:rPr>
          <w:sz w:val="28"/>
          <w:szCs w:val="28"/>
        </w:rPr>
        <w:t>9</w:t>
      </w:r>
      <w:r w:rsidR="00C102C8">
        <w:rPr>
          <w:sz w:val="28"/>
          <w:szCs w:val="28"/>
        </w:rPr>
        <w:t xml:space="preserve"> г. </w:t>
      </w:r>
      <w:r w:rsidR="00971357">
        <w:rPr>
          <w:sz w:val="28"/>
          <w:szCs w:val="28"/>
        </w:rPr>
        <w:t>–</w:t>
      </w:r>
      <w:r w:rsidR="00F215C7">
        <w:rPr>
          <w:sz w:val="28"/>
          <w:szCs w:val="28"/>
        </w:rPr>
        <w:t xml:space="preserve"> 29,25 </w:t>
      </w:r>
      <w:r w:rsidR="00C102C8">
        <w:rPr>
          <w:sz w:val="28"/>
          <w:szCs w:val="28"/>
        </w:rPr>
        <w:t>дела</w:t>
      </w:r>
    </w:p>
    <w:p w:rsidR="006C0CDF" w:rsidRPr="00AC5030" w:rsidRDefault="006C0CDF" w:rsidP="00B63066">
      <w:pPr>
        <w:tabs>
          <w:tab w:val="left" w:pos="2340"/>
        </w:tabs>
        <w:ind w:left="2160"/>
        <w:rPr>
          <w:sz w:val="28"/>
          <w:szCs w:val="28"/>
        </w:rPr>
      </w:pPr>
      <w:r>
        <w:rPr>
          <w:sz w:val="28"/>
          <w:szCs w:val="28"/>
        </w:rPr>
        <w:tab/>
        <w:t xml:space="preserve">     </w:t>
      </w:r>
      <w:r w:rsidR="00C102C8">
        <w:rPr>
          <w:sz w:val="28"/>
          <w:szCs w:val="28"/>
        </w:rPr>
        <w:t xml:space="preserve">  </w:t>
      </w:r>
    </w:p>
    <w:p w:rsidR="00092006" w:rsidRDefault="006C0CDF" w:rsidP="00092006">
      <w:pPr>
        <w:ind w:firstLine="1440"/>
        <w:rPr>
          <w:sz w:val="28"/>
          <w:szCs w:val="28"/>
        </w:rPr>
      </w:pPr>
      <w:r>
        <w:rPr>
          <w:sz w:val="28"/>
          <w:szCs w:val="28"/>
        </w:rPr>
        <w:t xml:space="preserve">         </w:t>
      </w:r>
      <w:r w:rsidR="00C102C8">
        <w:rPr>
          <w:sz w:val="28"/>
          <w:szCs w:val="28"/>
        </w:rPr>
        <w:t xml:space="preserve">     </w:t>
      </w:r>
      <w:r w:rsidR="00092006" w:rsidRPr="00AC5030">
        <w:rPr>
          <w:sz w:val="28"/>
          <w:szCs w:val="28"/>
        </w:rPr>
        <w:t xml:space="preserve"> </w:t>
      </w:r>
    </w:p>
    <w:p w:rsidR="00816918" w:rsidRPr="00AC5030" w:rsidRDefault="00816918" w:rsidP="00092006">
      <w:pPr>
        <w:ind w:firstLine="1440"/>
        <w:rPr>
          <w:sz w:val="28"/>
          <w:szCs w:val="28"/>
        </w:rPr>
      </w:pPr>
    </w:p>
    <w:p w:rsidR="00092006" w:rsidRPr="00997A65" w:rsidRDefault="00092006" w:rsidP="00CE3D1C">
      <w:pPr>
        <w:numPr>
          <w:ilvl w:val="0"/>
          <w:numId w:val="41"/>
        </w:numPr>
        <w:tabs>
          <w:tab w:val="left" w:pos="2340"/>
        </w:tabs>
        <w:ind w:firstLine="1440"/>
        <w:rPr>
          <w:sz w:val="28"/>
          <w:szCs w:val="28"/>
        </w:rPr>
      </w:pPr>
      <w:r w:rsidRPr="00AC5030">
        <w:rPr>
          <w:sz w:val="28"/>
          <w:szCs w:val="28"/>
        </w:rPr>
        <w:t xml:space="preserve">Районен съд- Петрич: </w:t>
      </w:r>
    </w:p>
    <w:p w:rsidR="00997A65" w:rsidRDefault="00997A65" w:rsidP="00B63066">
      <w:pPr>
        <w:tabs>
          <w:tab w:val="left" w:pos="2340"/>
        </w:tabs>
        <w:ind w:left="2160"/>
        <w:rPr>
          <w:sz w:val="28"/>
          <w:szCs w:val="28"/>
        </w:rPr>
      </w:pPr>
    </w:p>
    <w:p w:rsidR="00F84C87" w:rsidRPr="00F84C87" w:rsidRDefault="00C102C8" w:rsidP="00B63066">
      <w:pPr>
        <w:tabs>
          <w:tab w:val="left" w:pos="2340"/>
        </w:tabs>
        <w:ind w:left="2160"/>
        <w:rPr>
          <w:b/>
          <w:sz w:val="28"/>
          <w:szCs w:val="28"/>
        </w:rPr>
      </w:pPr>
      <w:r>
        <w:rPr>
          <w:sz w:val="28"/>
          <w:szCs w:val="28"/>
        </w:rPr>
        <w:tab/>
      </w:r>
      <w:r>
        <w:rPr>
          <w:sz w:val="28"/>
          <w:szCs w:val="28"/>
        </w:rPr>
        <w:tab/>
      </w:r>
      <w:r w:rsidR="00F84C87" w:rsidRPr="00F84C87">
        <w:rPr>
          <w:b/>
          <w:sz w:val="28"/>
          <w:szCs w:val="28"/>
        </w:rPr>
        <w:t xml:space="preserve">За 2020 г. </w:t>
      </w:r>
      <w:r w:rsidR="006A11DB">
        <w:rPr>
          <w:b/>
          <w:sz w:val="28"/>
          <w:szCs w:val="28"/>
        </w:rPr>
        <w:t>–</w:t>
      </w:r>
      <w:r w:rsidR="00F84C87" w:rsidRPr="00F84C87">
        <w:rPr>
          <w:b/>
          <w:sz w:val="28"/>
          <w:szCs w:val="28"/>
        </w:rPr>
        <w:t xml:space="preserve"> </w:t>
      </w:r>
      <w:r w:rsidR="006A11DB">
        <w:rPr>
          <w:b/>
          <w:sz w:val="28"/>
          <w:szCs w:val="28"/>
        </w:rPr>
        <w:t xml:space="preserve">34,51 </w:t>
      </w:r>
      <w:r w:rsidR="00F84C87" w:rsidRPr="00F84C87">
        <w:rPr>
          <w:b/>
          <w:sz w:val="28"/>
          <w:szCs w:val="28"/>
        </w:rPr>
        <w:t>дела</w:t>
      </w:r>
    </w:p>
    <w:p w:rsidR="00C102C8" w:rsidRDefault="00F84C87" w:rsidP="00B63066">
      <w:pPr>
        <w:tabs>
          <w:tab w:val="left" w:pos="2340"/>
        </w:tabs>
        <w:ind w:left="2160"/>
        <w:rPr>
          <w:sz w:val="28"/>
          <w:szCs w:val="28"/>
        </w:rPr>
      </w:pPr>
      <w:r>
        <w:rPr>
          <w:sz w:val="28"/>
          <w:szCs w:val="28"/>
        </w:rPr>
        <w:tab/>
      </w:r>
      <w:r>
        <w:rPr>
          <w:sz w:val="28"/>
          <w:szCs w:val="28"/>
        </w:rPr>
        <w:tab/>
        <w:t>З</w:t>
      </w:r>
      <w:r w:rsidR="00C102C8">
        <w:rPr>
          <w:sz w:val="28"/>
          <w:szCs w:val="28"/>
        </w:rPr>
        <w:t>а 201</w:t>
      </w:r>
      <w:r w:rsidR="00672AB6">
        <w:rPr>
          <w:sz w:val="28"/>
          <w:szCs w:val="28"/>
        </w:rPr>
        <w:t>9</w:t>
      </w:r>
      <w:r w:rsidR="00C102C8">
        <w:rPr>
          <w:sz w:val="28"/>
          <w:szCs w:val="28"/>
        </w:rPr>
        <w:t xml:space="preserve"> г. </w:t>
      </w:r>
      <w:r w:rsidR="00971357">
        <w:rPr>
          <w:sz w:val="28"/>
          <w:szCs w:val="28"/>
        </w:rPr>
        <w:t>–</w:t>
      </w:r>
      <w:r w:rsidR="00F215C7">
        <w:rPr>
          <w:sz w:val="28"/>
          <w:szCs w:val="28"/>
        </w:rPr>
        <w:t xml:space="preserve"> </w:t>
      </w:r>
      <w:r w:rsidR="008C6703">
        <w:rPr>
          <w:sz w:val="28"/>
          <w:szCs w:val="28"/>
        </w:rPr>
        <w:t xml:space="preserve">34,25 </w:t>
      </w:r>
      <w:r w:rsidR="00C102C8">
        <w:rPr>
          <w:sz w:val="28"/>
          <w:szCs w:val="28"/>
        </w:rPr>
        <w:t>дела</w:t>
      </w:r>
    </w:p>
    <w:p w:rsidR="006C0CDF" w:rsidRPr="00AC5030" w:rsidRDefault="006C0CDF" w:rsidP="00B63066">
      <w:pPr>
        <w:tabs>
          <w:tab w:val="left" w:pos="2340"/>
        </w:tabs>
        <w:ind w:left="2160"/>
        <w:rPr>
          <w:sz w:val="28"/>
          <w:szCs w:val="28"/>
        </w:rPr>
      </w:pPr>
      <w:r>
        <w:rPr>
          <w:sz w:val="28"/>
          <w:szCs w:val="28"/>
        </w:rPr>
        <w:tab/>
        <w:t xml:space="preserve">     </w:t>
      </w:r>
      <w:r w:rsidR="00C102C8">
        <w:rPr>
          <w:sz w:val="28"/>
          <w:szCs w:val="28"/>
        </w:rPr>
        <w:t xml:space="preserve">  </w:t>
      </w:r>
    </w:p>
    <w:p w:rsidR="00EE071B" w:rsidRPr="00AC5030" w:rsidRDefault="00EE071B" w:rsidP="00EE071B">
      <w:pPr>
        <w:ind w:firstLine="1440"/>
        <w:rPr>
          <w:sz w:val="28"/>
          <w:szCs w:val="28"/>
        </w:rPr>
      </w:pPr>
      <w:r w:rsidRPr="00AC5030">
        <w:rPr>
          <w:sz w:val="28"/>
          <w:szCs w:val="28"/>
        </w:rPr>
        <w:tab/>
      </w:r>
      <w:r w:rsidR="006C0CDF">
        <w:rPr>
          <w:sz w:val="28"/>
          <w:szCs w:val="28"/>
        </w:rPr>
        <w:t xml:space="preserve">       </w:t>
      </w:r>
    </w:p>
    <w:p w:rsidR="00EE071B" w:rsidRPr="00AC5030" w:rsidRDefault="00EE071B" w:rsidP="00092006">
      <w:pPr>
        <w:ind w:firstLine="1440"/>
        <w:rPr>
          <w:sz w:val="28"/>
          <w:szCs w:val="28"/>
        </w:rPr>
      </w:pPr>
    </w:p>
    <w:p w:rsidR="00092006" w:rsidRPr="00997A65" w:rsidRDefault="00092006" w:rsidP="00CE3D1C">
      <w:pPr>
        <w:numPr>
          <w:ilvl w:val="0"/>
          <w:numId w:val="40"/>
        </w:numPr>
        <w:tabs>
          <w:tab w:val="left" w:pos="2340"/>
        </w:tabs>
        <w:ind w:firstLine="1440"/>
        <w:rPr>
          <w:sz w:val="28"/>
          <w:szCs w:val="28"/>
        </w:rPr>
      </w:pPr>
      <w:r w:rsidRPr="00AC5030">
        <w:rPr>
          <w:sz w:val="28"/>
          <w:szCs w:val="28"/>
        </w:rPr>
        <w:t xml:space="preserve">Районен съд- Разлог: </w:t>
      </w:r>
    </w:p>
    <w:p w:rsidR="00997A65" w:rsidRDefault="00997A65" w:rsidP="00B63066">
      <w:pPr>
        <w:tabs>
          <w:tab w:val="left" w:pos="2340"/>
        </w:tabs>
        <w:ind w:left="2160"/>
        <w:rPr>
          <w:sz w:val="28"/>
          <w:szCs w:val="28"/>
        </w:rPr>
      </w:pPr>
    </w:p>
    <w:p w:rsidR="00F84C87" w:rsidRPr="00F84C87" w:rsidRDefault="00C102C8" w:rsidP="00B63066">
      <w:pPr>
        <w:tabs>
          <w:tab w:val="left" w:pos="2340"/>
        </w:tabs>
        <w:ind w:left="2160"/>
        <w:rPr>
          <w:b/>
          <w:sz w:val="28"/>
          <w:szCs w:val="28"/>
        </w:rPr>
      </w:pPr>
      <w:r>
        <w:rPr>
          <w:sz w:val="28"/>
          <w:szCs w:val="28"/>
        </w:rPr>
        <w:tab/>
      </w:r>
      <w:r>
        <w:rPr>
          <w:sz w:val="28"/>
          <w:szCs w:val="28"/>
        </w:rPr>
        <w:tab/>
        <w:t xml:space="preserve">  </w:t>
      </w:r>
      <w:r w:rsidR="00F84C87" w:rsidRPr="00F84C87">
        <w:rPr>
          <w:b/>
          <w:sz w:val="28"/>
          <w:szCs w:val="28"/>
        </w:rPr>
        <w:t xml:space="preserve">За 2020 г. </w:t>
      </w:r>
      <w:r w:rsidR="006A11DB">
        <w:rPr>
          <w:b/>
          <w:sz w:val="28"/>
          <w:szCs w:val="28"/>
        </w:rPr>
        <w:t>–</w:t>
      </w:r>
      <w:r w:rsidR="00F84C87" w:rsidRPr="00F84C87">
        <w:rPr>
          <w:b/>
          <w:sz w:val="28"/>
          <w:szCs w:val="28"/>
        </w:rPr>
        <w:t xml:space="preserve"> </w:t>
      </w:r>
      <w:r w:rsidR="006A11DB">
        <w:rPr>
          <w:b/>
          <w:sz w:val="28"/>
          <w:szCs w:val="28"/>
        </w:rPr>
        <w:t xml:space="preserve">38,98 </w:t>
      </w:r>
      <w:r w:rsidR="00F84C87" w:rsidRPr="00F84C87">
        <w:rPr>
          <w:b/>
          <w:sz w:val="28"/>
          <w:szCs w:val="28"/>
        </w:rPr>
        <w:t>дела</w:t>
      </w:r>
    </w:p>
    <w:p w:rsidR="00C102C8" w:rsidRDefault="00F84C87" w:rsidP="00B63066">
      <w:pPr>
        <w:tabs>
          <w:tab w:val="left" w:pos="2340"/>
        </w:tabs>
        <w:ind w:left="2160"/>
        <w:rPr>
          <w:sz w:val="28"/>
          <w:szCs w:val="28"/>
        </w:rPr>
      </w:pPr>
      <w:r>
        <w:rPr>
          <w:sz w:val="28"/>
          <w:szCs w:val="28"/>
        </w:rPr>
        <w:tab/>
      </w:r>
      <w:r>
        <w:rPr>
          <w:sz w:val="28"/>
          <w:szCs w:val="28"/>
        </w:rPr>
        <w:tab/>
        <w:t xml:space="preserve">  З</w:t>
      </w:r>
      <w:r w:rsidR="00C102C8">
        <w:rPr>
          <w:sz w:val="28"/>
          <w:szCs w:val="28"/>
        </w:rPr>
        <w:t>а 201</w:t>
      </w:r>
      <w:r w:rsidR="00672AB6">
        <w:rPr>
          <w:sz w:val="28"/>
          <w:szCs w:val="28"/>
        </w:rPr>
        <w:t>9</w:t>
      </w:r>
      <w:r w:rsidR="00C102C8">
        <w:rPr>
          <w:sz w:val="28"/>
          <w:szCs w:val="28"/>
        </w:rPr>
        <w:t xml:space="preserve"> г. </w:t>
      </w:r>
      <w:r w:rsidR="00971357">
        <w:rPr>
          <w:sz w:val="28"/>
          <w:szCs w:val="28"/>
        </w:rPr>
        <w:t>–</w:t>
      </w:r>
      <w:r w:rsidR="008C6703">
        <w:rPr>
          <w:sz w:val="28"/>
          <w:szCs w:val="28"/>
        </w:rPr>
        <w:t xml:space="preserve"> </w:t>
      </w:r>
      <w:r w:rsidR="004C2F93">
        <w:rPr>
          <w:sz w:val="28"/>
          <w:szCs w:val="28"/>
        </w:rPr>
        <w:t xml:space="preserve">34,72 </w:t>
      </w:r>
      <w:r w:rsidR="00C102C8">
        <w:rPr>
          <w:sz w:val="28"/>
          <w:szCs w:val="28"/>
        </w:rPr>
        <w:t>дела</w:t>
      </w:r>
    </w:p>
    <w:p w:rsidR="006C0CDF" w:rsidRPr="00AC5030" w:rsidRDefault="006C0CDF" w:rsidP="00B63066">
      <w:pPr>
        <w:tabs>
          <w:tab w:val="left" w:pos="2340"/>
        </w:tabs>
        <w:ind w:left="2160"/>
        <w:rPr>
          <w:sz w:val="28"/>
          <w:szCs w:val="28"/>
        </w:rPr>
      </w:pPr>
      <w:r>
        <w:rPr>
          <w:sz w:val="28"/>
          <w:szCs w:val="28"/>
        </w:rPr>
        <w:tab/>
        <w:t xml:space="preserve">       </w:t>
      </w:r>
      <w:r w:rsidR="00C102C8">
        <w:rPr>
          <w:sz w:val="28"/>
          <w:szCs w:val="28"/>
        </w:rPr>
        <w:t xml:space="preserve">  </w:t>
      </w:r>
    </w:p>
    <w:p w:rsidR="00092006" w:rsidRPr="00AC5030" w:rsidRDefault="00092006" w:rsidP="00092006">
      <w:pPr>
        <w:ind w:firstLine="1440"/>
        <w:rPr>
          <w:sz w:val="28"/>
          <w:szCs w:val="28"/>
        </w:rPr>
      </w:pPr>
      <w:r w:rsidRPr="00AC5030">
        <w:rPr>
          <w:sz w:val="28"/>
          <w:szCs w:val="28"/>
        </w:rPr>
        <w:t xml:space="preserve">              </w:t>
      </w:r>
      <w:r w:rsidR="006C0CDF">
        <w:rPr>
          <w:sz w:val="28"/>
          <w:szCs w:val="28"/>
        </w:rPr>
        <w:t xml:space="preserve">     </w:t>
      </w:r>
    </w:p>
    <w:p w:rsidR="00092006" w:rsidRPr="00AC5030" w:rsidRDefault="00092006" w:rsidP="0051692C">
      <w:pPr>
        <w:rPr>
          <w:sz w:val="28"/>
          <w:szCs w:val="28"/>
        </w:rPr>
      </w:pPr>
    </w:p>
    <w:p w:rsidR="00092006" w:rsidRPr="00997A65" w:rsidRDefault="00092006" w:rsidP="00CE3D1C">
      <w:pPr>
        <w:numPr>
          <w:ilvl w:val="0"/>
          <w:numId w:val="39"/>
        </w:numPr>
        <w:tabs>
          <w:tab w:val="left" w:pos="2340"/>
        </w:tabs>
        <w:ind w:firstLine="1440"/>
        <w:rPr>
          <w:sz w:val="28"/>
          <w:szCs w:val="28"/>
        </w:rPr>
      </w:pPr>
      <w:r w:rsidRPr="00AC5030">
        <w:rPr>
          <w:sz w:val="28"/>
          <w:szCs w:val="28"/>
        </w:rPr>
        <w:t xml:space="preserve">Районен съд- Сандански: </w:t>
      </w:r>
    </w:p>
    <w:p w:rsidR="00997A65" w:rsidRDefault="00997A65" w:rsidP="00B63066">
      <w:pPr>
        <w:tabs>
          <w:tab w:val="left" w:pos="2340"/>
        </w:tabs>
        <w:ind w:left="2160"/>
        <w:rPr>
          <w:sz w:val="28"/>
          <w:szCs w:val="28"/>
        </w:rPr>
      </w:pPr>
    </w:p>
    <w:p w:rsidR="00F84C87" w:rsidRPr="00F84C87" w:rsidRDefault="00C102C8" w:rsidP="00B63066">
      <w:pPr>
        <w:tabs>
          <w:tab w:val="left" w:pos="2340"/>
        </w:tabs>
        <w:ind w:left="2160"/>
        <w:rPr>
          <w:b/>
          <w:sz w:val="28"/>
          <w:szCs w:val="28"/>
        </w:rPr>
      </w:pPr>
      <w:r>
        <w:rPr>
          <w:sz w:val="28"/>
          <w:szCs w:val="28"/>
        </w:rPr>
        <w:tab/>
      </w:r>
      <w:r>
        <w:rPr>
          <w:sz w:val="28"/>
          <w:szCs w:val="28"/>
        </w:rPr>
        <w:tab/>
        <w:t xml:space="preserve">  </w:t>
      </w:r>
      <w:r w:rsidR="00F84C87" w:rsidRPr="00F84C87">
        <w:rPr>
          <w:b/>
          <w:sz w:val="28"/>
          <w:szCs w:val="28"/>
        </w:rPr>
        <w:t xml:space="preserve">За 2020 г. </w:t>
      </w:r>
      <w:r w:rsidR="006A11DB">
        <w:rPr>
          <w:b/>
          <w:sz w:val="28"/>
          <w:szCs w:val="28"/>
        </w:rPr>
        <w:t>–</w:t>
      </w:r>
      <w:r w:rsidR="00F84C87" w:rsidRPr="00F84C87">
        <w:rPr>
          <w:b/>
          <w:sz w:val="28"/>
          <w:szCs w:val="28"/>
        </w:rPr>
        <w:t xml:space="preserve"> </w:t>
      </w:r>
      <w:r w:rsidR="006A11DB">
        <w:rPr>
          <w:b/>
          <w:sz w:val="28"/>
          <w:szCs w:val="28"/>
        </w:rPr>
        <w:t xml:space="preserve">24,40 </w:t>
      </w:r>
      <w:r w:rsidR="00F84C87" w:rsidRPr="00F84C87">
        <w:rPr>
          <w:b/>
          <w:sz w:val="28"/>
          <w:szCs w:val="28"/>
        </w:rPr>
        <w:t>дела</w:t>
      </w:r>
    </w:p>
    <w:p w:rsidR="00C102C8" w:rsidRDefault="00F84C87" w:rsidP="00B63066">
      <w:pPr>
        <w:tabs>
          <w:tab w:val="left" w:pos="2340"/>
        </w:tabs>
        <w:ind w:left="2160"/>
        <w:rPr>
          <w:sz w:val="28"/>
          <w:szCs w:val="28"/>
        </w:rPr>
      </w:pPr>
      <w:r>
        <w:rPr>
          <w:sz w:val="28"/>
          <w:szCs w:val="28"/>
        </w:rPr>
        <w:tab/>
      </w:r>
      <w:r>
        <w:rPr>
          <w:sz w:val="28"/>
          <w:szCs w:val="28"/>
        </w:rPr>
        <w:tab/>
        <w:t xml:space="preserve">   </w:t>
      </w:r>
      <w:r w:rsidR="00C102C8">
        <w:rPr>
          <w:sz w:val="28"/>
          <w:szCs w:val="28"/>
        </w:rPr>
        <w:t>За 201</w:t>
      </w:r>
      <w:r w:rsidR="00672AB6">
        <w:rPr>
          <w:sz w:val="28"/>
          <w:szCs w:val="28"/>
        </w:rPr>
        <w:t>9</w:t>
      </w:r>
      <w:r w:rsidR="00C102C8">
        <w:rPr>
          <w:sz w:val="28"/>
          <w:szCs w:val="28"/>
        </w:rPr>
        <w:t xml:space="preserve"> г. </w:t>
      </w:r>
      <w:r w:rsidR="00971357">
        <w:rPr>
          <w:sz w:val="28"/>
          <w:szCs w:val="28"/>
        </w:rPr>
        <w:t>–</w:t>
      </w:r>
      <w:r w:rsidR="006A3D0B">
        <w:rPr>
          <w:sz w:val="28"/>
          <w:szCs w:val="28"/>
        </w:rPr>
        <w:t xml:space="preserve"> 27,96 </w:t>
      </w:r>
      <w:r w:rsidR="00C102C8">
        <w:rPr>
          <w:sz w:val="28"/>
          <w:szCs w:val="28"/>
        </w:rPr>
        <w:t>дела</w:t>
      </w:r>
    </w:p>
    <w:p w:rsidR="006C0CDF" w:rsidRPr="00AC5030" w:rsidRDefault="006C0CDF" w:rsidP="00B63066">
      <w:pPr>
        <w:tabs>
          <w:tab w:val="left" w:pos="2340"/>
        </w:tabs>
        <w:ind w:left="2160"/>
        <w:rPr>
          <w:sz w:val="28"/>
          <w:szCs w:val="28"/>
        </w:rPr>
      </w:pPr>
      <w:r>
        <w:rPr>
          <w:sz w:val="28"/>
          <w:szCs w:val="28"/>
        </w:rPr>
        <w:tab/>
      </w:r>
    </w:p>
    <w:p w:rsidR="00092006" w:rsidRPr="00AC5030" w:rsidRDefault="00092006" w:rsidP="00092006">
      <w:pPr>
        <w:ind w:firstLine="1440"/>
        <w:rPr>
          <w:sz w:val="28"/>
          <w:szCs w:val="28"/>
        </w:rPr>
      </w:pPr>
    </w:p>
    <w:p w:rsidR="00092006" w:rsidRPr="00AC5030" w:rsidRDefault="00092006" w:rsidP="00092006">
      <w:pPr>
        <w:rPr>
          <w:sz w:val="28"/>
          <w:szCs w:val="28"/>
        </w:rPr>
      </w:pPr>
    </w:p>
    <w:p w:rsidR="00092006" w:rsidRPr="00AC5030" w:rsidRDefault="00444D6C" w:rsidP="00092006">
      <w:pPr>
        <w:ind w:firstLine="360"/>
        <w:jc w:val="both"/>
        <w:rPr>
          <w:sz w:val="28"/>
          <w:szCs w:val="28"/>
        </w:rPr>
      </w:pPr>
      <w:r w:rsidRPr="00AC5030">
        <w:rPr>
          <w:sz w:val="28"/>
          <w:szCs w:val="28"/>
          <w:lang w:val="en-US"/>
        </w:rPr>
        <w:tab/>
      </w:r>
      <w:r w:rsidR="00092006" w:rsidRPr="00AC5030">
        <w:rPr>
          <w:sz w:val="28"/>
          <w:szCs w:val="28"/>
        </w:rPr>
        <w:t xml:space="preserve">Данните показват, че </w:t>
      </w:r>
      <w:r w:rsidR="00971357">
        <w:rPr>
          <w:sz w:val="28"/>
          <w:szCs w:val="28"/>
        </w:rPr>
        <w:t xml:space="preserve">има </w:t>
      </w:r>
      <w:r w:rsidR="006A11DB">
        <w:rPr>
          <w:sz w:val="28"/>
          <w:szCs w:val="28"/>
        </w:rPr>
        <w:t>намаление</w:t>
      </w:r>
      <w:r w:rsidR="00971357">
        <w:rPr>
          <w:sz w:val="28"/>
          <w:szCs w:val="28"/>
        </w:rPr>
        <w:t xml:space="preserve"> на </w:t>
      </w:r>
      <w:r w:rsidR="00092006" w:rsidRPr="00AC5030">
        <w:rPr>
          <w:sz w:val="28"/>
          <w:szCs w:val="28"/>
        </w:rPr>
        <w:t>натовареност</w:t>
      </w:r>
      <w:r w:rsidR="00971357">
        <w:rPr>
          <w:sz w:val="28"/>
          <w:szCs w:val="28"/>
        </w:rPr>
        <w:t>та</w:t>
      </w:r>
      <w:r w:rsidR="00092006" w:rsidRPr="00AC5030">
        <w:rPr>
          <w:sz w:val="28"/>
          <w:szCs w:val="28"/>
        </w:rPr>
        <w:t xml:space="preserve"> в районните съди</w:t>
      </w:r>
      <w:r w:rsidR="008E3CCC" w:rsidRPr="00AC5030">
        <w:rPr>
          <w:sz w:val="28"/>
          <w:szCs w:val="28"/>
        </w:rPr>
        <w:t>ли</w:t>
      </w:r>
      <w:r w:rsidR="00092006" w:rsidRPr="00AC5030">
        <w:rPr>
          <w:sz w:val="28"/>
          <w:szCs w:val="28"/>
        </w:rPr>
        <w:t>ща</w:t>
      </w:r>
      <w:r w:rsidR="00971357">
        <w:rPr>
          <w:sz w:val="28"/>
          <w:szCs w:val="28"/>
        </w:rPr>
        <w:t>, с изключение на Рай</w:t>
      </w:r>
      <w:r w:rsidR="009565A1">
        <w:rPr>
          <w:sz w:val="28"/>
          <w:szCs w:val="28"/>
        </w:rPr>
        <w:t>о</w:t>
      </w:r>
      <w:r w:rsidR="00971357">
        <w:rPr>
          <w:sz w:val="28"/>
          <w:szCs w:val="28"/>
        </w:rPr>
        <w:t>нен съд-</w:t>
      </w:r>
      <w:r w:rsidR="006A11DB">
        <w:rPr>
          <w:sz w:val="28"/>
          <w:szCs w:val="28"/>
        </w:rPr>
        <w:t>Разлог и незначително на РС-Петрич</w:t>
      </w:r>
      <w:r w:rsidR="00092006" w:rsidRPr="00AC5030">
        <w:rPr>
          <w:sz w:val="28"/>
          <w:szCs w:val="28"/>
        </w:rPr>
        <w:t xml:space="preserve">. </w:t>
      </w:r>
    </w:p>
    <w:p w:rsidR="00092006" w:rsidRDefault="00444D6C" w:rsidP="00971357">
      <w:pPr>
        <w:ind w:firstLine="360"/>
        <w:jc w:val="both"/>
        <w:rPr>
          <w:sz w:val="28"/>
          <w:szCs w:val="28"/>
        </w:rPr>
      </w:pPr>
      <w:r w:rsidRPr="00AC5030">
        <w:rPr>
          <w:sz w:val="28"/>
          <w:szCs w:val="28"/>
          <w:lang w:val="en-US"/>
        </w:rPr>
        <w:tab/>
      </w:r>
    </w:p>
    <w:p w:rsidR="000D6B9F" w:rsidRDefault="000D6B9F" w:rsidP="00971357">
      <w:pPr>
        <w:ind w:firstLine="360"/>
        <w:jc w:val="both"/>
        <w:rPr>
          <w:sz w:val="28"/>
          <w:szCs w:val="28"/>
        </w:rPr>
      </w:pPr>
    </w:p>
    <w:p w:rsidR="00EE0945" w:rsidRPr="00EE0945" w:rsidRDefault="00EE0945" w:rsidP="00092006">
      <w:pPr>
        <w:rPr>
          <w:sz w:val="28"/>
          <w:szCs w:val="28"/>
        </w:rPr>
      </w:pPr>
    </w:p>
    <w:p w:rsidR="00092006" w:rsidRPr="00AC5030" w:rsidRDefault="00E25A5A" w:rsidP="00E25A5A">
      <w:pPr>
        <w:ind w:left="540"/>
        <w:rPr>
          <w:b/>
          <w:sz w:val="28"/>
          <w:szCs w:val="28"/>
        </w:rPr>
      </w:pPr>
      <w:r>
        <w:rPr>
          <w:b/>
          <w:sz w:val="28"/>
          <w:szCs w:val="28"/>
        </w:rPr>
        <w:t>5.</w:t>
      </w:r>
      <w:r w:rsidR="00092006" w:rsidRPr="00AC5030">
        <w:rPr>
          <w:b/>
          <w:sz w:val="28"/>
          <w:szCs w:val="28"/>
        </w:rPr>
        <w:t xml:space="preserve">ПРИКЛЮЧИЛИ ДЕЛА В ТРИМЕСЕЧНИЯ СРОК </w:t>
      </w:r>
    </w:p>
    <w:p w:rsidR="00092006" w:rsidRPr="00AC5030" w:rsidRDefault="00092006" w:rsidP="00092006">
      <w:pPr>
        <w:ind w:left="360"/>
        <w:rPr>
          <w:b/>
          <w:sz w:val="28"/>
          <w:szCs w:val="28"/>
        </w:rPr>
      </w:pPr>
    </w:p>
    <w:p w:rsidR="00092006" w:rsidRPr="00AC5030" w:rsidRDefault="00444D6C" w:rsidP="00092006">
      <w:pPr>
        <w:ind w:firstLine="360"/>
        <w:rPr>
          <w:sz w:val="28"/>
          <w:szCs w:val="28"/>
        </w:rPr>
      </w:pPr>
      <w:r w:rsidRPr="00AC5030">
        <w:rPr>
          <w:sz w:val="28"/>
          <w:szCs w:val="28"/>
          <w:lang w:val="en-US"/>
        </w:rPr>
        <w:tab/>
      </w:r>
      <w:r w:rsidR="00092006" w:rsidRPr="00AC5030">
        <w:rPr>
          <w:sz w:val="28"/>
          <w:szCs w:val="28"/>
        </w:rPr>
        <w:t xml:space="preserve">Независимо от огромния обем работа, районните съдилища отчитат и отлични показатели относно приключилите в тримесечния срок дела, видно от следните данни: </w:t>
      </w:r>
    </w:p>
    <w:p w:rsidR="00092006" w:rsidRDefault="00092006" w:rsidP="00092006">
      <w:pPr>
        <w:ind w:firstLine="360"/>
        <w:rPr>
          <w:sz w:val="28"/>
          <w:szCs w:val="28"/>
        </w:rPr>
      </w:pPr>
    </w:p>
    <w:p w:rsidR="00B0318E" w:rsidRPr="00AC5030" w:rsidRDefault="00B0318E" w:rsidP="00092006">
      <w:pPr>
        <w:ind w:firstLine="360"/>
        <w:rPr>
          <w:sz w:val="28"/>
          <w:szCs w:val="28"/>
        </w:rPr>
      </w:pPr>
    </w:p>
    <w:p w:rsidR="00092006" w:rsidRDefault="00092006" w:rsidP="00CE3D1C">
      <w:pPr>
        <w:numPr>
          <w:ilvl w:val="0"/>
          <w:numId w:val="33"/>
        </w:numPr>
        <w:tabs>
          <w:tab w:val="clear" w:pos="720"/>
        </w:tabs>
        <w:ind w:left="2340" w:hanging="180"/>
        <w:rPr>
          <w:sz w:val="28"/>
          <w:szCs w:val="28"/>
        </w:rPr>
      </w:pPr>
      <w:r w:rsidRPr="00AC5030">
        <w:rPr>
          <w:sz w:val="28"/>
          <w:szCs w:val="28"/>
        </w:rPr>
        <w:t xml:space="preserve">Районен съд- Благоевград: </w:t>
      </w:r>
    </w:p>
    <w:p w:rsidR="00F84C87" w:rsidRPr="00F84C87" w:rsidRDefault="00F84C87" w:rsidP="00F84C87">
      <w:pPr>
        <w:ind w:left="2836"/>
        <w:rPr>
          <w:b/>
          <w:sz w:val="28"/>
          <w:szCs w:val="28"/>
        </w:rPr>
      </w:pPr>
      <w:r w:rsidRPr="00F84C87">
        <w:rPr>
          <w:b/>
          <w:sz w:val="28"/>
          <w:szCs w:val="28"/>
        </w:rPr>
        <w:t xml:space="preserve">За 2020 г. </w:t>
      </w:r>
      <w:r w:rsidR="006A11DB">
        <w:rPr>
          <w:b/>
          <w:sz w:val="28"/>
          <w:szCs w:val="28"/>
        </w:rPr>
        <w:t>–</w:t>
      </w:r>
      <w:r w:rsidRPr="00F84C87">
        <w:rPr>
          <w:b/>
          <w:sz w:val="28"/>
          <w:szCs w:val="28"/>
        </w:rPr>
        <w:t xml:space="preserve"> </w:t>
      </w:r>
      <w:r w:rsidR="006A11DB">
        <w:rPr>
          <w:b/>
          <w:sz w:val="28"/>
          <w:szCs w:val="28"/>
        </w:rPr>
        <w:t xml:space="preserve">81 </w:t>
      </w:r>
      <w:r w:rsidRPr="00F84C87">
        <w:rPr>
          <w:b/>
          <w:sz w:val="28"/>
          <w:szCs w:val="28"/>
        </w:rPr>
        <w:t>%</w:t>
      </w:r>
    </w:p>
    <w:p w:rsidR="00C102C8" w:rsidRDefault="00C102C8" w:rsidP="00C102C8">
      <w:pPr>
        <w:ind w:left="2700"/>
        <w:rPr>
          <w:sz w:val="28"/>
          <w:szCs w:val="28"/>
        </w:rPr>
      </w:pPr>
      <w:r>
        <w:rPr>
          <w:sz w:val="28"/>
          <w:szCs w:val="28"/>
        </w:rPr>
        <w:t xml:space="preserve">  </w:t>
      </w:r>
      <w:r w:rsidR="00F84C87">
        <w:rPr>
          <w:sz w:val="28"/>
          <w:szCs w:val="28"/>
        </w:rPr>
        <w:t>З</w:t>
      </w:r>
      <w:r>
        <w:rPr>
          <w:sz w:val="28"/>
          <w:szCs w:val="28"/>
        </w:rPr>
        <w:t>а 201</w:t>
      </w:r>
      <w:r w:rsidR="00672AB6">
        <w:rPr>
          <w:sz w:val="28"/>
          <w:szCs w:val="28"/>
        </w:rPr>
        <w:t>9</w:t>
      </w:r>
      <w:r>
        <w:rPr>
          <w:sz w:val="28"/>
          <w:szCs w:val="28"/>
        </w:rPr>
        <w:t xml:space="preserve"> г. </w:t>
      </w:r>
      <w:r w:rsidR="00971357">
        <w:rPr>
          <w:sz w:val="28"/>
          <w:szCs w:val="28"/>
        </w:rPr>
        <w:t>–</w:t>
      </w:r>
      <w:r w:rsidR="006A3D0B">
        <w:rPr>
          <w:sz w:val="28"/>
          <w:szCs w:val="28"/>
        </w:rPr>
        <w:t xml:space="preserve"> 87 </w:t>
      </w:r>
      <w:r>
        <w:rPr>
          <w:sz w:val="28"/>
          <w:szCs w:val="28"/>
        </w:rPr>
        <w:t>%</w:t>
      </w:r>
    </w:p>
    <w:p w:rsidR="00EC7CD7" w:rsidRPr="00AC5030" w:rsidRDefault="00C102C8" w:rsidP="00EC7CD7">
      <w:pPr>
        <w:ind w:left="2700"/>
        <w:rPr>
          <w:sz w:val="28"/>
          <w:szCs w:val="28"/>
        </w:rPr>
      </w:pPr>
      <w:r>
        <w:rPr>
          <w:sz w:val="28"/>
          <w:szCs w:val="28"/>
        </w:rPr>
        <w:t xml:space="preserve"> </w:t>
      </w:r>
      <w:r w:rsidR="00EC7CD7">
        <w:rPr>
          <w:sz w:val="28"/>
          <w:szCs w:val="28"/>
        </w:rPr>
        <w:t xml:space="preserve"> </w:t>
      </w:r>
    </w:p>
    <w:p w:rsidR="00B0318E" w:rsidRPr="00AC5030" w:rsidRDefault="00B0318E" w:rsidP="00092006">
      <w:pPr>
        <w:ind w:left="2340" w:hanging="180"/>
        <w:rPr>
          <w:sz w:val="28"/>
          <w:szCs w:val="28"/>
        </w:rPr>
      </w:pPr>
    </w:p>
    <w:p w:rsidR="00EC7CD7" w:rsidRDefault="00092006" w:rsidP="00CE3D1C">
      <w:pPr>
        <w:numPr>
          <w:ilvl w:val="0"/>
          <w:numId w:val="33"/>
        </w:numPr>
        <w:ind w:left="2340" w:hanging="180"/>
        <w:rPr>
          <w:sz w:val="28"/>
          <w:szCs w:val="28"/>
        </w:rPr>
      </w:pPr>
      <w:r w:rsidRPr="00AC5030">
        <w:rPr>
          <w:sz w:val="28"/>
          <w:szCs w:val="28"/>
        </w:rPr>
        <w:t>Районен съд- Гоце Делчев:</w:t>
      </w:r>
    </w:p>
    <w:p w:rsidR="00F84C87" w:rsidRPr="00F84C87" w:rsidRDefault="00F84C87" w:rsidP="00F84C87">
      <w:pPr>
        <w:ind w:left="2836"/>
        <w:rPr>
          <w:b/>
          <w:sz w:val="28"/>
          <w:szCs w:val="28"/>
        </w:rPr>
      </w:pPr>
      <w:r w:rsidRPr="00F84C87">
        <w:rPr>
          <w:b/>
          <w:sz w:val="28"/>
          <w:szCs w:val="28"/>
        </w:rPr>
        <w:t xml:space="preserve">За 2020 г. </w:t>
      </w:r>
      <w:r w:rsidR="006A11DB">
        <w:rPr>
          <w:b/>
          <w:sz w:val="28"/>
          <w:szCs w:val="28"/>
        </w:rPr>
        <w:t>–</w:t>
      </w:r>
      <w:r w:rsidRPr="00F84C87">
        <w:rPr>
          <w:b/>
          <w:sz w:val="28"/>
          <w:szCs w:val="28"/>
        </w:rPr>
        <w:t xml:space="preserve"> </w:t>
      </w:r>
      <w:r w:rsidR="006A11DB">
        <w:rPr>
          <w:b/>
          <w:sz w:val="28"/>
          <w:szCs w:val="28"/>
        </w:rPr>
        <w:t xml:space="preserve">80 </w:t>
      </w:r>
      <w:r w:rsidRPr="00F84C87">
        <w:rPr>
          <w:b/>
          <w:sz w:val="28"/>
          <w:szCs w:val="28"/>
        </w:rPr>
        <w:t>%</w:t>
      </w:r>
    </w:p>
    <w:p w:rsidR="00C102C8" w:rsidRDefault="00C102C8" w:rsidP="00C102C8">
      <w:pPr>
        <w:ind w:left="2700"/>
        <w:rPr>
          <w:sz w:val="28"/>
          <w:szCs w:val="28"/>
        </w:rPr>
      </w:pPr>
      <w:r>
        <w:rPr>
          <w:sz w:val="28"/>
          <w:szCs w:val="28"/>
        </w:rPr>
        <w:t xml:space="preserve">  </w:t>
      </w:r>
      <w:r w:rsidR="00F84C87">
        <w:rPr>
          <w:sz w:val="28"/>
          <w:szCs w:val="28"/>
        </w:rPr>
        <w:t>З</w:t>
      </w:r>
      <w:r>
        <w:rPr>
          <w:sz w:val="28"/>
          <w:szCs w:val="28"/>
        </w:rPr>
        <w:t>а 201</w:t>
      </w:r>
      <w:r w:rsidR="00672AB6">
        <w:rPr>
          <w:sz w:val="28"/>
          <w:szCs w:val="28"/>
        </w:rPr>
        <w:t>9</w:t>
      </w:r>
      <w:r>
        <w:rPr>
          <w:sz w:val="28"/>
          <w:szCs w:val="28"/>
        </w:rPr>
        <w:t xml:space="preserve"> г. </w:t>
      </w:r>
      <w:r w:rsidR="00971357">
        <w:rPr>
          <w:sz w:val="28"/>
          <w:szCs w:val="28"/>
        </w:rPr>
        <w:t>–</w:t>
      </w:r>
      <w:r w:rsidR="006A3D0B">
        <w:rPr>
          <w:sz w:val="28"/>
          <w:szCs w:val="28"/>
        </w:rPr>
        <w:t xml:space="preserve"> 82 </w:t>
      </w:r>
      <w:r>
        <w:rPr>
          <w:sz w:val="28"/>
          <w:szCs w:val="28"/>
        </w:rPr>
        <w:t>%</w:t>
      </w:r>
    </w:p>
    <w:p w:rsidR="00092006" w:rsidRPr="00AC5030" w:rsidRDefault="00C102C8" w:rsidP="00EC7CD7">
      <w:pPr>
        <w:ind w:left="2700"/>
        <w:rPr>
          <w:sz w:val="28"/>
          <w:szCs w:val="28"/>
        </w:rPr>
      </w:pPr>
      <w:r>
        <w:rPr>
          <w:sz w:val="28"/>
          <w:szCs w:val="28"/>
        </w:rPr>
        <w:t xml:space="preserve">  </w:t>
      </w:r>
    </w:p>
    <w:p w:rsidR="00B0318E" w:rsidRPr="00AC5030" w:rsidRDefault="00B0318E" w:rsidP="00092006">
      <w:pPr>
        <w:ind w:left="2340" w:hanging="180"/>
        <w:rPr>
          <w:sz w:val="28"/>
          <w:szCs w:val="28"/>
        </w:rPr>
      </w:pPr>
    </w:p>
    <w:p w:rsidR="00092006" w:rsidRDefault="00092006" w:rsidP="00CE3D1C">
      <w:pPr>
        <w:numPr>
          <w:ilvl w:val="0"/>
          <w:numId w:val="33"/>
        </w:numPr>
        <w:ind w:left="2340" w:hanging="180"/>
        <w:rPr>
          <w:sz w:val="28"/>
          <w:szCs w:val="28"/>
        </w:rPr>
      </w:pPr>
      <w:r w:rsidRPr="00AC5030">
        <w:rPr>
          <w:sz w:val="28"/>
          <w:szCs w:val="28"/>
        </w:rPr>
        <w:t xml:space="preserve">Районен съд- Петрич: </w:t>
      </w:r>
    </w:p>
    <w:p w:rsidR="00F84C87" w:rsidRPr="00F84C87" w:rsidRDefault="00C102C8" w:rsidP="00C102C8">
      <w:pPr>
        <w:ind w:left="2700"/>
        <w:rPr>
          <w:b/>
          <w:sz w:val="28"/>
          <w:szCs w:val="28"/>
        </w:rPr>
      </w:pPr>
      <w:r>
        <w:rPr>
          <w:sz w:val="28"/>
          <w:szCs w:val="28"/>
        </w:rPr>
        <w:t xml:space="preserve">  </w:t>
      </w:r>
      <w:r w:rsidR="00F84C87" w:rsidRPr="00F84C87">
        <w:rPr>
          <w:b/>
          <w:sz w:val="28"/>
          <w:szCs w:val="28"/>
        </w:rPr>
        <w:t xml:space="preserve">За 2020 г. </w:t>
      </w:r>
      <w:r w:rsidR="006A11DB">
        <w:rPr>
          <w:b/>
          <w:sz w:val="28"/>
          <w:szCs w:val="28"/>
        </w:rPr>
        <w:t>–</w:t>
      </w:r>
      <w:r w:rsidR="00F84C87" w:rsidRPr="00F84C87">
        <w:rPr>
          <w:b/>
          <w:sz w:val="28"/>
          <w:szCs w:val="28"/>
        </w:rPr>
        <w:t xml:space="preserve"> </w:t>
      </w:r>
      <w:r w:rsidR="006A11DB">
        <w:rPr>
          <w:b/>
          <w:sz w:val="28"/>
          <w:szCs w:val="28"/>
        </w:rPr>
        <w:t xml:space="preserve">91 </w:t>
      </w:r>
      <w:r w:rsidR="00F84C87" w:rsidRPr="00F84C87">
        <w:rPr>
          <w:b/>
          <w:sz w:val="28"/>
          <w:szCs w:val="28"/>
        </w:rPr>
        <w:t>%</w:t>
      </w:r>
    </w:p>
    <w:p w:rsidR="00C102C8" w:rsidRDefault="00F84C87" w:rsidP="00C102C8">
      <w:pPr>
        <w:ind w:left="2700"/>
        <w:rPr>
          <w:sz w:val="28"/>
          <w:szCs w:val="28"/>
        </w:rPr>
      </w:pPr>
      <w:r>
        <w:rPr>
          <w:sz w:val="28"/>
          <w:szCs w:val="28"/>
        </w:rPr>
        <w:t xml:space="preserve">  З</w:t>
      </w:r>
      <w:r w:rsidR="00C102C8">
        <w:rPr>
          <w:sz w:val="28"/>
          <w:szCs w:val="28"/>
        </w:rPr>
        <w:t>а 201</w:t>
      </w:r>
      <w:r w:rsidR="00672AB6">
        <w:rPr>
          <w:sz w:val="28"/>
          <w:szCs w:val="28"/>
        </w:rPr>
        <w:t>9</w:t>
      </w:r>
      <w:r w:rsidR="00C102C8">
        <w:rPr>
          <w:sz w:val="28"/>
          <w:szCs w:val="28"/>
        </w:rPr>
        <w:t xml:space="preserve"> г. </w:t>
      </w:r>
      <w:r w:rsidR="00971357">
        <w:rPr>
          <w:sz w:val="28"/>
          <w:szCs w:val="28"/>
        </w:rPr>
        <w:t>–</w:t>
      </w:r>
      <w:r w:rsidR="006A3D0B">
        <w:rPr>
          <w:sz w:val="28"/>
          <w:szCs w:val="28"/>
        </w:rPr>
        <w:t xml:space="preserve"> 88 </w:t>
      </w:r>
      <w:r w:rsidR="00C102C8">
        <w:rPr>
          <w:sz w:val="28"/>
          <w:szCs w:val="28"/>
        </w:rPr>
        <w:t>%</w:t>
      </w:r>
    </w:p>
    <w:p w:rsidR="00092006" w:rsidRDefault="00C102C8" w:rsidP="006401A0">
      <w:pPr>
        <w:ind w:left="2700"/>
        <w:rPr>
          <w:sz w:val="28"/>
          <w:szCs w:val="28"/>
        </w:rPr>
      </w:pPr>
      <w:r>
        <w:rPr>
          <w:sz w:val="28"/>
          <w:szCs w:val="28"/>
        </w:rPr>
        <w:t xml:space="preserve">  </w:t>
      </w:r>
    </w:p>
    <w:p w:rsidR="00B0318E" w:rsidRPr="00AC5030" w:rsidRDefault="00B0318E" w:rsidP="00092006">
      <w:pPr>
        <w:ind w:left="2340" w:hanging="180"/>
        <w:rPr>
          <w:sz w:val="28"/>
          <w:szCs w:val="28"/>
        </w:rPr>
      </w:pPr>
    </w:p>
    <w:p w:rsidR="00092006" w:rsidRDefault="00092006" w:rsidP="00CE3D1C">
      <w:pPr>
        <w:numPr>
          <w:ilvl w:val="0"/>
          <w:numId w:val="33"/>
        </w:numPr>
        <w:ind w:left="2340" w:hanging="180"/>
        <w:rPr>
          <w:sz w:val="28"/>
          <w:szCs w:val="28"/>
        </w:rPr>
      </w:pPr>
      <w:r w:rsidRPr="00AC5030">
        <w:rPr>
          <w:sz w:val="28"/>
          <w:szCs w:val="28"/>
        </w:rPr>
        <w:t xml:space="preserve">Районен съд- Разлог: </w:t>
      </w:r>
    </w:p>
    <w:p w:rsidR="00F84C87" w:rsidRPr="00F84C87" w:rsidRDefault="00C102C8" w:rsidP="00C102C8">
      <w:pPr>
        <w:ind w:left="2700"/>
        <w:rPr>
          <w:b/>
          <w:sz w:val="28"/>
          <w:szCs w:val="28"/>
        </w:rPr>
      </w:pPr>
      <w:r>
        <w:rPr>
          <w:sz w:val="28"/>
          <w:szCs w:val="28"/>
        </w:rPr>
        <w:t xml:space="preserve">  </w:t>
      </w:r>
      <w:r w:rsidR="00F84C87" w:rsidRPr="00F84C87">
        <w:rPr>
          <w:b/>
          <w:sz w:val="28"/>
          <w:szCs w:val="28"/>
        </w:rPr>
        <w:t xml:space="preserve">За 2020 г. </w:t>
      </w:r>
      <w:r w:rsidR="006A11DB">
        <w:rPr>
          <w:b/>
          <w:sz w:val="28"/>
          <w:szCs w:val="28"/>
        </w:rPr>
        <w:t>–</w:t>
      </w:r>
      <w:r w:rsidR="00F84C87" w:rsidRPr="00F84C87">
        <w:rPr>
          <w:b/>
          <w:sz w:val="28"/>
          <w:szCs w:val="28"/>
        </w:rPr>
        <w:t xml:space="preserve"> </w:t>
      </w:r>
      <w:r w:rsidR="006A11DB">
        <w:rPr>
          <w:b/>
          <w:sz w:val="28"/>
          <w:szCs w:val="28"/>
        </w:rPr>
        <w:t xml:space="preserve">82 </w:t>
      </w:r>
      <w:r w:rsidR="00F84C87" w:rsidRPr="00F84C87">
        <w:rPr>
          <w:b/>
          <w:sz w:val="28"/>
          <w:szCs w:val="28"/>
        </w:rPr>
        <w:t>%</w:t>
      </w:r>
    </w:p>
    <w:p w:rsidR="00C102C8" w:rsidRDefault="00F84C87" w:rsidP="00C102C8">
      <w:pPr>
        <w:ind w:left="2700"/>
        <w:rPr>
          <w:sz w:val="28"/>
          <w:szCs w:val="28"/>
        </w:rPr>
      </w:pPr>
      <w:r>
        <w:rPr>
          <w:sz w:val="28"/>
          <w:szCs w:val="28"/>
        </w:rPr>
        <w:t xml:space="preserve">  З</w:t>
      </w:r>
      <w:r w:rsidR="00C102C8">
        <w:rPr>
          <w:sz w:val="28"/>
          <w:szCs w:val="28"/>
        </w:rPr>
        <w:t>а 201</w:t>
      </w:r>
      <w:r w:rsidR="00672AB6">
        <w:rPr>
          <w:sz w:val="28"/>
          <w:szCs w:val="28"/>
        </w:rPr>
        <w:t>9</w:t>
      </w:r>
      <w:r w:rsidR="00C102C8">
        <w:rPr>
          <w:sz w:val="28"/>
          <w:szCs w:val="28"/>
        </w:rPr>
        <w:t xml:space="preserve"> г. </w:t>
      </w:r>
      <w:r w:rsidR="00971357">
        <w:rPr>
          <w:sz w:val="28"/>
          <w:szCs w:val="28"/>
        </w:rPr>
        <w:t>–</w:t>
      </w:r>
      <w:r w:rsidR="006A3D0B">
        <w:rPr>
          <w:sz w:val="28"/>
          <w:szCs w:val="28"/>
        </w:rPr>
        <w:t xml:space="preserve"> 82 </w:t>
      </w:r>
      <w:r w:rsidR="00C102C8">
        <w:rPr>
          <w:sz w:val="28"/>
          <w:szCs w:val="28"/>
        </w:rPr>
        <w:t>%</w:t>
      </w:r>
    </w:p>
    <w:p w:rsidR="00092006" w:rsidRDefault="00C102C8" w:rsidP="006401A0">
      <w:pPr>
        <w:ind w:left="2700"/>
        <w:rPr>
          <w:sz w:val="28"/>
          <w:szCs w:val="28"/>
        </w:rPr>
      </w:pPr>
      <w:r>
        <w:rPr>
          <w:sz w:val="28"/>
          <w:szCs w:val="28"/>
        </w:rPr>
        <w:t xml:space="preserve">  </w:t>
      </w:r>
    </w:p>
    <w:p w:rsidR="00B0318E" w:rsidRPr="00AC5030" w:rsidRDefault="00B0318E" w:rsidP="00092006">
      <w:pPr>
        <w:ind w:left="2340" w:hanging="180"/>
        <w:rPr>
          <w:sz w:val="28"/>
          <w:szCs w:val="28"/>
        </w:rPr>
      </w:pPr>
    </w:p>
    <w:p w:rsidR="00092006" w:rsidRDefault="00092006" w:rsidP="00CE3D1C">
      <w:pPr>
        <w:numPr>
          <w:ilvl w:val="0"/>
          <w:numId w:val="33"/>
        </w:numPr>
        <w:ind w:left="2340" w:hanging="180"/>
        <w:rPr>
          <w:sz w:val="28"/>
          <w:szCs w:val="28"/>
        </w:rPr>
      </w:pPr>
      <w:r w:rsidRPr="00AC5030">
        <w:rPr>
          <w:sz w:val="28"/>
          <w:szCs w:val="28"/>
        </w:rPr>
        <w:t xml:space="preserve">Районен съд- Сандански: </w:t>
      </w:r>
    </w:p>
    <w:p w:rsidR="00F84C87" w:rsidRPr="00F84C87" w:rsidRDefault="00C102C8" w:rsidP="00C102C8">
      <w:pPr>
        <w:ind w:left="2520"/>
        <w:rPr>
          <w:b/>
          <w:sz w:val="28"/>
          <w:szCs w:val="28"/>
        </w:rPr>
      </w:pPr>
      <w:r>
        <w:rPr>
          <w:sz w:val="28"/>
          <w:szCs w:val="28"/>
        </w:rPr>
        <w:t xml:space="preserve">  </w:t>
      </w:r>
      <w:r w:rsidR="00F84C87">
        <w:rPr>
          <w:sz w:val="28"/>
          <w:szCs w:val="28"/>
        </w:rPr>
        <w:tab/>
        <w:t xml:space="preserve"> </w:t>
      </w:r>
      <w:r w:rsidR="00F84C87" w:rsidRPr="00F84C87">
        <w:rPr>
          <w:b/>
          <w:sz w:val="28"/>
          <w:szCs w:val="28"/>
        </w:rPr>
        <w:t xml:space="preserve">За 2020 г. </w:t>
      </w:r>
      <w:r w:rsidR="006A11DB">
        <w:rPr>
          <w:b/>
          <w:sz w:val="28"/>
          <w:szCs w:val="28"/>
        </w:rPr>
        <w:t>–</w:t>
      </w:r>
      <w:r w:rsidR="00F84C87" w:rsidRPr="00F84C87">
        <w:rPr>
          <w:b/>
          <w:sz w:val="28"/>
          <w:szCs w:val="28"/>
        </w:rPr>
        <w:t xml:space="preserve"> </w:t>
      </w:r>
      <w:r w:rsidR="006A11DB">
        <w:rPr>
          <w:b/>
          <w:sz w:val="28"/>
          <w:szCs w:val="28"/>
        </w:rPr>
        <w:t xml:space="preserve">84 </w:t>
      </w:r>
      <w:r w:rsidR="00F84C87" w:rsidRPr="00F84C87">
        <w:rPr>
          <w:b/>
          <w:sz w:val="28"/>
          <w:szCs w:val="28"/>
        </w:rPr>
        <w:t>%</w:t>
      </w:r>
    </w:p>
    <w:p w:rsidR="00C102C8" w:rsidRDefault="00F84C87" w:rsidP="00C102C8">
      <w:pPr>
        <w:ind w:left="2520"/>
        <w:rPr>
          <w:sz w:val="28"/>
          <w:szCs w:val="28"/>
        </w:rPr>
      </w:pPr>
      <w:r>
        <w:rPr>
          <w:sz w:val="28"/>
          <w:szCs w:val="28"/>
        </w:rPr>
        <w:t xml:space="preserve">      З</w:t>
      </w:r>
      <w:r w:rsidR="00C102C8">
        <w:rPr>
          <w:sz w:val="28"/>
          <w:szCs w:val="28"/>
        </w:rPr>
        <w:t>а 201</w:t>
      </w:r>
      <w:r w:rsidR="00E849B2">
        <w:rPr>
          <w:sz w:val="28"/>
          <w:szCs w:val="28"/>
        </w:rPr>
        <w:t>9</w:t>
      </w:r>
      <w:r w:rsidR="00C102C8">
        <w:rPr>
          <w:sz w:val="28"/>
          <w:szCs w:val="28"/>
        </w:rPr>
        <w:t xml:space="preserve"> г. </w:t>
      </w:r>
      <w:r w:rsidR="00971357">
        <w:rPr>
          <w:sz w:val="28"/>
          <w:szCs w:val="28"/>
        </w:rPr>
        <w:t>–</w:t>
      </w:r>
      <w:r w:rsidR="006A3D0B">
        <w:rPr>
          <w:sz w:val="28"/>
          <w:szCs w:val="28"/>
        </w:rPr>
        <w:t xml:space="preserve"> 87 </w:t>
      </w:r>
      <w:r w:rsidR="00C102C8">
        <w:rPr>
          <w:sz w:val="28"/>
          <w:szCs w:val="28"/>
        </w:rPr>
        <w:t>%</w:t>
      </w:r>
    </w:p>
    <w:p w:rsidR="00092006" w:rsidRDefault="00092006" w:rsidP="00092006">
      <w:pPr>
        <w:rPr>
          <w:sz w:val="28"/>
          <w:szCs w:val="28"/>
          <w:lang w:val="en-US"/>
        </w:rPr>
      </w:pPr>
    </w:p>
    <w:p w:rsidR="00533BC5" w:rsidRPr="00533BC5" w:rsidRDefault="00533BC5" w:rsidP="00092006">
      <w:pPr>
        <w:rPr>
          <w:sz w:val="28"/>
          <w:szCs w:val="28"/>
          <w:lang w:val="en-US"/>
        </w:rPr>
      </w:pPr>
    </w:p>
    <w:p w:rsidR="000D6B9F" w:rsidRPr="00AC5030" w:rsidRDefault="000D6B9F" w:rsidP="00092006">
      <w:pPr>
        <w:rPr>
          <w:sz w:val="28"/>
          <w:szCs w:val="28"/>
        </w:rPr>
      </w:pPr>
    </w:p>
    <w:p w:rsidR="00092006" w:rsidRDefault="00092006" w:rsidP="00092006">
      <w:pPr>
        <w:ind w:firstLine="708"/>
        <w:jc w:val="both"/>
        <w:rPr>
          <w:sz w:val="28"/>
          <w:szCs w:val="28"/>
          <w:lang w:val="en-US"/>
        </w:rPr>
      </w:pPr>
      <w:r w:rsidRPr="00AC5030">
        <w:rPr>
          <w:sz w:val="28"/>
          <w:szCs w:val="28"/>
        </w:rPr>
        <w:t>Зад изброената статистика се крият усилията на всички районни съдии, които добросъвестно изпълняват задълженията си. Натовареното ежедневие (на практика в делнични и почивни дни) позволява да заявим, че бавното правораздаване не е факт, а е изключение на територията на съдебния окръг. Това заслужава признание за положените от магистратите професионални усилия. В този ход на мисли отдавам дължимото и на съдебната администрац</w:t>
      </w:r>
      <w:r w:rsidR="008E3CCC" w:rsidRPr="00AC5030">
        <w:rPr>
          <w:sz w:val="28"/>
          <w:szCs w:val="28"/>
        </w:rPr>
        <w:t>ия, без чиито усилия и про</w:t>
      </w:r>
      <w:r w:rsidRPr="00AC5030">
        <w:rPr>
          <w:sz w:val="28"/>
          <w:szCs w:val="28"/>
        </w:rPr>
        <w:t xml:space="preserve">фесионализъм не би могла да придобие завършеност работата на всеки един съдебен състав. </w:t>
      </w:r>
    </w:p>
    <w:p w:rsidR="000D6B9F" w:rsidRDefault="000D6B9F" w:rsidP="00092006">
      <w:pPr>
        <w:ind w:firstLine="708"/>
        <w:jc w:val="both"/>
        <w:rPr>
          <w:sz w:val="28"/>
          <w:szCs w:val="28"/>
          <w:lang w:val="en-US"/>
        </w:rPr>
      </w:pPr>
    </w:p>
    <w:p w:rsidR="00533BC5" w:rsidRPr="00533BC5" w:rsidRDefault="00533BC5" w:rsidP="00092006">
      <w:pPr>
        <w:ind w:firstLine="708"/>
        <w:jc w:val="both"/>
        <w:rPr>
          <w:sz w:val="28"/>
          <w:szCs w:val="28"/>
          <w:lang w:val="en-US"/>
        </w:rPr>
      </w:pPr>
    </w:p>
    <w:p w:rsidR="00092006" w:rsidRDefault="00092006" w:rsidP="00092006">
      <w:pPr>
        <w:jc w:val="both"/>
        <w:rPr>
          <w:sz w:val="28"/>
          <w:szCs w:val="28"/>
          <w:lang w:val="en-US"/>
        </w:rPr>
      </w:pPr>
      <w:r w:rsidRPr="00AC5030">
        <w:rPr>
          <w:sz w:val="28"/>
          <w:szCs w:val="28"/>
        </w:rPr>
        <w:lastRenderedPageBreak/>
        <w:tab/>
        <w:t xml:space="preserve">В докладите за отчетната година всеки районен съд отразява резултатите от инстанционната проверка на актовете му. </w:t>
      </w:r>
    </w:p>
    <w:p w:rsidR="00B91DB1" w:rsidRDefault="00B91DB1" w:rsidP="00092006">
      <w:pPr>
        <w:jc w:val="both"/>
        <w:rPr>
          <w:sz w:val="28"/>
          <w:szCs w:val="28"/>
        </w:rPr>
      </w:pPr>
    </w:p>
    <w:p w:rsidR="006401A0" w:rsidRPr="006401A0" w:rsidRDefault="006401A0" w:rsidP="00092006">
      <w:pPr>
        <w:jc w:val="both"/>
        <w:rPr>
          <w:sz w:val="28"/>
          <w:szCs w:val="28"/>
        </w:rPr>
      </w:pPr>
    </w:p>
    <w:p w:rsidR="00092006" w:rsidRDefault="00092006" w:rsidP="00092006">
      <w:pPr>
        <w:ind w:firstLine="708"/>
        <w:jc w:val="both"/>
        <w:rPr>
          <w:sz w:val="28"/>
          <w:szCs w:val="28"/>
        </w:rPr>
      </w:pPr>
      <w:r w:rsidRPr="00AC5030">
        <w:rPr>
          <w:sz w:val="28"/>
          <w:szCs w:val="28"/>
        </w:rPr>
        <w:t>През 20</w:t>
      </w:r>
      <w:r w:rsidR="00F84C87">
        <w:rPr>
          <w:sz w:val="28"/>
          <w:szCs w:val="28"/>
        </w:rPr>
        <w:t>20</w:t>
      </w:r>
      <w:r w:rsidR="00246B07" w:rsidRPr="00AC5030">
        <w:rPr>
          <w:sz w:val="28"/>
          <w:szCs w:val="28"/>
          <w:lang w:val="ru-RU"/>
        </w:rPr>
        <w:t xml:space="preserve"> </w:t>
      </w:r>
      <w:r w:rsidRPr="00AC5030">
        <w:rPr>
          <w:sz w:val="28"/>
          <w:szCs w:val="28"/>
        </w:rPr>
        <w:t xml:space="preserve">г.  </w:t>
      </w:r>
      <w:r w:rsidR="00D40813">
        <w:rPr>
          <w:b/>
          <w:sz w:val="28"/>
          <w:szCs w:val="28"/>
        </w:rPr>
        <w:t>672</w:t>
      </w:r>
      <w:r w:rsidRPr="00AC5030">
        <w:rPr>
          <w:sz w:val="28"/>
          <w:szCs w:val="28"/>
        </w:rPr>
        <w:t xml:space="preserve"> </w:t>
      </w:r>
      <w:r w:rsidRPr="00AC5030">
        <w:rPr>
          <w:b/>
          <w:sz w:val="28"/>
          <w:szCs w:val="28"/>
        </w:rPr>
        <w:t>гражданските дела</w:t>
      </w:r>
      <w:r w:rsidRPr="00AC5030">
        <w:rPr>
          <w:sz w:val="28"/>
          <w:szCs w:val="28"/>
        </w:rPr>
        <w:t xml:space="preserve"> са върнати от инстанционен контрол, от които са потвърдени общо </w:t>
      </w:r>
      <w:r w:rsidR="00D40813">
        <w:rPr>
          <w:sz w:val="28"/>
          <w:szCs w:val="28"/>
        </w:rPr>
        <w:t>383</w:t>
      </w:r>
      <w:r w:rsidRPr="00AC5030">
        <w:rPr>
          <w:sz w:val="28"/>
          <w:szCs w:val="28"/>
        </w:rPr>
        <w:t xml:space="preserve"> акта, т. е. </w:t>
      </w:r>
      <w:r w:rsidR="00D40813">
        <w:rPr>
          <w:sz w:val="28"/>
          <w:szCs w:val="28"/>
        </w:rPr>
        <w:t>57</w:t>
      </w:r>
      <w:r w:rsidR="00F70622">
        <w:rPr>
          <w:sz w:val="28"/>
          <w:szCs w:val="28"/>
        </w:rPr>
        <w:t>,0</w:t>
      </w:r>
      <w:r w:rsidR="00E433F3" w:rsidRPr="00AC5030">
        <w:rPr>
          <w:sz w:val="28"/>
          <w:szCs w:val="28"/>
        </w:rPr>
        <w:t>0</w:t>
      </w:r>
      <w:r w:rsidRPr="00AC5030">
        <w:rPr>
          <w:sz w:val="28"/>
          <w:szCs w:val="28"/>
        </w:rPr>
        <w:t xml:space="preserve">  %. Това е един висок показател, но в същото време не  е тавана за възможностите на районните съдии и очевидно има ресурс за неговото подобряване. Резултатите за отделните съдилища са следните: </w:t>
      </w:r>
    </w:p>
    <w:p w:rsidR="00477541" w:rsidRDefault="00477541" w:rsidP="00092006">
      <w:pPr>
        <w:ind w:firstLine="708"/>
        <w:jc w:val="both"/>
        <w:rPr>
          <w:sz w:val="28"/>
          <w:szCs w:val="28"/>
        </w:rPr>
      </w:pPr>
    </w:p>
    <w:p w:rsidR="006401A0" w:rsidRPr="006401A0" w:rsidRDefault="006401A0" w:rsidP="00092006">
      <w:pPr>
        <w:ind w:firstLine="708"/>
        <w:jc w:val="both"/>
        <w:rPr>
          <w:sz w:val="28"/>
          <w:szCs w:val="28"/>
        </w:rPr>
      </w:pPr>
    </w:p>
    <w:p w:rsidR="00092006" w:rsidRPr="00AC5030" w:rsidRDefault="00092006" w:rsidP="00CE3D1C">
      <w:pPr>
        <w:numPr>
          <w:ilvl w:val="0"/>
          <w:numId w:val="32"/>
        </w:numPr>
        <w:ind w:firstLine="900"/>
        <w:rPr>
          <w:sz w:val="28"/>
          <w:szCs w:val="28"/>
        </w:rPr>
      </w:pPr>
      <w:r w:rsidRPr="00AC5030">
        <w:rPr>
          <w:sz w:val="28"/>
          <w:szCs w:val="28"/>
        </w:rPr>
        <w:t xml:space="preserve">РС- Благоевград – </w:t>
      </w:r>
      <w:r w:rsidR="00D40813">
        <w:rPr>
          <w:sz w:val="28"/>
          <w:szCs w:val="28"/>
        </w:rPr>
        <w:t>72</w:t>
      </w:r>
      <w:r w:rsidRPr="00AC5030">
        <w:rPr>
          <w:sz w:val="28"/>
          <w:szCs w:val="28"/>
        </w:rPr>
        <w:t xml:space="preserve"> %; </w:t>
      </w:r>
    </w:p>
    <w:p w:rsidR="00092006" w:rsidRPr="00AC5030" w:rsidRDefault="00092006" w:rsidP="00CE3D1C">
      <w:pPr>
        <w:numPr>
          <w:ilvl w:val="0"/>
          <w:numId w:val="32"/>
        </w:numPr>
        <w:ind w:firstLine="900"/>
        <w:rPr>
          <w:sz w:val="28"/>
          <w:szCs w:val="28"/>
        </w:rPr>
      </w:pPr>
      <w:r w:rsidRPr="00AC5030">
        <w:rPr>
          <w:sz w:val="28"/>
          <w:szCs w:val="28"/>
        </w:rPr>
        <w:t xml:space="preserve">РС- Гоце Делчев -  </w:t>
      </w:r>
      <w:r w:rsidR="00D40813">
        <w:rPr>
          <w:sz w:val="28"/>
          <w:szCs w:val="28"/>
        </w:rPr>
        <w:t>52</w:t>
      </w:r>
      <w:r w:rsidRPr="00AC5030">
        <w:rPr>
          <w:sz w:val="28"/>
          <w:szCs w:val="28"/>
        </w:rPr>
        <w:t xml:space="preserve"> %; </w:t>
      </w:r>
    </w:p>
    <w:p w:rsidR="00092006" w:rsidRPr="00AC5030" w:rsidRDefault="00092006" w:rsidP="00CE3D1C">
      <w:pPr>
        <w:numPr>
          <w:ilvl w:val="0"/>
          <w:numId w:val="32"/>
        </w:numPr>
        <w:ind w:firstLine="900"/>
        <w:rPr>
          <w:sz w:val="28"/>
          <w:szCs w:val="28"/>
        </w:rPr>
      </w:pPr>
      <w:r w:rsidRPr="00AC5030">
        <w:rPr>
          <w:sz w:val="28"/>
          <w:szCs w:val="28"/>
        </w:rPr>
        <w:t xml:space="preserve">РС- Петрич - </w:t>
      </w:r>
      <w:r w:rsidR="00D40813">
        <w:rPr>
          <w:sz w:val="28"/>
          <w:szCs w:val="28"/>
        </w:rPr>
        <w:t>52</w:t>
      </w:r>
      <w:r w:rsidRPr="00AC5030">
        <w:rPr>
          <w:sz w:val="28"/>
          <w:szCs w:val="28"/>
        </w:rPr>
        <w:t xml:space="preserve"> %; </w:t>
      </w:r>
    </w:p>
    <w:p w:rsidR="00092006" w:rsidRPr="00AC5030" w:rsidRDefault="00092006" w:rsidP="00CE3D1C">
      <w:pPr>
        <w:numPr>
          <w:ilvl w:val="0"/>
          <w:numId w:val="32"/>
        </w:numPr>
        <w:ind w:firstLine="900"/>
        <w:rPr>
          <w:sz w:val="28"/>
          <w:szCs w:val="28"/>
        </w:rPr>
      </w:pPr>
      <w:r w:rsidRPr="00AC5030">
        <w:rPr>
          <w:sz w:val="28"/>
          <w:szCs w:val="28"/>
        </w:rPr>
        <w:t xml:space="preserve">РС- Разлог – </w:t>
      </w:r>
      <w:r w:rsidR="00D40813">
        <w:rPr>
          <w:sz w:val="28"/>
          <w:szCs w:val="28"/>
        </w:rPr>
        <w:t>46</w:t>
      </w:r>
      <w:r w:rsidRPr="00AC5030">
        <w:rPr>
          <w:sz w:val="28"/>
          <w:szCs w:val="28"/>
        </w:rPr>
        <w:t xml:space="preserve"> %; </w:t>
      </w:r>
    </w:p>
    <w:p w:rsidR="00092006" w:rsidRPr="00AC5030" w:rsidRDefault="0012496C" w:rsidP="00CE3D1C">
      <w:pPr>
        <w:numPr>
          <w:ilvl w:val="0"/>
          <w:numId w:val="32"/>
        </w:numPr>
        <w:ind w:firstLine="900"/>
        <w:rPr>
          <w:sz w:val="28"/>
          <w:szCs w:val="28"/>
        </w:rPr>
      </w:pPr>
      <w:r>
        <w:rPr>
          <w:sz w:val="28"/>
          <w:szCs w:val="28"/>
        </w:rPr>
        <w:t xml:space="preserve">РС- Сандански – </w:t>
      </w:r>
      <w:r w:rsidR="00D40813">
        <w:rPr>
          <w:sz w:val="28"/>
          <w:szCs w:val="28"/>
        </w:rPr>
        <w:t>68</w:t>
      </w:r>
      <w:r w:rsidR="00092006" w:rsidRPr="00AC5030">
        <w:rPr>
          <w:sz w:val="28"/>
          <w:szCs w:val="28"/>
        </w:rPr>
        <w:t xml:space="preserve"> % . </w:t>
      </w:r>
    </w:p>
    <w:p w:rsidR="00092006" w:rsidRDefault="00092006" w:rsidP="00092006">
      <w:pPr>
        <w:rPr>
          <w:sz w:val="28"/>
          <w:szCs w:val="28"/>
        </w:rPr>
      </w:pPr>
    </w:p>
    <w:p w:rsidR="006401A0" w:rsidRPr="00AC5030" w:rsidRDefault="006401A0" w:rsidP="00092006">
      <w:pPr>
        <w:rPr>
          <w:sz w:val="28"/>
          <w:szCs w:val="28"/>
        </w:rPr>
      </w:pPr>
    </w:p>
    <w:p w:rsidR="00FE2BA4" w:rsidRDefault="00092006" w:rsidP="00092006">
      <w:pPr>
        <w:ind w:firstLine="708"/>
        <w:jc w:val="both"/>
        <w:rPr>
          <w:sz w:val="28"/>
          <w:szCs w:val="28"/>
        </w:rPr>
      </w:pPr>
      <w:r w:rsidRPr="00AC5030">
        <w:rPr>
          <w:sz w:val="28"/>
          <w:szCs w:val="28"/>
        </w:rPr>
        <w:t>През 20</w:t>
      </w:r>
      <w:r w:rsidR="00F84C87">
        <w:rPr>
          <w:sz w:val="28"/>
          <w:szCs w:val="28"/>
        </w:rPr>
        <w:t>20</w:t>
      </w:r>
      <w:r w:rsidRPr="00AC5030">
        <w:rPr>
          <w:sz w:val="28"/>
          <w:szCs w:val="28"/>
        </w:rPr>
        <w:t xml:space="preserve"> г.   </w:t>
      </w:r>
      <w:r w:rsidR="00D40813">
        <w:rPr>
          <w:b/>
          <w:sz w:val="28"/>
          <w:szCs w:val="28"/>
        </w:rPr>
        <w:t>797</w:t>
      </w:r>
      <w:r w:rsidR="00E433F3" w:rsidRPr="00AC5030">
        <w:rPr>
          <w:b/>
          <w:sz w:val="28"/>
          <w:szCs w:val="28"/>
        </w:rPr>
        <w:t xml:space="preserve"> </w:t>
      </w:r>
      <w:r w:rsidRPr="00AC5030">
        <w:rPr>
          <w:b/>
          <w:sz w:val="28"/>
          <w:szCs w:val="28"/>
        </w:rPr>
        <w:t xml:space="preserve"> наказателни дела</w:t>
      </w:r>
      <w:r w:rsidRPr="00AC5030">
        <w:rPr>
          <w:sz w:val="28"/>
          <w:szCs w:val="28"/>
        </w:rPr>
        <w:t xml:space="preserve"> са от инстанционен контрол, от които са потвърдени общо </w:t>
      </w:r>
      <w:r w:rsidR="00D40813">
        <w:rPr>
          <w:sz w:val="28"/>
          <w:szCs w:val="28"/>
        </w:rPr>
        <w:t>531</w:t>
      </w:r>
      <w:r w:rsidRPr="00AC5030">
        <w:rPr>
          <w:sz w:val="28"/>
          <w:szCs w:val="28"/>
        </w:rPr>
        <w:t xml:space="preserve"> акта, т. е. </w:t>
      </w:r>
      <w:r w:rsidR="00D40813">
        <w:rPr>
          <w:sz w:val="28"/>
          <w:szCs w:val="28"/>
        </w:rPr>
        <w:t>67</w:t>
      </w:r>
      <w:r w:rsidRPr="00AC5030">
        <w:rPr>
          <w:sz w:val="28"/>
          <w:szCs w:val="28"/>
        </w:rPr>
        <w:t xml:space="preserve"> %. Резултатите за отделните съдилища са следните:</w:t>
      </w:r>
    </w:p>
    <w:p w:rsidR="00477541" w:rsidRDefault="00477541" w:rsidP="00092006">
      <w:pPr>
        <w:ind w:firstLine="708"/>
        <w:jc w:val="both"/>
        <w:rPr>
          <w:sz w:val="28"/>
          <w:szCs w:val="28"/>
        </w:rPr>
      </w:pPr>
    </w:p>
    <w:p w:rsidR="006401A0" w:rsidRPr="006401A0" w:rsidRDefault="006401A0" w:rsidP="00092006">
      <w:pPr>
        <w:ind w:firstLine="708"/>
        <w:jc w:val="both"/>
        <w:rPr>
          <w:sz w:val="28"/>
          <w:szCs w:val="28"/>
        </w:rPr>
      </w:pPr>
    </w:p>
    <w:p w:rsidR="00092006" w:rsidRPr="00AC5030" w:rsidRDefault="00092006" w:rsidP="00CE3D1C">
      <w:pPr>
        <w:numPr>
          <w:ilvl w:val="0"/>
          <w:numId w:val="51"/>
        </w:numPr>
        <w:jc w:val="both"/>
        <w:rPr>
          <w:sz w:val="28"/>
          <w:szCs w:val="28"/>
        </w:rPr>
      </w:pPr>
      <w:r w:rsidRPr="00AC5030">
        <w:rPr>
          <w:sz w:val="28"/>
          <w:szCs w:val="28"/>
        </w:rPr>
        <w:t xml:space="preserve">РС- Благоевград – </w:t>
      </w:r>
      <w:r w:rsidR="0072303B">
        <w:rPr>
          <w:sz w:val="28"/>
          <w:szCs w:val="28"/>
        </w:rPr>
        <w:t>68</w:t>
      </w:r>
      <w:r w:rsidRPr="00AC5030">
        <w:rPr>
          <w:sz w:val="28"/>
          <w:szCs w:val="28"/>
        </w:rPr>
        <w:t xml:space="preserve">  % ;</w:t>
      </w:r>
    </w:p>
    <w:p w:rsidR="00092006" w:rsidRPr="00AC5030" w:rsidRDefault="00E433F3" w:rsidP="00CE3D1C">
      <w:pPr>
        <w:numPr>
          <w:ilvl w:val="0"/>
          <w:numId w:val="31"/>
        </w:numPr>
        <w:jc w:val="both"/>
        <w:rPr>
          <w:sz w:val="28"/>
          <w:szCs w:val="28"/>
        </w:rPr>
      </w:pPr>
      <w:r w:rsidRPr="00AC5030">
        <w:rPr>
          <w:sz w:val="28"/>
          <w:szCs w:val="28"/>
        </w:rPr>
        <w:t xml:space="preserve">РС- Гоце Делчев </w:t>
      </w:r>
      <w:r w:rsidR="00F70622">
        <w:rPr>
          <w:sz w:val="28"/>
          <w:szCs w:val="28"/>
        </w:rPr>
        <w:t>–</w:t>
      </w:r>
      <w:r w:rsidRPr="00AC5030">
        <w:rPr>
          <w:sz w:val="28"/>
          <w:szCs w:val="28"/>
        </w:rPr>
        <w:t xml:space="preserve"> </w:t>
      </w:r>
      <w:r w:rsidR="00945398">
        <w:rPr>
          <w:sz w:val="28"/>
          <w:szCs w:val="28"/>
        </w:rPr>
        <w:t>63</w:t>
      </w:r>
      <w:r w:rsidR="00F70622">
        <w:rPr>
          <w:sz w:val="28"/>
          <w:szCs w:val="28"/>
        </w:rPr>
        <w:t xml:space="preserve"> </w:t>
      </w:r>
      <w:r w:rsidR="00092006" w:rsidRPr="00AC5030">
        <w:rPr>
          <w:sz w:val="28"/>
          <w:szCs w:val="28"/>
        </w:rPr>
        <w:t xml:space="preserve">%; </w:t>
      </w:r>
    </w:p>
    <w:p w:rsidR="00092006" w:rsidRPr="00AC5030" w:rsidRDefault="00092006" w:rsidP="00CE3D1C">
      <w:pPr>
        <w:numPr>
          <w:ilvl w:val="0"/>
          <w:numId w:val="31"/>
        </w:numPr>
        <w:jc w:val="both"/>
        <w:rPr>
          <w:sz w:val="28"/>
          <w:szCs w:val="28"/>
        </w:rPr>
      </w:pPr>
      <w:r w:rsidRPr="00AC5030">
        <w:rPr>
          <w:sz w:val="28"/>
          <w:szCs w:val="28"/>
        </w:rPr>
        <w:t xml:space="preserve">РС- Петрич - </w:t>
      </w:r>
      <w:r w:rsidR="00945398">
        <w:rPr>
          <w:sz w:val="28"/>
          <w:szCs w:val="28"/>
        </w:rPr>
        <w:t>74</w:t>
      </w:r>
      <w:r w:rsidRPr="00AC5030">
        <w:rPr>
          <w:sz w:val="28"/>
          <w:szCs w:val="28"/>
        </w:rPr>
        <w:t xml:space="preserve"> % ;</w:t>
      </w:r>
    </w:p>
    <w:p w:rsidR="00092006" w:rsidRPr="00AC5030" w:rsidRDefault="00092006" w:rsidP="00CE3D1C">
      <w:pPr>
        <w:numPr>
          <w:ilvl w:val="0"/>
          <w:numId w:val="31"/>
        </w:numPr>
        <w:jc w:val="both"/>
        <w:rPr>
          <w:sz w:val="28"/>
          <w:szCs w:val="28"/>
        </w:rPr>
      </w:pPr>
      <w:r w:rsidRPr="00AC5030">
        <w:rPr>
          <w:sz w:val="28"/>
          <w:szCs w:val="28"/>
        </w:rPr>
        <w:t xml:space="preserve">РС- Разлог – </w:t>
      </w:r>
      <w:r w:rsidR="00945398">
        <w:rPr>
          <w:sz w:val="28"/>
          <w:szCs w:val="28"/>
        </w:rPr>
        <w:t>65</w:t>
      </w:r>
      <w:r w:rsidRPr="00AC5030">
        <w:rPr>
          <w:sz w:val="28"/>
          <w:szCs w:val="28"/>
        </w:rPr>
        <w:t xml:space="preserve"> % ;</w:t>
      </w:r>
    </w:p>
    <w:p w:rsidR="00092006" w:rsidRPr="00AC5030" w:rsidRDefault="00092006" w:rsidP="00CE3D1C">
      <w:pPr>
        <w:numPr>
          <w:ilvl w:val="0"/>
          <w:numId w:val="31"/>
        </w:numPr>
        <w:jc w:val="both"/>
        <w:rPr>
          <w:sz w:val="28"/>
          <w:szCs w:val="28"/>
        </w:rPr>
      </w:pPr>
      <w:r w:rsidRPr="00AC5030">
        <w:rPr>
          <w:sz w:val="28"/>
          <w:szCs w:val="28"/>
        </w:rPr>
        <w:t xml:space="preserve">РС- Сандански – </w:t>
      </w:r>
      <w:r w:rsidR="00945398">
        <w:rPr>
          <w:sz w:val="28"/>
          <w:szCs w:val="28"/>
        </w:rPr>
        <w:t>62</w:t>
      </w:r>
      <w:r w:rsidRPr="00AC5030">
        <w:rPr>
          <w:sz w:val="28"/>
          <w:szCs w:val="28"/>
        </w:rPr>
        <w:t xml:space="preserve"> % .</w:t>
      </w:r>
    </w:p>
    <w:p w:rsidR="00092006" w:rsidRDefault="00092006" w:rsidP="00092006">
      <w:pPr>
        <w:rPr>
          <w:sz w:val="28"/>
          <w:szCs w:val="28"/>
        </w:rPr>
      </w:pPr>
    </w:p>
    <w:p w:rsidR="006401A0" w:rsidRPr="00AC5030" w:rsidRDefault="006401A0" w:rsidP="00092006">
      <w:pPr>
        <w:rPr>
          <w:sz w:val="28"/>
          <w:szCs w:val="28"/>
        </w:rPr>
      </w:pPr>
    </w:p>
    <w:p w:rsidR="00092006" w:rsidRDefault="0019719A" w:rsidP="00092006">
      <w:pPr>
        <w:ind w:firstLine="360"/>
        <w:jc w:val="both"/>
        <w:rPr>
          <w:sz w:val="28"/>
          <w:szCs w:val="28"/>
        </w:rPr>
      </w:pPr>
      <w:r w:rsidRPr="00AC5030">
        <w:rPr>
          <w:sz w:val="28"/>
          <w:szCs w:val="28"/>
        </w:rPr>
        <w:t xml:space="preserve">     Работата</w:t>
      </w:r>
      <w:r w:rsidR="005602E1">
        <w:rPr>
          <w:sz w:val="28"/>
          <w:szCs w:val="28"/>
        </w:rPr>
        <w:t>,</w:t>
      </w:r>
      <w:r w:rsidR="00092006" w:rsidRPr="00AC5030">
        <w:rPr>
          <w:sz w:val="28"/>
          <w:szCs w:val="28"/>
        </w:rPr>
        <w:t xml:space="preserve"> както на държавните съдебни изпълнители, така и на съдиите</w:t>
      </w:r>
      <w:r w:rsidR="00945398">
        <w:rPr>
          <w:sz w:val="28"/>
          <w:szCs w:val="28"/>
        </w:rPr>
        <w:t xml:space="preserve"> по вписванията е приоритет, кои</w:t>
      </w:r>
      <w:r w:rsidR="00092006" w:rsidRPr="00AC5030">
        <w:rPr>
          <w:sz w:val="28"/>
          <w:szCs w:val="28"/>
        </w:rPr>
        <w:t>то имат районните председатели на съдилища</w:t>
      </w:r>
      <w:r w:rsidR="00945398">
        <w:rPr>
          <w:sz w:val="28"/>
          <w:szCs w:val="28"/>
        </w:rPr>
        <w:t>та</w:t>
      </w:r>
      <w:r w:rsidR="00092006" w:rsidRPr="00AC5030">
        <w:rPr>
          <w:sz w:val="28"/>
          <w:szCs w:val="28"/>
        </w:rPr>
        <w:t xml:space="preserve">. </w:t>
      </w:r>
      <w:r w:rsidRPr="00AC5030">
        <w:rPr>
          <w:sz w:val="28"/>
          <w:szCs w:val="28"/>
        </w:rPr>
        <w:t>Няма</w:t>
      </w:r>
      <w:r w:rsidR="00092006" w:rsidRPr="00AC5030">
        <w:rPr>
          <w:sz w:val="28"/>
          <w:szCs w:val="28"/>
        </w:rPr>
        <w:t xml:space="preserve"> сериозни пропуски, които да наложат </w:t>
      </w:r>
      <w:r w:rsidRPr="00AC5030">
        <w:rPr>
          <w:sz w:val="28"/>
          <w:szCs w:val="28"/>
        </w:rPr>
        <w:t>изготвянето на</w:t>
      </w:r>
      <w:r w:rsidR="005F38CB">
        <w:rPr>
          <w:sz w:val="28"/>
          <w:szCs w:val="28"/>
        </w:rPr>
        <w:t xml:space="preserve"> по-подр</w:t>
      </w:r>
      <w:r w:rsidR="00092006" w:rsidRPr="00AC5030">
        <w:rPr>
          <w:sz w:val="28"/>
          <w:szCs w:val="28"/>
        </w:rPr>
        <w:t>обен отчет на тяхната работа</w:t>
      </w:r>
      <w:r w:rsidRPr="00AC5030">
        <w:rPr>
          <w:sz w:val="28"/>
          <w:szCs w:val="28"/>
        </w:rPr>
        <w:t xml:space="preserve">. </w:t>
      </w:r>
    </w:p>
    <w:p w:rsidR="006401A0" w:rsidRPr="00AC5030" w:rsidRDefault="006401A0" w:rsidP="00092006">
      <w:pPr>
        <w:ind w:firstLine="360"/>
        <w:jc w:val="both"/>
        <w:rPr>
          <w:sz w:val="28"/>
          <w:szCs w:val="28"/>
        </w:rPr>
      </w:pPr>
    </w:p>
    <w:p w:rsidR="00092006" w:rsidRPr="00AC5030" w:rsidRDefault="00444D6C" w:rsidP="00092006">
      <w:pPr>
        <w:ind w:firstLine="540"/>
        <w:jc w:val="both"/>
        <w:rPr>
          <w:sz w:val="28"/>
          <w:szCs w:val="28"/>
        </w:rPr>
      </w:pPr>
      <w:r w:rsidRPr="00AC5030">
        <w:rPr>
          <w:sz w:val="28"/>
          <w:szCs w:val="28"/>
          <w:lang w:val="en-US"/>
        </w:rPr>
        <w:tab/>
      </w:r>
      <w:r w:rsidR="00092006" w:rsidRPr="00AC5030">
        <w:rPr>
          <w:sz w:val="28"/>
          <w:szCs w:val="28"/>
        </w:rPr>
        <w:t>Свършената през отчетната 20</w:t>
      </w:r>
      <w:r w:rsidR="00F84C87">
        <w:rPr>
          <w:sz w:val="28"/>
          <w:szCs w:val="28"/>
        </w:rPr>
        <w:t>20</w:t>
      </w:r>
      <w:r w:rsidR="00092006" w:rsidRPr="00AC5030">
        <w:rPr>
          <w:sz w:val="28"/>
          <w:szCs w:val="28"/>
        </w:rPr>
        <w:t xml:space="preserve"> година работа от петте районни съдилища в съдебния окръг, позволява да се даде </w:t>
      </w:r>
      <w:r w:rsidR="00B36CD2" w:rsidRPr="00AC5030">
        <w:rPr>
          <w:sz w:val="28"/>
          <w:szCs w:val="28"/>
        </w:rPr>
        <w:t xml:space="preserve">много </w:t>
      </w:r>
      <w:r w:rsidR="00092006" w:rsidRPr="00AC5030">
        <w:rPr>
          <w:sz w:val="28"/>
          <w:szCs w:val="28"/>
        </w:rPr>
        <w:t xml:space="preserve">добра оценка на всички магистрати и съдебни служители. </w:t>
      </w:r>
    </w:p>
    <w:p w:rsidR="00092006" w:rsidRPr="00AC5030" w:rsidRDefault="00444D6C" w:rsidP="001B087B">
      <w:pPr>
        <w:ind w:firstLine="540"/>
        <w:jc w:val="both"/>
        <w:rPr>
          <w:rFonts w:eastAsia="Batang"/>
          <w:sz w:val="28"/>
          <w:szCs w:val="28"/>
          <w:lang w:val="en-US"/>
        </w:rPr>
      </w:pPr>
      <w:r w:rsidRPr="00AC5030">
        <w:rPr>
          <w:sz w:val="28"/>
          <w:szCs w:val="28"/>
          <w:lang w:val="en-US"/>
        </w:rPr>
        <w:tab/>
      </w:r>
    </w:p>
    <w:p w:rsidR="00444D6C" w:rsidRDefault="00444D6C" w:rsidP="00092006">
      <w:pPr>
        <w:tabs>
          <w:tab w:val="left" w:pos="709"/>
        </w:tabs>
        <w:ind w:firstLine="720"/>
        <w:jc w:val="both"/>
        <w:rPr>
          <w:rFonts w:eastAsia="Batang"/>
          <w:sz w:val="28"/>
          <w:szCs w:val="28"/>
        </w:rPr>
      </w:pPr>
    </w:p>
    <w:p w:rsidR="006401A0" w:rsidRDefault="006401A0" w:rsidP="00092006">
      <w:pPr>
        <w:tabs>
          <w:tab w:val="left" w:pos="709"/>
        </w:tabs>
        <w:ind w:firstLine="720"/>
        <w:jc w:val="both"/>
        <w:rPr>
          <w:rFonts w:eastAsia="Batang"/>
          <w:sz w:val="28"/>
          <w:szCs w:val="28"/>
        </w:rPr>
      </w:pPr>
    </w:p>
    <w:p w:rsidR="006401A0" w:rsidRDefault="006401A0" w:rsidP="00092006">
      <w:pPr>
        <w:tabs>
          <w:tab w:val="left" w:pos="709"/>
        </w:tabs>
        <w:ind w:firstLine="720"/>
        <w:jc w:val="both"/>
        <w:rPr>
          <w:rFonts w:eastAsia="Batang"/>
          <w:sz w:val="28"/>
          <w:szCs w:val="28"/>
        </w:rPr>
      </w:pPr>
    </w:p>
    <w:p w:rsidR="006401A0" w:rsidRDefault="006401A0" w:rsidP="00092006">
      <w:pPr>
        <w:tabs>
          <w:tab w:val="left" w:pos="709"/>
        </w:tabs>
        <w:ind w:firstLine="720"/>
        <w:jc w:val="both"/>
        <w:rPr>
          <w:rFonts w:eastAsia="Batang"/>
          <w:sz w:val="28"/>
          <w:szCs w:val="28"/>
        </w:rPr>
      </w:pPr>
    </w:p>
    <w:p w:rsidR="006401A0" w:rsidRDefault="006401A0" w:rsidP="00092006">
      <w:pPr>
        <w:tabs>
          <w:tab w:val="left" w:pos="709"/>
        </w:tabs>
        <w:ind w:firstLine="720"/>
        <w:jc w:val="both"/>
        <w:rPr>
          <w:rFonts w:eastAsia="Batang"/>
          <w:sz w:val="28"/>
          <w:szCs w:val="28"/>
        </w:rPr>
      </w:pPr>
    </w:p>
    <w:p w:rsidR="006401A0" w:rsidRPr="006401A0" w:rsidRDefault="006401A0" w:rsidP="00092006">
      <w:pPr>
        <w:tabs>
          <w:tab w:val="left" w:pos="709"/>
        </w:tabs>
        <w:ind w:firstLine="720"/>
        <w:jc w:val="both"/>
        <w:rPr>
          <w:rFonts w:eastAsia="Batang"/>
          <w:sz w:val="28"/>
          <w:szCs w:val="28"/>
        </w:rPr>
      </w:pPr>
    </w:p>
    <w:p w:rsidR="00092006" w:rsidRDefault="00092006" w:rsidP="00444D6C">
      <w:pPr>
        <w:ind w:left="540"/>
        <w:jc w:val="both"/>
        <w:rPr>
          <w:rFonts w:eastAsia="Batang"/>
          <w:b/>
          <w:sz w:val="28"/>
          <w:szCs w:val="28"/>
        </w:rPr>
      </w:pPr>
      <w:r w:rsidRPr="00AC5030">
        <w:rPr>
          <w:rFonts w:eastAsia="Batang"/>
          <w:b/>
          <w:sz w:val="28"/>
          <w:szCs w:val="28"/>
        </w:rPr>
        <w:lastRenderedPageBreak/>
        <w:t>VІІ. ИНФОРМАЦИОННО И ТЕХНИЧЕСКО ОСИГУРЯВАНЕ</w:t>
      </w:r>
    </w:p>
    <w:p w:rsidR="00EB124A" w:rsidRDefault="00EB124A" w:rsidP="00444D6C">
      <w:pPr>
        <w:ind w:left="540"/>
        <w:jc w:val="both"/>
        <w:rPr>
          <w:rFonts w:eastAsia="Batang"/>
          <w:b/>
          <w:sz w:val="28"/>
          <w:szCs w:val="28"/>
        </w:rPr>
      </w:pPr>
    </w:p>
    <w:p w:rsidR="00A63579" w:rsidRPr="00A63579" w:rsidRDefault="00A63579" w:rsidP="00A63579">
      <w:pPr>
        <w:ind w:firstLine="708"/>
        <w:jc w:val="both"/>
        <w:rPr>
          <w:rFonts w:eastAsia="Calibri"/>
          <w:sz w:val="28"/>
          <w:szCs w:val="28"/>
        </w:rPr>
      </w:pPr>
      <w:r w:rsidRPr="00A63579">
        <w:rPr>
          <w:sz w:val="28"/>
          <w:szCs w:val="28"/>
          <w:lang w:eastAsia="en-US"/>
        </w:rPr>
        <w:t>През отчетната 20</w:t>
      </w:r>
      <w:r w:rsidRPr="00A63579">
        <w:rPr>
          <w:sz w:val="28"/>
          <w:szCs w:val="28"/>
          <w:lang w:val="en-US" w:eastAsia="en-US"/>
        </w:rPr>
        <w:t>20</w:t>
      </w:r>
      <w:r w:rsidRPr="00A63579">
        <w:rPr>
          <w:sz w:val="28"/>
          <w:szCs w:val="28"/>
          <w:lang w:eastAsia="en-US"/>
        </w:rPr>
        <w:t xml:space="preserve"> г. бяха подменени </w:t>
      </w:r>
      <w:r w:rsidRPr="00A63579">
        <w:rPr>
          <w:rFonts w:eastAsia="Calibri"/>
          <w:sz w:val="28"/>
          <w:szCs w:val="28"/>
        </w:rPr>
        <w:t>15 броя от наличните компютърни конфигурации. На друга част беше добавена  оперативната памет с оглед подобряване на бързодействието им. Обновяването на хардуера беше особено необходимо, тъй като с въвеждането на ЕИСС се започна ежедневна работа с уеб базирана система, а браузърите консумират значително повече памет в сравнение с другите софтуерни приложения, които ползваме. Всички потребители притежават работни места, оборудвани  с компютърни конфигурации и лазерни принтери с вграден двустранен печат. Работи се е с високоскоростни скенери, с които се сканират всички постъпващите документи по делата в съда и се прилагат към електронната папка на съответното дело в деловодните системи. Те също вече започват да се амортизират и да създават проблеми, затова е необходима и тяхната поетапна подмяна. И в четирите съдебни зали се ползва звукозаписна техника и специализиран софтуер за звукозапис</w:t>
      </w:r>
      <w:r w:rsidRPr="00A63579">
        <w:rPr>
          <w:rFonts w:eastAsia="Calibri"/>
          <w:i/>
          <w:sz w:val="28"/>
          <w:szCs w:val="28"/>
        </w:rPr>
        <w:t>.</w:t>
      </w:r>
      <w:r w:rsidRPr="00A63579">
        <w:rPr>
          <w:rFonts w:eastAsia="Calibri"/>
          <w:sz w:val="28"/>
          <w:szCs w:val="28"/>
        </w:rPr>
        <w:t xml:space="preserve"> Това улеснява работата на съдебните секретари, а от друга страна допринася за създаване на напълно достоверен запис на съдебното заседание. Трябва да се отбележи обаче, че звукозаписните системи в две от залите се ползват от 2007 година, вече са физически и морално остарели и започват да създават проблеми при работа.  Ползваме 4 броя информационни табла за съдебни  зали, както и обобщаващо, което беше позиционирано на партера на Съдебната палата. По този начин гражданите вече получават пълна информация за разглежданите дела в съда за деня.</w:t>
      </w:r>
    </w:p>
    <w:p w:rsidR="00A63579" w:rsidRPr="00A63579" w:rsidRDefault="00A63579" w:rsidP="00A63579">
      <w:pPr>
        <w:ind w:firstLine="708"/>
        <w:jc w:val="both"/>
        <w:rPr>
          <w:rFonts w:eastAsia="Calibri"/>
          <w:sz w:val="28"/>
          <w:szCs w:val="28"/>
        </w:rPr>
      </w:pPr>
      <w:r w:rsidRPr="00A63579">
        <w:rPr>
          <w:rFonts w:eastAsia="Calibri"/>
          <w:sz w:val="28"/>
          <w:szCs w:val="28"/>
        </w:rPr>
        <w:t>През 2020 г. в Окръжен съд –Благоевград, като пилотен съд по Договор за възлагане и изпълнение на обществена поръчка № 93-00-318/18.11.2019, с предмет „Доставка, монтаж и пускане в експлоатация на основно и съпътстващо оборудване за видеоконферентни връзки и прилежащо обучение, в изпълнение на проект „Изграждане на средства за видеоконферентни връзки и тяхното използване във фазите на досъдебно и съдебно производство, включително и при трансгранично сътрудничество в</w:t>
      </w:r>
      <w:r w:rsidR="00D90A62">
        <w:rPr>
          <w:rFonts w:eastAsia="Calibri"/>
          <w:sz w:val="28"/>
          <w:szCs w:val="28"/>
        </w:rPr>
        <w:t xml:space="preserve"> </w:t>
      </w:r>
      <w:r w:rsidRPr="00A63579">
        <w:rPr>
          <w:rFonts w:eastAsia="Calibri"/>
          <w:sz w:val="28"/>
          <w:szCs w:val="28"/>
        </w:rPr>
        <w:t>правораздаването“, беше извършена доставка, монтаж и пускане в експлоатация на основно и съпътстващо оборудване за видеоконферентни връзки в Зала №4 на съда.</w:t>
      </w:r>
    </w:p>
    <w:p w:rsidR="00A63579" w:rsidRPr="00A63579" w:rsidRDefault="00A63579" w:rsidP="00A63579">
      <w:pPr>
        <w:ind w:firstLine="708"/>
        <w:jc w:val="both"/>
        <w:rPr>
          <w:sz w:val="28"/>
          <w:szCs w:val="28"/>
          <w:lang w:eastAsia="en-US"/>
        </w:rPr>
      </w:pPr>
      <w:r w:rsidRPr="00A63579">
        <w:rPr>
          <w:sz w:val="28"/>
          <w:szCs w:val="28"/>
          <w:lang w:eastAsia="en-US"/>
        </w:rPr>
        <w:t xml:space="preserve">Продължава да функционира и ежедневно да се обновява  Интернет страницата на съда, където гражданите могат да получават актуална информация  за дейността на съда, а страните по делата да правят справки за състоянието и движението на съдебните дела. Там е поместена актуална и полезна информация за работата на съда и  за услугите, които могат да получат гражданите. Своевременно се публикува информация за насрочените дати за определяне на мерки за процесуална принуда. В края на 2019 г.  Окръжен съд Благоевград премина към ползването на нов сайт с различен дизайн и подредба, създаден по проект на ВСС за създаване на унифицирани по съдържание и структура на информацията сайтове на съдилищата. Новите интернет страници на съдилищата са достъпни чрез </w:t>
      </w:r>
      <w:r w:rsidRPr="00A63579">
        <w:rPr>
          <w:sz w:val="28"/>
          <w:szCs w:val="28"/>
          <w:lang w:eastAsia="en-US"/>
        </w:rPr>
        <w:lastRenderedPageBreak/>
        <w:t>Единния портал от 01.12.2019 г.</w:t>
      </w:r>
      <w:r w:rsidRPr="00A63579">
        <w:t xml:space="preserve"> </w:t>
      </w:r>
      <w:r w:rsidRPr="00A63579">
        <w:rPr>
          <w:sz w:val="28"/>
          <w:szCs w:val="28"/>
          <w:lang w:eastAsia="en-US"/>
        </w:rPr>
        <w:t xml:space="preserve">Идентичната визия на всички сайтове, които се интегрират в портала помага за по-лесното намиране на търсената от потребителите услуга или информация. </w:t>
      </w:r>
    </w:p>
    <w:p w:rsidR="00A63579" w:rsidRPr="00A63579" w:rsidRDefault="00A63579" w:rsidP="00A63579">
      <w:pPr>
        <w:ind w:firstLine="708"/>
        <w:jc w:val="both"/>
        <w:rPr>
          <w:sz w:val="28"/>
          <w:szCs w:val="28"/>
          <w:lang w:eastAsia="en-US"/>
        </w:rPr>
      </w:pPr>
      <w:r w:rsidRPr="00A63579">
        <w:rPr>
          <w:sz w:val="28"/>
          <w:szCs w:val="28"/>
          <w:lang w:eastAsia="en-US"/>
        </w:rPr>
        <w:t>Същевременно  продължаваме по електронен път да изпращаме незаверени съдебни актове до страните и пълномощниците по делата, които са заявили, че искат да ползват тази услуга.</w:t>
      </w:r>
    </w:p>
    <w:p w:rsidR="00A63579" w:rsidRPr="00A63579" w:rsidRDefault="00A63579" w:rsidP="00A63579">
      <w:pPr>
        <w:numPr>
          <w:ilvl w:val="12"/>
          <w:numId w:val="0"/>
        </w:numPr>
        <w:tabs>
          <w:tab w:val="left" w:pos="709"/>
        </w:tabs>
        <w:jc w:val="both"/>
        <w:rPr>
          <w:rFonts w:eastAsia="Calibri"/>
          <w:sz w:val="28"/>
          <w:szCs w:val="28"/>
        </w:rPr>
      </w:pPr>
      <w:r w:rsidRPr="00A63579">
        <w:rPr>
          <w:rFonts w:eastAsia="Calibri"/>
          <w:sz w:val="28"/>
          <w:szCs w:val="28"/>
        </w:rPr>
        <w:tab/>
        <w:t xml:space="preserve">По отношение на програмното осигуряване  – премина се преобладаващо на  Windows 10 като системен софтуер за работните станции. Работата с Автоматизираната система за управление на делата продължава за делата, образувани преди 30.06.2020 г. Към настоящия момент е натрупана вече сериозна база </w:t>
      </w:r>
      <w:r w:rsidRPr="00A63579">
        <w:rPr>
          <w:rFonts w:eastAsia="Calibri"/>
          <w:color w:val="000000"/>
          <w:sz w:val="28"/>
          <w:szCs w:val="28"/>
        </w:rPr>
        <w:t>от данни, представляваща реално отражение на съдопроизводството и документооборота в рамките на окръжния съд. По електронен път се извършва придвижване на делата между деловодните системи на ОС Благоевград и всички районни съдилища в съдебния регион.</w:t>
      </w:r>
      <w:r w:rsidRPr="00A63579">
        <w:rPr>
          <w:rFonts w:eastAsia="Calibri"/>
          <w:sz w:val="28"/>
          <w:szCs w:val="28"/>
        </w:rPr>
        <w:t xml:space="preserve"> </w:t>
      </w:r>
      <w:r w:rsidRPr="00A63579">
        <w:rPr>
          <w:rFonts w:eastAsia="Calibri"/>
          <w:color w:val="000000"/>
          <w:sz w:val="28"/>
          <w:szCs w:val="28"/>
        </w:rPr>
        <w:t xml:space="preserve">По този начин в АСУД се изгражда електронна папка, съдържаща както първоинстанционното, така и въззивното дело. Всички постъпващи по делата документи се сканират и се прилагат към електронната папка по делото. </w:t>
      </w:r>
      <w:r w:rsidRPr="00A63579">
        <w:rPr>
          <w:rFonts w:eastAsia="Calibri"/>
          <w:sz w:val="28"/>
          <w:szCs w:val="28"/>
        </w:rPr>
        <w:t xml:space="preserve">Продължава и създадената от години практика за обмен на информация между ОС и ОП с регламентирани нива на достъп чрез създадена физическа и логическа връзка между двете локалните мрежи. </w:t>
      </w:r>
    </w:p>
    <w:p w:rsidR="00A63579" w:rsidRPr="00A63579" w:rsidRDefault="00A63579" w:rsidP="00A63579">
      <w:pPr>
        <w:ind w:firstLine="709"/>
        <w:contextualSpacing/>
        <w:jc w:val="both"/>
        <w:rPr>
          <w:rFonts w:eastAsia="Calibri"/>
          <w:sz w:val="28"/>
          <w:szCs w:val="28"/>
          <w:lang w:eastAsia="en-US"/>
        </w:rPr>
      </w:pPr>
      <w:r w:rsidRPr="00A63579">
        <w:rPr>
          <w:rFonts w:eastAsia="Calibri"/>
          <w:sz w:val="28"/>
          <w:szCs w:val="28"/>
          <w:lang w:eastAsia="en-US"/>
        </w:rPr>
        <w:tab/>
        <w:t>Окръжен съд  – Благоевград беше първият окръжен съд, в който пилотно се внедри ЕИСС /Единната информационна система на съдилищата/, считано от 30.06.2020 г., когато реално заработи новата система. Очакванията бяха, че въвеждането на Единна информационна система на съдилищата, реализирана като уеб-базирана система, работеща с централна база данни, ще допринесе за по-висока ефективност в работата на магистратите и съдебните служители. Бяха предприети от наша страна всички изисквания по внедряването, но се създадоха множество затруднения поради неработещи функционалности на системата. Участвахме активно в идентифицирането на проблеми и съответно констатираните от нас пропуски и несъвършенства в ЕИСС бяха представяни писмено на ВСС и на разработчиците от „ИО“АД. Съдии и служители от нашия съд бяха включени в работни групи, свързани с усъвършенстване работата по Единната информационна система на съдилищата. На този етап все още съществуват множество проблеми, които своевременно отразяваме в съответното уеб пространство, създадено за тези цели.</w:t>
      </w:r>
    </w:p>
    <w:p w:rsidR="00A63579" w:rsidRPr="00A63579" w:rsidRDefault="00A63579" w:rsidP="00A63579">
      <w:pPr>
        <w:numPr>
          <w:ilvl w:val="12"/>
          <w:numId w:val="0"/>
        </w:numPr>
        <w:tabs>
          <w:tab w:val="left" w:pos="709"/>
        </w:tabs>
        <w:jc w:val="both"/>
        <w:rPr>
          <w:rFonts w:eastAsia="Calibri"/>
          <w:sz w:val="28"/>
          <w:szCs w:val="28"/>
          <w:lang w:val="en-US"/>
        </w:rPr>
      </w:pPr>
      <w:r w:rsidRPr="00A63579">
        <w:rPr>
          <w:rFonts w:eastAsia="Calibri"/>
          <w:sz w:val="28"/>
          <w:szCs w:val="28"/>
          <w:lang w:val="en-US"/>
        </w:rPr>
        <w:tab/>
      </w:r>
      <w:r w:rsidRPr="00A63579">
        <w:rPr>
          <w:sz w:val="28"/>
          <w:szCs w:val="28"/>
        </w:rPr>
        <w:tab/>
        <w:t xml:space="preserve"> Автоматичното разпределение на докладчиците по делата на принципа на случайния избор вече се осъществява посредством ЕИСС. </w:t>
      </w:r>
      <w:r w:rsidRPr="00A63579">
        <w:rPr>
          <w:rFonts w:eastAsia="Calibri"/>
          <w:sz w:val="28"/>
          <w:szCs w:val="28"/>
        </w:rPr>
        <w:t xml:space="preserve">Продължава и работата със  Системата за измерване натовареността на съдиите /СИНС/ за делата, образувани преди 30.06.2020 година. </w:t>
      </w:r>
    </w:p>
    <w:p w:rsidR="00A63579" w:rsidRPr="00A63579" w:rsidRDefault="00A63579" w:rsidP="00A63579">
      <w:pPr>
        <w:jc w:val="both"/>
        <w:rPr>
          <w:rFonts w:eastAsia="Calibri"/>
          <w:sz w:val="28"/>
          <w:szCs w:val="28"/>
        </w:rPr>
      </w:pPr>
      <w:r w:rsidRPr="00A63579">
        <w:rPr>
          <w:rFonts w:eastAsia="Calibri"/>
          <w:sz w:val="28"/>
          <w:szCs w:val="28"/>
        </w:rPr>
        <w:tab/>
        <w:t xml:space="preserve">Окръжен съд – Благоевград продължи да прилага Правилата за достъп до електронни съдебни дела през Единния портал за електронно правосъдие. За съжаление по независещи от нас причини все още има </w:t>
      </w:r>
      <w:r w:rsidRPr="00A63579">
        <w:rPr>
          <w:rFonts w:eastAsia="Calibri"/>
          <w:sz w:val="28"/>
          <w:szCs w:val="28"/>
        </w:rPr>
        <w:lastRenderedPageBreak/>
        <w:t xml:space="preserve">проблеми при прехвърлянето на информация на централизирания сървър. Ежедневно на сайта на съда, както и в ЦУБИПСА се публикуват постановените актове на съда /крайните и преграждащите хода на делото/ със заличени лични данни съгласно законовите изисквания. </w:t>
      </w:r>
    </w:p>
    <w:p w:rsidR="00A63579" w:rsidRPr="00A63579" w:rsidRDefault="00A63579" w:rsidP="00A63579">
      <w:pPr>
        <w:jc w:val="both"/>
        <w:rPr>
          <w:rFonts w:eastAsia="Calibri"/>
          <w:sz w:val="28"/>
          <w:szCs w:val="28"/>
        </w:rPr>
      </w:pPr>
      <w:r w:rsidRPr="00A63579">
        <w:rPr>
          <w:rFonts w:eastAsia="Calibri"/>
          <w:sz w:val="28"/>
          <w:szCs w:val="28"/>
        </w:rPr>
        <w:tab/>
        <w:t>И през 20</w:t>
      </w:r>
      <w:r w:rsidRPr="00A63579">
        <w:rPr>
          <w:rFonts w:eastAsia="Calibri"/>
          <w:sz w:val="28"/>
          <w:szCs w:val="28"/>
          <w:lang w:val="en-US"/>
        </w:rPr>
        <w:t xml:space="preserve">20 </w:t>
      </w:r>
      <w:r w:rsidRPr="00A63579">
        <w:rPr>
          <w:rFonts w:eastAsia="Calibri"/>
          <w:sz w:val="28"/>
          <w:szCs w:val="28"/>
        </w:rPr>
        <w:t xml:space="preserve">г. продължи да се осъществява връзка между деловодната ни система и ядрото на Единната информационна система за противодействие на престъпността /ЕИСПП/ като част от проект за </w:t>
      </w:r>
      <w:r w:rsidRPr="00A63579">
        <w:rPr>
          <w:rFonts w:eastAsia="Calibri"/>
          <w:sz w:val="28"/>
          <w:szCs w:val="28"/>
          <w:shd w:val="clear" w:color="auto" w:fill="FFFFFF"/>
        </w:rPr>
        <w:t>изграждане, пускане в експлоатация, използване и развитие на </w:t>
      </w:r>
      <w:r w:rsidRPr="00A63579">
        <w:rPr>
          <w:rFonts w:eastAsia="Calibri"/>
          <w:bCs/>
          <w:sz w:val="28"/>
          <w:szCs w:val="28"/>
          <w:shd w:val="clear" w:color="auto" w:fill="FFFFFF"/>
        </w:rPr>
        <w:t>ЕИСПП</w:t>
      </w:r>
      <w:r w:rsidRPr="00A63579">
        <w:rPr>
          <w:rFonts w:eastAsia="Calibri"/>
          <w:sz w:val="28"/>
          <w:szCs w:val="28"/>
          <w:shd w:val="clear" w:color="auto" w:fill="FFFFFF"/>
        </w:rPr>
        <w:t>, като национална интегрирана база данни.</w:t>
      </w:r>
      <w:r w:rsidRPr="00A63579">
        <w:rPr>
          <w:rFonts w:eastAsia="Calibri"/>
          <w:sz w:val="28"/>
          <w:szCs w:val="28"/>
        </w:rPr>
        <w:t xml:space="preserve"> От наша страна служителите регистрират събития, даващи информация за образуване на наказателно дело, постановени присъди, решения и т.н, които автоматично се прехвърлят към ядрото на ЕИСПП. Случват се обаче  и проблеми при осъществяване на комуникацията с ядрото</w:t>
      </w:r>
      <w:r w:rsidRPr="00A63579">
        <w:rPr>
          <w:rFonts w:eastAsia="Calibri"/>
          <w:sz w:val="28"/>
          <w:szCs w:val="28"/>
          <w:lang w:val="en-US"/>
        </w:rPr>
        <w:t xml:space="preserve">, </w:t>
      </w:r>
      <w:r w:rsidRPr="00A63579">
        <w:rPr>
          <w:rFonts w:eastAsia="Calibri"/>
          <w:sz w:val="28"/>
          <w:szCs w:val="28"/>
        </w:rPr>
        <w:t xml:space="preserve">както при работа с ЕИСС, така и с АСУД. Регистрираните грешки се изпращат на компетентните специалисти за анализ и предприемане на съответните действия за тяхното отстраняване. </w:t>
      </w:r>
    </w:p>
    <w:p w:rsidR="00A63579" w:rsidRPr="00A63579" w:rsidRDefault="00A63579" w:rsidP="00A63579">
      <w:pPr>
        <w:jc w:val="both"/>
        <w:rPr>
          <w:rFonts w:eastAsia="Calibri"/>
          <w:sz w:val="28"/>
          <w:szCs w:val="28"/>
        </w:rPr>
      </w:pPr>
      <w:r w:rsidRPr="00A63579">
        <w:rPr>
          <w:rFonts w:eastAsia="Calibri"/>
          <w:sz w:val="28"/>
          <w:szCs w:val="28"/>
        </w:rPr>
        <w:tab/>
        <w:t>Продължи да се осигурява безжичен достъп на интернет в сградата на Съдебната палата.</w:t>
      </w:r>
    </w:p>
    <w:p w:rsidR="00A63579" w:rsidRPr="00A63579" w:rsidRDefault="00A63579" w:rsidP="00A63579">
      <w:pPr>
        <w:jc w:val="both"/>
        <w:rPr>
          <w:rFonts w:eastAsia="Calibri"/>
          <w:sz w:val="28"/>
          <w:szCs w:val="28"/>
        </w:rPr>
      </w:pPr>
      <w:r w:rsidRPr="00A63579">
        <w:rPr>
          <w:rFonts w:eastAsia="Calibri"/>
          <w:sz w:val="28"/>
          <w:szCs w:val="28"/>
        </w:rPr>
        <w:tab/>
      </w:r>
    </w:p>
    <w:p w:rsidR="00A63579" w:rsidRPr="00A63579" w:rsidRDefault="00A63579" w:rsidP="00A63579">
      <w:pPr>
        <w:numPr>
          <w:ilvl w:val="12"/>
          <w:numId w:val="0"/>
        </w:numPr>
        <w:tabs>
          <w:tab w:val="left" w:pos="709"/>
        </w:tabs>
        <w:spacing w:after="120"/>
        <w:ind w:firstLine="720"/>
        <w:rPr>
          <w:rFonts w:eastAsia="Calibri"/>
          <w:sz w:val="28"/>
          <w:szCs w:val="28"/>
        </w:rPr>
      </w:pPr>
      <w:r w:rsidRPr="00A63579">
        <w:rPr>
          <w:rFonts w:eastAsia="Calibri"/>
          <w:sz w:val="28"/>
          <w:szCs w:val="28"/>
        </w:rPr>
        <w:t>Наличният софтуер в Окръжен съд Благоевград е :</w:t>
      </w:r>
    </w:p>
    <w:p w:rsidR="00A63579" w:rsidRPr="00A63579" w:rsidRDefault="00A63579" w:rsidP="00A63579">
      <w:pPr>
        <w:numPr>
          <w:ilvl w:val="0"/>
          <w:numId w:val="48"/>
        </w:numPr>
        <w:tabs>
          <w:tab w:val="left" w:pos="709"/>
        </w:tabs>
        <w:spacing w:after="120" w:line="276" w:lineRule="auto"/>
        <w:rPr>
          <w:rFonts w:eastAsia="Calibri"/>
          <w:sz w:val="28"/>
          <w:szCs w:val="28"/>
        </w:rPr>
      </w:pPr>
      <w:r w:rsidRPr="00A63579">
        <w:rPr>
          <w:rFonts w:eastAsia="Calibri"/>
          <w:sz w:val="28"/>
          <w:szCs w:val="28"/>
        </w:rPr>
        <w:t>Системен: WINDOWS 2010 SERVER, WINDOWS 2008 SERVER, WINDOWS 10, WINDOWS 7.</w:t>
      </w:r>
    </w:p>
    <w:p w:rsidR="00A63579" w:rsidRPr="00A63579" w:rsidRDefault="00A63579" w:rsidP="00A63579">
      <w:pPr>
        <w:numPr>
          <w:ilvl w:val="0"/>
          <w:numId w:val="48"/>
        </w:numPr>
        <w:tabs>
          <w:tab w:val="left" w:pos="709"/>
        </w:tabs>
        <w:spacing w:after="120"/>
        <w:ind w:left="1077" w:hanging="357"/>
        <w:jc w:val="both"/>
        <w:rPr>
          <w:rFonts w:eastAsia="Calibri"/>
          <w:sz w:val="28"/>
          <w:szCs w:val="28"/>
        </w:rPr>
      </w:pPr>
      <w:r w:rsidRPr="00A63579">
        <w:rPr>
          <w:rFonts w:eastAsia="Calibri"/>
          <w:sz w:val="28"/>
          <w:szCs w:val="28"/>
        </w:rPr>
        <w:t>Приложен: MS OFFICE, АПИС, АИС “Съдебно деловодство“ /само за справки по стари дела/, програма“Аладин“ – ТРЗ и личен състав, счетоводна програма “Конто”, Автоматизирана система за управление на делата /АСУД/, ЕИСС, ЦСРД, СИНС, антивирусен софтуер и друг специализиран софтуер.</w:t>
      </w:r>
    </w:p>
    <w:p w:rsidR="00A63579" w:rsidRPr="00A63579" w:rsidRDefault="00A63579" w:rsidP="00A63579">
      <w:pPr>
        <w:autoSpaceDE w:val="0"/>
        <w:autoSpaceDN w:val="0"/>
        <w:adjustRightInd w:val="0"/>
        <w:spacing w:after="120"/>
        <w:jc w:val="both"/>
        <w:rPr>
          <w:rFonts w:eastAsia="Calibri"/>
          <w:sz w:val="28"/>
          <w:szCs w:val="28"/>
        </w:rPr>
      </w:pPr>
      <w:r w:rsidRPr="00A63579">
        <w:rPr>
          <w:rFonts w:eastAsia="Calibri"/>
          <w:sz w:val="28"/>
          <w:szCs w:val="28"/>
        </w:rPr>
        <w:tab/>
      </w:r>
      <w:r w:rsidRPr="00A63579">
        <w:rPr>
          <w:rFonts w:eastAsia="Calibri"/>
          <w:color w:val="000000"/>
          <w:sz w:val="28"/>
          <w:szCs w:val="28"/>
        </w:rPr>
        <w:t xml:space="preserve"> </w:t>
      </w:r>
      <w:r w:rsidRPr="00A63579">
        <w:rPr>
          <w:rFonts w:eastAsia="Calibri"/>
          <w:sz w:val="28"/>
          <w:szCs w:val="28"/>
        </w:rPr>
        <w:t>Непрекъснатото усъвършенстване и обновяване на наличния хардуер и софтуер в съда е особено необходимо с оглед на факта, че това е  една от най-динамично и бързо развиващите се сфери на съвременния обществен живот.</w:t>
      </w:r>
    </w:p>
    <w:p w:rsidR="00A63579" w:rsidRPr="00A63579" w:rsidRDefault="00A63579" w:rsidP="00A63579">
      <w:pPr>
        <w:ind w:firstLine="708"/>
        <w:jc w:val="both"/>
        <w:rPr>
          <w:rFonts w:eastAsia="Calibri"/>
          <w:sz w:val="28"/>
          <w:szCs w:val="28"/>
        </w:rPr>
      </w:pPr>
      <w:r w:rsidRPr="00A63579">
        <w:rPr>
          <w:rFonts w:eastAsia="Calibri"/>
          <w:i/>
          <w:sz w:val="28"/>
          <w:szCs w:val="28"/>
        </w:rPr>
        <w:t>Компютърната  и комуникационна техника, използвана от ОС, се нуждае от  периодично обновяване.</w:t>
      </w:r>
      <w:r w:rsidRPr="00A63579">
        <w:rPr>
          <w:rFonts w:eastAsia="Calibri"/>
          <w:sz w:val="28"/>
          <w:szCs w:val="28"/>
        </w:rPr>
        <w:t xml:space="preserve"> Това е необходимо поради моралното и физическо изхабяване на компютърната и периферна техника. </w:t>
      </w:r>
    </w:p>
    <w:p w:rsidR="00A63579" w:rsidRPr="00A63579" w:rsidRDefault="00A63579" w:rsidP="00A63579">
      <w:pPr>
        <w:ind w:firstLine="708"/>
        <w:jc w:val="both"/>
        <w:rPr>
          <w:rFonts w:eastAsia="Calibri"/>
          <w:sz w:val="28"/>
          <w:szCs w:val="28"/>
        </w:rPr>
      </w:pPr>
      <w:r w:rsidRPr="00A63579">
        <w:rPr>
          <w:rFonts w:eastAsia="Calibri"/>
          <w:sz w:val="28"/>
          <w:szCs w:val="28"/>
        </w:rPr>
        <w:t xml:space="preserve"> Отчитаме като необходимост и продължаването на работата по усъвършенстване на програмните продукти. Ефективното използване на съвременните технологии със сигурност ще продължи да повишава ефективността и качеството на работата в съда.</w:t>
      </w:r>
    </w:p>
    <w:p w:rsidR="00A63579" w:rsidRPr="00A63579" w:rsidRDefault="00A63579" w:rsidP="00A63579">
      <w:pPr>
        <w:rPr>
          <w:lang w:val="en-US"/>
        </w:rPr>
      </w:pPr>
    </w:p>
    <w:p w:rsidR="00133A67" w:rsidRPr="00133A67" w:rsidRDefault="00133A67" w:rsidP="00133A67">
      <w:pPr>
        <w:rPr>
          <w:lang w:val="en-US"/>
        </w:rPr>
      </w:pPr>
    </w:p>
    <w:p w:rsidR="00133A67" w:rsidRDefault="00133A67" w:rsidP="00133A67"/>
    <w:p w:rsidR="006401A0" w:rsidRDefault="006401A0" w:rsidP="00133A67"/>
    <w:p w:rsidR="006401A0" w:rsidRDefault="006401A0" w:rsidP="00133A67"/>
    <w:p w:rsidR="006401A0" w:rsidRPr="006401A0" w:rsidRDefault="006401A0" w:rsidP="00133A67"/>
    <w:p w:rsidR="00133A67" w:rsidRPr="00133A67" w:rsidRDefault="00133A67" w:rsidP="00133A67">
      <w:pPr>
        <w:rPr>
          <w:lang w:val="en-US"/>
        </w:rPr>
      </w:pPr>
    </w:p>
    <w:p w:rsidR="00092006" w:rsidRPr="00AC5030" w:rsidRDefault="00C44D50" w:rsidP="00444D6C">
      <w:pPr>
        <w:ind w:left="540"/>
        <w:jc w:val="both"/>
        <w:rPr>
          <w:rFonts w:eastAsia="Batang"/>
          <w:b/>
          <w:sz w:val="28"/>
          <w:szCs w:val="28"/>
        </w:rPr>
      </w:pPr>
      <w:r>
        <w:rPr>
          <w:rFonts w:eastAsia="Batang"/>
          <w:b/>
          <w:sz w:val="28"/>
          <w:szCs w:val="28"/>
          <w:lang w:val="en-US"/>
        </w:rPr>
        <w:lastRenderedPageBreak/>
        <w:t>VII</w:t>
      </w:r>
      <w:r w:rsidR="00092006" w:rsidRPr="00AC5030">
        <w:rPr>
          <w:rFonts w:eastAsia="Batang"/>
          <w:b/>
          <w:sz w:val="28"/>
          <w:szCs w:val="28"/>
        </w:rPr>
        <w:t>І. СГРАДЕН ФОНД</w:t>
      </w:r>
    </w:p>
    <w:p w:rsidR="00092006" w:rsidRPr="00AC5030" w:rsidRDefault="00092006" w:rsidP="00092006">
      <w:pPr>
        <w:ind w:left="540"/>
        <w:jc w:val="both"/>
        <w:rPr>
          <w:rFonts w:eastAsia="Batang"/>
          <w:b/>
          <w:sz w:val="28"/>
          <w:szCs w:val="28"/>
        </w:rPr>
      </w:pPr>
    </w:p>
    <w:p w:rsidR="00092006" w:rsidRPr="00AC5030" w:rsidRDefault="00444D6C" w:rsidP="00092006">
      <w:pPr>
        <w:autoSpaceDE w:val="0"/>
        <w:autoSpaceDN w:val="0"/>
        <w:adjustRightInd w:val="0"/>
        <w:spacing w:line="240" w:lineRule="atLeast"/>
        <w:ind w:firstLine="540"/>
        <w:jc w:val="both"/>
        <w:rPr>
          <w:sz w:val="28"/>
          <w:szCs w:val="28"/>
        </w:rPr>
      </w:pPr>
      <w:r w:rsidRPr="00AC5030">
        <w:rPr>
          <w:sz w:val="28"/>
          <w:szCs w:val="28"/>
          <w:lang w:val="en-US"/>
        </w:rPr>
        <w:tab/>
      </w:r>
      <w:r w:rsidR="00092006" w:rsidRPr="00AC5030">
        <w:rPr>
          <w:sz w:val="28"/>
          <w:szCs w:val="28"/>
        </w:rPr>
        <w:t>Окръжният съд се помещава в  сградата на Съдебната  палата,  която е въведена в експлоатация през 1987</w:t>
      </w:r>
      <w:r w:rsidR="00D85F85" w:rsidRPr="00AC5030">
        <w:rPr>
          <w:sz w:val="28"/>
          <w:szCs w:val="28"/>
          <w:lang w:val="ru-RU"/>
        </w:rPr>
        <w:t xml:space="preserve"> </w:t>
      </w:r>
      <w:r w:rsidR="00092006" w:rsidRPr="00AC5030">
        <w:rPr>
          <w:sz w:val="28"/>
          <w:szCs w:val="28"/>
        </w:rPr>
        <w:t>г. Освен районен и окръжен</w:t>
      </w:r>
      <w:r w:rsidR="00324A78" w:rsidRPr="00AC5030">
        <w:rPr>
          <w:sz w:val="28"/>
          <w:szCs w:val="28"/>
        </w:rPr>
        <w:t xml:space="preserve"> съд</w:t>
      </w:r>
      <w:r w:rsidR="00092006" w:rsidRPr="00AC5030">
        <w:rPr>
          <w:sz w:val="28"/>
          <w:szCs w:val="28"/>
        </w:rPr>
        <w:t xml:space="preserve"> в нея се помещават районна и окръжна прокуратура,  </w:t>
      </w:r>
      <w:r w:rsidR="001E3133">
        <w:rPr>
          <w:sz w:val="28"/>
          <w:szCs w:val="28"/>
        </w:rPr>
        <w:t xml:space="preserve">Местно регистърно бюро на Централния регистър на </w:t>
      </w:r>
      <w:r w:rsidR="00092006" w:rsidRPr="00AC5030">
        <w:rPr>
          <w:sz w:val="28"/>
          <w:szCs w:val="28"/>
        </w:rPr>
        <w:t xml:space="preserve">особени залози </w:t>
      </w:r>
      <w:r w:rsidR="00B60B86" w:rsidRPr="00AC5030">
        <w:rPr>
          <w:sz w:val="28"/>
          <w:szCs w:val="28"/>
        </w:rPr>
        <w:t>,</w:t>
      </w:r>
      <w:r w:rsidR="00092006" w:rsidRPr="00AC5030">
        <w:rPr>
          <w:sz w:val="28"/>
          <w:szCs w:val="28"/>
        </w:rPr>
        <w:t xml:space="preserve"> областно звено “Охрана “ към Министерството на правосъдието</w:t>
      </w:r>
      <w:r w:rsidR="00B60B86" w:rsidRPr="00AC5030">
        <w:rPr>
          <w:sz w:val="28"/>
          <w:szCs w:val="28"/>
        </w:rPr>
        <w:t>, АВ</w:t>
      </w:r>
      <w:r w:rsidR="00092006" w:rsidRPr="00AC5030">
        <w:rPr>
          <w:sz w:val="28"/>
          <w:szCs w:val="28"/>
        </w:rPr>
        <w:t>.</w:t>
      </w:r>
    </w:p>
    <w:p w:rsidR="00092006" w:rsidRPr="00AC5030" w:rsidRDefault="00092006" w:rsidP="00092006">
      <w:pPr>
        <w:autoSpaceDE w:val="0"/>
        <w:autoSpaceDN w:val="0"/>
        <w:adjustRightInd w:val="0"/>
        <w:spacing w:line="240" w:lineRule="atLeast"/>
        <w:jc w:val="both"/>
        <w:rPr>
          <w:sz w:val="28"/>
          <w:szCs w:val="28"/>
        </w:rPr>
      </w:pPr>
      <w:r w:rsidRPr="00AC5030">
        <w:rPr>
          <w:sz w:val="28"/>
          <w:szCs w:val="28"/>
        </w:rPr>
        <w:t xml:space="preserve"> </w:t>
      </w:r>
      <w:r w:rsidRPr="00AC5030">
        <w:rPr>
          <w:sz w:val="28"/>
          <w:szCs w:val="28"/>
        </w:rPr>
        <w:tab/>
        <w:t xml:space="preserve">Сградата </w:t>
      </w:r>
      <w:r w:rsidR="009C1C8F">
        <w:rPr>
          <w:sz w:val="28"/>
          <w:szCs w:val="28"/>
        </w:rPr>
        <w:t>с</w:t>
      </w:r>
      <w:r w:rsidR="001E3133">
        <w:rPr>
          <w:sz w:val="28"/>
          <w:szCs w:val="28"/>
        </w:rPr>
        <w:t xml:space="preserve"> Решение по Протокол № 24/09.06.2016 г. от заседание на Пленума на Висшия съдебен съвет и във връзка с прилагане на разпоредбата на параграф 82 ал. 1 от Предходни и </w:t>
      </w:r>
      <w:r w:rsidR="009C1C8F">
        <w:rPr>
          <w:sz w:val="28"/>
          <w:szCs w:val="28"/>
        </w:rPr>
        <w:t>заключителни</w:t>
      </w:r>
      <w:r w:rsidR="001E3133">
        <w:rPr>
          <w:sz w:val="28"/>
          <w:szCs w:val="28"/>
        </w:rPr>
        <w:t xml:space="preserve"> разпоредби на ЗИД на ЗСВ /д.в. брой 28/08.04.2016 г./ е възложено </w:t>
      </w:r>
      <w:r w:rsidR="009C1C8F">
        <w:rPr>
          <w:sz w:val="28"/>
          <w:szCs w:val="28"/>
        </w:rPr>
        <w:t>стопанисването на недвижимите имоти от Министерство на правосъдието на Пленума на Висшия съдебен съвет /чл.387 от ЗСВ/</w:t>
      </w:r>
      <w:r w:rsidRPr="00AC5030">
        <w:rPr>
          <w:sz w:val="28"/>
          <w:szCs w:val="28"/>
        </w:rPr>
        <w:t xml:space="preserve">. </w:t>
      </w:r>
      <w:r w:rsidR="009C1C8F">
        <w:rPr>
          <w:sz w:val="28"/>
          <w:szCs w:val="28"/>
        </w:rPr>
        <w:t xml:space="preserve"> С Решение по Протокол № 40/03.11.2016 г. на заседание на Пленума на Висшия съдебен съвет възлага стопанисването на Съдебна палата-Благоевград на Административния ръководител-Председател на Окръжен съд – Благоевград.</w:t>
      </w:r>
    </w:p>
    <w:p w:rsidR="00092006" w:rsidRPr="00AC5030" w:rsidRDefault="00324A78" w:rsidP="00092006">
      <w:pPr>
        <w:autoSpaceDE w:val="0"/>
        <w:autoSpaceDN w:val="0"/>
        <w:adjustRightInd w:val="0"/>
        <w:spacing w:line="240" w:lineRule="atLeast"/>
        <w:ind w:firstLine="708"/>
        <w:jc w:val="both"/>
        <w:rPr>
          <w:sz w:val="28"/>
          <w:szCs w:val="28"/>
        </w:rPr>
      </w:pPr>
      <w:r w:rsidRPr="00AC5030">
        <w:rPr>
          <w:sz w:val="28"/>
          <w:szCs w:val="28"/>
        </w:rPr>
        <w:t>Ч</w:t>
      </w:r>
      <w:r w:rsidR="00092006" w:rsidRPr="00AC5030">
        <w:rPr>
          <w:sz w:val="28"/>
          <w:szCs w:val="28"/>
        </w:rPr>
        <w:t>ислен</w:t>
      </w:r>
      <w:r w:rsidRPr="00AC5030">
        <w:rPr>
          <w:sz w:val="28"/>
          <w:szCs w:val="28"/>
        </w:rPr>
        <w:t>ият</w:t>
      </w:r>
      <w:r w:rsidR="00092006" w:rsidRPr="00AC5030">
        <w:rPr>
          <w:sz w:val="28"/>
          <w:szCs w:val="28"/>
        </w:rPr>
        <w:t xml:space="preserve"> състав</w:t>
      </w:r>
      <w:r w:rsidR="00435892" w:rsidRPr="00AC5030">
        <w:rPr>
          <w:sz w:val="28"/>
          <w:szCs w:val="28"/>
        </w:rPr>
        <w:t xml:space="preserve"> </w:t>
      </w:r>
      <w:r w:rsidRPr="00AC5030">
        <w:rPr>
          <w:sz w:val="28"/>
          <w:szCs w:val="28"/>
        </w:rPr>
        <w:t>-</w:t>
      </w:r>
      <w:r w:rsidR="00092006" w:rsidRPr="00AC5030">
        <w:rPr>
          <w:sz w:val="28"/>
          <w:szCs w:val="28"/>
        </w:rPr>
        <w:t xml:space="preserve"> съдийски и административен персонал, поставя много остро необходимостта от нови работни помещения за двете съдилища и прокуратури.</w:t>
      </w:r>
    </w:p>
    <w:p w:rsidR="00092006" w:rsidRDefault="00092006" w:rsidP="00092006">
      <w:pPr>
        <w:autoSpaceDE w:val="0"/>
        <w:autoSpaceDN w:val="0"/>
        <w:adjustRightInd w:val="0"/>
        <w:spacing w:line="240" w:lineRule="atLeast"/>
        <w:ind w:firstLine="708"/>
        <w:jc w:val="both"/>
        <w:rPr>
          <w:sz w:val="28"/>
          <w:szCs w:val="28"/>
        </w:rPr>
      </w:pPr>
      <w:r w:rsidRPr="00AC5030">
        <w:rPr>
          <w:sz w:val="28"/>
          <w:szCs w:val="28"/>
        </w:rPr>
        <w:t>На този етап в сградата са извършени всички възможни  преустройства и свързаните с тях ремонтни работи с оглед осигуряване на работни помещения.</w:t>
      </w:r>
    </w:p>
    <w:p w:rsidR="00076916" w:rsidRDefault="00076916" w:rsidP="00076916">
      <w:pPr>
        <w:autoSpaceDE w:val="0"/>
        <w:autoSpaceDN w:val="0"/>
        <w:adjustRightInd w:val="0"/>
        <w:spacing w:line="240" w:lineRule="atLeast"/>
        <w:ind w:firstLine="708"/>
        <w:jc w:val="both"/>
        <w:rPr>
          <w:color w:val="000000"/>
          <w:sz w:val="28"/>
          <w:szCs w:val="28"/>
        </w:rPr>
      </w:pPr>
      <w:r>
        <w:rPr>
          <w:color w:val="000000"/>
          <w:sz w:val="28"/>
          <w:szCs w:val="28"/>
        </w:rPr>
        <w:t>Във връзка с проект “Мерки за енергийна ефективност при крайните потребители на природен газ“ и приета стратегия за намаляване на разходите за отопление на сградите на съдебната власт, Окръжен съд Благоевград на който е възложено стопанисването и управлението на Съдебната палата сме искали от ВСС отпускане на средства за цялостна подмяна на отоплителната инсталация. Същата е изградена още  при построяването на сградата през 1986 година и до момента само се поддържа. Появяват се течове, които се отстраняват на парче.  С годините експлоатационните  възможности на отоплителната мрежа са влошени, като намален топлообмен, влошено качество, повишени експлоатационни разходи и намаляване на безопасността  на работа с тях.</w:t>
      </w:r>
    </w:p>
    <w:p w:rsidR="00CB2147" w:rsidRDefault="00CB2147" w:rsidP="00CB2147">
      <w:pPr>
        <w:autoSpaceDE w:val="0"/>
        <w:autoSpaceDN w:val="0"/>
        <w:adjustRightInd w:val="0"/>
        <w:spacing w:line="240" w:lineRule="atLeast"/>
        <w:ind w:firstLine="708"/>
        <w:jc w:val="both"/>
        <w:rPr>
          <w:color w:val="000000"/>
          <w:sz w:val="28"/>
          <w:szCs w:val="28"/>
          <w:lang w:val="en-US"/>
        </w:rPr>
      </w:pPr>
      <w:r>
        <w:rPr>
          <w:color w:val="000000"/>
          <w:sz w:val="28"/>
          <w:szCs w:val="28"/>
        </w:rPr>
        <w:t>Основен ремонт следва да се извърши на санитарните възли на трите етажа. Канализационната инсталация в санитарните помещения е от построяването на сградата (1986</w:t>
      </w:r>
      <w:r w:rsidR="00FC4B0C">
        <w:rPr>
          <w:color w:val="000000"/>
          <w:sz w:val="28"/>
          <w:szCs w:val="28"/>
        </w:rPr>
        <w:t xml:space="preserve"> </w:t>
      </w:r>
      <w:r>
        <w:rPr>
          <w:color w:val="000000"/>
          <w:sz w:val="28"/>
          <w:szCs w:val="28"/>
        </w:rPr>
        <w:t xml:space="preserve">г.)  и никога не е ремонтирана. Съобразно техническите нормативи е наложително да се извърши ремонт на канализационната, водопроводната и водосточната инсталации, във връзка с експлоатационните срокове с цел отстраняване на евентуални течове в санитарните помещения. Водопроводната инсталация е изпълнена  с поцинковани тръби, които са с по-голяма корозионна устойчивост, поради което издържат повече от 30 години. Канализационната инсталация е изградена от  поливинилхлорид тръби, характерни с висока химическа и  механична устойчивост, висока твърдост и устойчивост при ниски </w:t>
      </w:r>
      <w:r>
        <w:rPr>
          <w:color w:val="000000"/>
          <w:sz w:val="28"/>
          <w:szCs w:val="28"/>
        </w:rPr>
        <w:lastRenderedPageBreak/>
        <w:t>температури. Водосточните тръби са вътрешни и изградени от чугунени тръби, по които се отвежда дъждовното отпадъчно водно количество  посредством тръби ф 104/116. Причината за течове е липса на част от воронките и защита на част от водосточните тръби, което е предпоставка за нарушената пропускателна възможност и запушване на тръбите за отвеждане на дъждовното водно количество.</w:t>
      </w:r>
    </w:p>
    <w:p w:rsidR="00533BC5" w:rsidRPr="00533BC5" w:rsidRDefault="00533BC5" w:rsidP="00CB2147">
      <w:pPr>
        <w:autoSpaceDE w:val="0"/>
        <w:autoSpaceDN w:val="0"/>
        <w:adjustRightInd w:val="0"/>
        <w:spacing w:line="240" w:lineRule="atLeast"/>
        <w:ind w:firstLine="708"/>
        <w:jc w:val="both"/>
        <w:rPr>
          <w:sz w:val="28"/>
          <w:szCs w:val="28"/>
          <w:lang w:val="en-US"/>
        </w:rPr>
      </w:pPr>
    </w:p>
    <w:p w:rsidR="00092006" w:rsidRDefault="00092006" w:rsidP="00092006">
      <w:pPr>
        <w:autoSpaceDE w:val="0"/>
        <w:autoSpaceDN w:val="0"/>
        <w:adjustRightInd w:val="0"/>
        <w:spacing w:line="240" w:lineRule="atLeast"/>
        <w:ind w:firstLine="708"/>
        <w:jc w:val="both"/>
        <w:rPr>
          <w:sz w:val="28"/>
          <w:szCs w:val="28"/>
        </w:rPr>
      </w:pPr>
      <w:r w:rsidRPr="00AC5030">
        <w:rPr>
          <w:sz w:val="28"/>
          <w:szCs w:val="28"/>
        </w:rPr>
        <w:t>За нормално протичане на съдопроизводствените дейности</w:t>
      </w:r>
      <w:r w:rsidR="00324A78" w:rsidRPr="00AC5030">
        <w:rPr>
          <w:sz w:val="28"/>
          <w:szCs w:val="28"/>
        </w:rPr>
        <w:t>,</w:t>
      </w:r>
      <w:r w:rsidRPr="00AC5030">
        <w:rPr>
          <w:sz w:val="28"/>
          <w:szCs w:val="28"/>
        </w:rPr>
        <w:t xml:space="preserve"> осъществявани от Окръжния и Районния съд- Благоевград</w:t>
      </w:r>
      <w:r w:rsidR="00324A78" w:rsidRPr="00AC5030">
        <w:rPr>
          <w:sz w:val="28"/>
          <w:szCs w:val="28"/>
        </w:rPr>
        <w:t>,</w:t>
      </w:r>
      <w:r w:rsidRPr="00AC5030">
        <w:rPr>
          <w:sz w:val="28"/>
          <w:szCs w:val="28"/>
        </w:rPr>
        <w:t xml:space="preserve"> следва да бъдат осигурени нормални условия на раб</w:t>
      </w:r>
      <w:r w:rsidR="00155EB8" w:rsidRPr="00AC5030">
        <w:rPr>
          <w:sz w:val="28"/>
          <w:szCs w:val="28"/>
        </w:rPr>
        <w:t>ота в сградата. Проблеми от това естество</w:t>
      </w:r>
      <w:r w:rsidR="009C1C8F">
        <w:rPr>
          <w:sz w:val="28"/>
          <w:szCs w:val="28"/>
        </w:rPr>
        <w:t xml:space="preserve"> </w:t>
      </w:r>
      <w:r w:rsidRPr="00AC5030">
        <w:rPr>
          <w:sz w:val="28"/>
          <w:szCs w:val="28"/>
        </w:rPr>
        <w:t xml:space="preserve">– липса на помещения и оборудване не би следвало да ангажират вниманието на  работния персонал и да възпрепятства работния процес. </w:t>
      </w:r>
    </w:p>
    <w:p w:rsidR="000D6B9F" w:rsidRDefault="000D6B9F" w:rsidP="00092006">
      <w:pPr>
        <w:autoSpaceDE w:val="0"/>
        <w:autoSpaceDN w:val="0"/>
        <w:adjustRightInd w:val="0"/>
        <w:spacing w:line="240" w:lineRule="atLeast"/>
        <w:jc w:val="both"/>
        <w:rPr>
          <w:sz w:val="28"/>
          <w:szCs w:val="28"/>
          <w:lang w:val="en-US"/>
        </w:rPr>
      </w:pPr>
    </w:p>
    <w:p w:rsidR="00533BC5" w:rsidRPr="00533BC5" w:rsidRDefault="00533BC5" w:rsidP="00092006">
      <w:pPr>
        <w:autoSpaceDE w:val="0"/>
        <w:autoSpaceDN w:val="0"/>
        <w:adjustRightInd w:val="0"/>
        <w:spacing w:line="240" w:lineRule="atLeast"/>
        <w:jc w:val="both"/>
        <w:rPr>
          <w:sz w:val="28"/>
          <w:szCs w:val="28"/>
          <w:lang w:val="en-US"/>
        </w:rPr>
      </w:pPr>
      <w:bookmarkStart w:id="7" w:name="_GoBack"/>
      <w:bookmarkEnd w:id="7"/>
    </w:p>
    <w:p w:rsidR="000D6B9F" w:rsidRPr="00AC5030" w:rsidRDefault="000D6B9F" w:rsidP="00092006">
      <w:pPr>
        <w:autoSpaceDE w:val="0"/>
        <w:autoSpaceDN w:val="0"/>
        <w:adjustRightInd w:val="0"/>
        <w:spacing w:line="240" w:lineRule="atLeast"/>
        <w:jc w:val="both"/>
        <w:rPr>
          <w:sz w:val="28"/>
          <w:szCs w:val="28"/>
        </w:rPr>
      </w:pPr>
    </w:p>
    <w:p w:rsidR="00092006" w:rsidRPr="00AC5030" w:rsidRDefault="00C44D50" w:rsidP="00444D6C">
      <w:pPr>
        <w:ind w:left="540"/>
        <w:jc w:val="both"/>
        <w:rPr>
          <w:rFonts w:eastAsia="Batang"/>
          <w:b/>
          <w:sz w:val="28"/>
          <w:szCs w:val="28"/>
        </w:rPr>
      </w:pPr>
      <w:r>
        <w:rPr>
          <w:rFonts w:eastAsia="Batang"/>
          <w:b/>
          <w:sz w:val="28"/>
          <w:szCs w:val="28"/>
          <w:lang w:val="en-US"/>
        </w:rPr>
        <w:t>I</w:t>
      </w:r>
      <w:r w:rsidR="00092006" w:rsidRPr="00AC5030">
        <w:rPr>
          <w:rFonts w:eastAsia="Batang"/>
          <w:b/>
          <w:sz w:val="28"/>
          <w:szCs w:val="28"/>
        </w:rPr>
        <w:t>Х. ФИНАНСОВА ДЕЙНОСТ</w:t>
      </w:r>
    </w:p>
    <w:p w:rsidR="00092006" w:rsidRPr="00AC5030" w:rsidRDefault="00092006" w:rsidP="00092006">
      <w:pPr>
        <w:tabs>
          <w:tab w:val="left" w:pos="709"/>
        </w:tabs>
        <w:jc w:val="both"/>
        <w:rPr>
          <w:sz w:val="28"/>
          <w:szCs w:val="28"/>
        </w:rPr>
      </w:pPr>
    </w:p>
    <w:p w:rsidR="00293528" w:rsidRPr="00AC5030" w:rsidRDefault="00092006" w:rsidP="00293528">
      <w:pPr>
        <w:tabs>
          <w:tab w:val="left" w:pos="709"/>
        </w:tabs>
        <w:jc w:val="both"/>
        <w:rPr>
          <w:sz w:val="28"/>
          <w:szCs w:val="26"/>
        </w:rPr>
      </w:pPr>
      <w:r w:rsidRPr="00AC5030">
        <w:rPr>
          <w:sz w:val="28"/>
          <w:szCs w:val="28"/>
        </w:rPr>
        <w:tab/>
      </w:r>
      <w:r w:rsidR="00293528" w:rsidRPr="00AC5030">
        <w:rPr>
          <w:sz w:val="28"/>
          <w:szCs w:val="26"/>
        </w:rPr>
        <w:t>В съответствие с изискванията на чл.3 от Закона за финансово управление и контрол в публичния сектор, административният ръководител на Окръжен съд- Благоевград осъществява финансовото си управление и контрол при спазване на  принципите на законосъобразност, добро финансово управление и прозрачност.</w:t>
      </w:r>
    </w:p>
    <w:p w:rsidR="00293528" w:rsidRPr="00AC5030" w:rsidRDefault="00293528" w:rsidP="00293528">
      <w:pPr>
        <w:tabs>
          <w:tab w:val="left" w:pos="709"/>
        </w:tabs>
        <w:jc w:val="both"/>
        <w:rPr>
          <w:sz w:val="28"/>
          <w:szCs w:val="26"/>
        </w:rPr>
      </w:pPr>
      <w:r w:rsidRPr="00AC5030">
        <w:rPr>
          <w:sz w:val="28"/>
          <w:szCs w:val="26"/>
        </w:rPr>
        <w:tab/>
        <w:t>С привеждане в съответствие с действащото законодателство на въведената Системата за финансово управление и контрол в Окръжен съд- Благоевград, Административният ръководител има за цел да заздрави финансовата дисциплина и да отговори на нарастващите изисквания за по-добро качество на извършваните дейности, с оглед прилагането на чл.21, ал.1 от Закона за публичните финанси и да гарантира опазването на обществените интереси.</w:t>
      </w:r>
    </w:p>
    <w:p w:rsidR="00293528" w:rsidRPr="00AC5030" w:rsidRDefault="00293528" w:rsidP="00293528">
      <w:pPr>
        <w:tabs>
          <w:tab w:val="left" w:pos="709"/>
        </w:tabs>
        <w:spacing w:after="120"/>
        <w:jc w:val="both"/>
        <w:rPr>
          <w:sz w:val="28"/>
          <w:szCs w:val="26"/>
        </w:rPr>
      </w:pPr>
      <w:r w:rsidRPr="00AC5030">
        <w:rPr>
          <w:sz w:val="28"/>
          <w:szCs w:val="26"/>
        </w:rPr>
        <w:tab/>
        <w:t xml:space="preserve">Финансовото управление и контрол се осъществява чрез системи за финансово управление и контрол, включващи политики и процедури с цел да се осигури разумна увереност, че целите на съдебната система ще бъдат постигнати чрез: съответствие със законодателството, вътрешните актове и договори; надеждност и всеобхватност на финансовата и оперативната информация; икономичност, ефективност и ефикасност на дейностите; опазване на активите и информацията. Целта на тази част от системата е да докаже ангажимента на Окръжен съд- Благоевград да прилага принципите на прозрачност при вземане на решенията свързани с финансовото управление и контрол на съдебната система. Основен принцип при нейното разработване е да се осигурят гаранции за законосъобразно, икономично, ефективно и ефикасно изразходване на бюджетните средства. </w:t>
      </w:r>
    </w:p>
    <w:p w:rsidR="00293528" w:rsidRDefault="00293528" w:rsidP="00293528">
      <w:pPr>
        <w:tabs>
          <w:tab w:val="left" w:pos="709"/>
        </w:tabs>
        <w:spacing w:after="120"/>
        <w:jc w:val="both"/>
        <w:rPr>
          <w:sz w:val="28"/>
          <w:szCs w:val="26"/>
        </w:rPr>
      </w:pPr>
      <w:r w:rsidRPr="00AC5030">
        <w:rPr>
          <w:sz w:val="28"/>
          <w:szCs w:val="26"/>
        </w:rPr>
        <w:tab/>
        <w:t>За улеснение на граждани и фирми на основание чл.4 от ЗОПБ Окръжен съд- Благоевград продължава да приема държавни такси и други приходи в полза на бюджета чрез посттерминални устройства.</w:t>
      </w:r>
    </w:p>
    <w:p w:rsidR="00630423" w:rsidRPr="00630423" w:rsidRDefault="00293528" w:rsidP="00630423">
      <w:pPr>
        <w:jc w:val="both"/>
        <w:rPr>
          <w:rFonts w:eastAsiaTheme="minorHAnsi" w:cstheme="minorBidi"/>
          <w:sz w:val="28"/>
          <w:szCs w:val="28"/>
          <w:lang w:eastAsia="en-US"/>
        </w:rPr>
      </w:pPr>
      <w:r>
        <w:rPr>
          <w:sz w:val="28"/>
          <w:szCs w:val="26"/>
        </w:rPr>
        <w:lastRenderedPageBreak/>
        <w:tab/>
      </w:r>
      <w:r w:rsidR="00630423" w:rsidRPr="00630423">
        <w:rPr>
          <w:rFonts w:eastAsiaTheme="minorHAnsi" w:cstheme="minorBidi"/>
          <w:sz w:val="28"/>
          <w:szCs w:val="28"/>
          <w:lang w:eastAsia="en-US"/>
        </w:rPr>
        <w:t>С решение №11/25.03.2020г. на КБФ е актуализирана бюджетната сметка на БлОС със 7271лв. за закупуване на сървър по § 52 00 „Придобиване на ДМА“ и с 1 539лв. по § 53 00 “Придобиване на НДА“ за операционна система Microsoft Windows Server 2019. Отпуснатите средства са изразходвани целево, като са закупени:</w:t>
      </w:r>
    </w:p>
    <w:p w:rsidR="00630423" w:rsidRPr="00630423" w:rsidRDefault="00630423" w:rsidP="00630423">
      <w:pPr>
        <w:numPr>
          <w:ilvl w:val="0"/>
          <w:numId w:val="61"/>
        </w:numPr>
        <w:contextualSpacing/>
        <w:jc w:val="both"/>
        <w:rPr>
          <w:rFonts w:eastAsiaTheme="minorHAnsi" w:cstheme="minorBidi"/>
          <w:sz w:val="28"/>
          <w:szCs w:val="28"/>
          <w:lang w:eastAsia="en-US"/>
        </w:rPr>
      </w:pPr>
      <w:r w:rsidRPr="00630423">
        <w:rPr>
          <w:rFonts w:eastAsiaTheme="minorHAnsi" w:cstheme="minorBidi"/>
          <w:sz w:val="28"/>
          <w:szCs w:val="28"/>
          <w:lang w:eastAsia="en-US"/>
        </w:rPr>
        <w:t>Сървър  HPE DL360 G104110-S;2х16 GB-R P408i-a/2GB 2x300 SAS</w:t>
      </w:r>
    </w:p>
    <w:p w:rsidR="00630423" w:rsidRPr="00630423" w:rsidRDefault="00630423" w:rsidP="00630423">
      <w:pPr>
        <w:numPr>
          <w:ilvl w:val="0"/>
          <w:numId w:val="61"/>
        </w:numPr>
        <w:contextualSpacing/>
        <w:jc w:val="both"/>
        <w:rPr>
          <w:rFonts w:eastAsiaTheme="minorHAnsi" w:cstheme="minorBidi"/>
          <w:sz w:val="28"/>
          <w:szCs w:val="28"/>
          <w:lang w:eastAsia="en-US"/>
        </w:rPr>
      </w:pPr>
      <w:r w:rsidRPr="00630423">
        <w:rPr>
          <w:rFonts w:eastAsiaTheme="minorHAnsi" w:cstheme="minorBidi"/>
          <w:sz w:val="28"/>
          <w:szCs w:val="28"/>
          <w:lang w:eastAsia="en-US"/>
        </w:rPr>
        <w:t>Софтуер за сървъра MS WS19(16 Core)Std ROK en SW.</w:t>
      </w:r>
    </w:p>
    <w:p w:rsidR="00630423" w:rsidRPr="00630423" w:rsidRDefault="00630423" w:rsidP="00630423">
      <w:pPr>
        <w:jc w:val="both"/>
        <w:rPr>
          <w:rFonts w:eastAsiaTheme="minorHAnsi" w:cstheme="minorBidi"/>
          <w:sz w:val="28"/>
          <w:szCs w:val="28"/>
          <w:lang w:eastAsia="en-US"/>
        </w:rPr>
      </w:pPr>
      <w:r w:rsidRPr="00630423">
        <w:rPr>
          <w:rFonts w:eastAsiaTheme="minorHAnsi" w:cstheme="minorBidi"/>
          <w:sz w:val="28"/>
          <w:szCs w:val="28"/>
          <w:lang w:eastAsia="en-US"/>
        </w:rPr>
        <w:tab/>
        <w:t>С  решение на Пленума на ВСС по протокол №28/19.11.2020г. в размер на 1 804,00лв. са отпуснати средства за закупуване на 47 броя RAM памети  и 1 бр.монитор, необходими във връзка с обезпечаване ежедневната работа с уеб базираната система за управление на делата(EИСС).</w:t>
      </w:r>
    </w:p>
    <w:p w:rsidR="00630423" w:rsidRPr="00630423" w:rsidRDefault="00630423" w:rsidP="00630423">
      <w:pPr>
        <w:jc w:val="both"/>
        <w:rPr>
          <w:rFonts w:eastAsiaTheme="minorHAnsi" w:cstheme="minorBidi"/>
          <w:sz w:val="28"/>
          <w:szCs w:val="28"/>
          <w:lang w:eastAsia="en-US"/>
        </w:rPr>
      </w:pPr>
      <w:r w:rsidRPr="00630423">
        <w:rPr>
          <w:rFonts w:eastAsiaTheme="minorHAnsi" w:cstheme="minorBidi"/>
          <w:sz w:val="28"/>
          <w:szCs w:val="28"/>
          <w:lang w:eastAsia="en-US"/>
        </w:rPr>
        <w:tab/>
        <w:t>Председателят в качеството си на административен ръководител обезпечава нормалното провеждане на съдебния процес при засилена финансова дисциплина и ясно дефинирани приоритети. Поемането на задължения без да са осигурени средства се счита за нарушаване на финансовата дисциплина по смисъла на ЗУДБ.</w:t>
      </w:r>
    </w:p>
    <w:p w:rsidR="00630423" w:rsidRPr="00630423" w:rsidRDefault="00630423" w:rsidP="00630423">
      <w:pPr>
        <w:jc w:val="both"/>
        <w:rPr>
          <w:rFonts w:eastAsiaTheme="minorHAnsi" w:cstheme="minorBidi"/>
          <w:sz w:val="28"/>
          <w:szCs w:val="28"/>
          <w:lang w:eastAsia="en-US"/>
        </w:rPr>
      </w:pPr>
      <w:r w:rsidRPr="00630423">
        <w:rPr>
          <w:rFonts w:eastAsiaTheme="minorHAnsi" w:cstheme="minorBidi"/>
          <w:sz w:val="28"/>
          <w:szCs w:val="28"/>
          <w:lang w:eastAsia="en-US"/>
        </w:rPr>
        <w:t>Бюджетните средствата, с които разполага Окръжен съд Благоевград не обезпечават в годишен аспект издръжката,  което налага рационалното им разходване при спазване на принципите на добро финансово управление, даващи гаранция за законосъобразност, ефективност и ефикасност, прилагайки принципите на добро финансово управление:</w:t>
      </w:r>
    </w:p>
    <w:p w:rsidR="00630423" w:rsidRPr="00630423" w:rsidRDefault="00630423" w:rsidP="00630423">
      <w:pPr>
        <w:jc w:val="both"/>
        <w:rPr>
          <w:rFonts w:eastAsiaTheme="minorHAnsi" w:cstheme="minorBidi"/>
          <w:sz w:val="28"/>
          <w:szCs w:val="28"/>
          <w:lang w:eastAsia="en-US"/>
        </w:rPr>
      </w:pPr>
      <w:r w:rsidRPr="00630423">
        <w:rPr>
          <w:rFonts w:eastAsiaTheme="minorHAnsi" w:cstheme="minorBidi"/>
          <w:sz w:val="28"/>
          <w:szCs w:val="28"/>
          <w:lang w:eastAsia="en-US"/>
        </w:rPr>
        <w:t>•</w:t>
      </w:r>
      <w:r w:rsidRPr="00630423">
        <w:rPr>
          <w:rFonts w:eastAsiaTheme="minorHAnsi" w:cstheme="minorBidi"/>
          <w:sz w:val="28"/>
          <w:szCs w:val="28"/>
          <w:lang w:eastAsia="en-US"/>
        </w:rPr>
        <w:tab/>
        <w:t>рационално използване на разполагаемите финансови ресурси;</w:t>
      </w:r>
    </w:p>
    <w:p w:rsidR="00630423" w:rsidRPr="00630423" w:rsidRDefault="00630423" w:rsidP="00630423">
      <w:pPr>
        <w:jc w:val="both"/>
        <w:rPr>
          <w:rFonts w:eastAsiaTheme="minorHAnsi" w:cstheme="minorBidi"/>
          <w:sz w:val="28"/>
          <w:szCs w:val="28"/>
          <w:lang w:eastAsia="en-US"/>
        </w:rPr>
      </w:pPr>
      <w:r w:rsidRPr="00630423">
        <w:rPr>
          <w:rFonts w:eastAsiaTheme="minorHAnsi" w:cstheme="minorBidi"/>
          <w:sz w:val="28"/>
          <w:szCs w:val="28"/>
          <w:lang w:eastAsia="en-US"/>
        </w:rPr>
        <w:t>•</w:t>
      </w:r>
      <w:r w:rsidRPr="00630423">
        <w:rPr>
          <w:rFonts w:eastAsiaTheme="minorHAnsi" w:cstheme="minorBidi"/>
          <w:sz w:val="28"/>
          <w:szCs w:val="28"/>
          <w:lang w:eastAsia="en-US"/>
        </w:rPr>
        <w:tab/>
        <w:t>икономично, ефикасно и ефективно управление и разходване на публичните средства, съобразно целите на институцията.</w:t>
      </w:r>
    </w:p>
    <w:p w:rsidR="00630423" w:rsidRPr="00630423" w:rsidRDefault="00630423" w:rsidP="00630423">
      <w:pPr>
        <w:jc w:val="both"/>
        <w:rPr>
          <w:rFonts w:eastAsiaTheme="minorHAnsi" w:cstheme="minorBidi"/>
          <w:sz w:val="28"/>
          <w:szCs w:val="28"/>
          <w:lang w:eastAsia="en-US"/>
        </w:rPr>
      </w:pPr>
      <w:r w:rsidRPr="00630423">
        <w:rPr>
          <w:rFonts w:eastAsiaTheme="minorHAnsi" w:cstheme="minorBidi"/>
          <w:sz w:val="28"/>
          <w:szCs w:val="28"/>
          <w:lang w:eastAsia="en-US"/>
        </w:rPr>
        <w:tab/>
        <w:t>Чрез въведената система за финансово управление и контрол Окръжен съд Благоевград гарантира финансовата си стабилност, добро управление и предотвратява финансови нарушения пропуски и грешки, не допуска еднолично и авторитарно вземане на решения.</w:t>
      </w:r>
    </w:p>
    <w:p w:rsidR="00630423" w:rsidRPr="00630423" w:rsidRDefault="00630423" w:rsidP="00630423">
      <w:pPr>
        <w:jc w:val="both"/>
        <w:rPr>
          <w:rFonts w:eastAsiaTheme="minorHAnsi" w:cstheme="minorBidi"/>
          <w:sz w:val="28"/>
          <w:szCs w:val="28"/>
          <w:lang w:eastAsia="en-US"/>
        </w:rPr>
      </w:pPr>
      <w:r w:rsidRPr="00630423">
        <w:rPr>
          <w:rFonts w:eastAsiaTheme="minorHAnsi" w:cstheme="minorBidi"/>
          <w:sz w:val="28"/>
          <w:szCs w:val="28"/>
          <w:lang w:eastAsia="en-US"/>
        </w:rPr>
        <w:tab/>
        <w:t>С направените разходи реализираме поставената цел за повишаване на общественото доверие в съдебната система, чрез качествено, бързо, достъпно правосъдие и административно обслужване на граждани и фирми при осъществяване на прозрачно и икономически ефективно управление в условията на относително ограничени финансови ресурси.</w:t>
      </w:r>
    </w:p>
    <w:p w:rsidR="00EB124A" w:rsidRDefault="00EB124A" w:rsidP="00630423">
      <w:pPr>
        <w:tabs>
          <w:tab w:val="left" w:pos="709"/>
        </w:tabs>
        <w:spacing w:after="120"/>
        <w:jc w:val="both"/>
        <w:rPr>
          <w:sz w:val="28"/>
          <w:szCs w:val="26"/>
        </w:rPr>
      </w:pPr>
    </w:p>
    <w:p w:rsidR="00630423" w:rsidRPr="00AC5030" w:rsidRDefault="00630423" w:rsidP="00630423">
      <w:pPr>
        <w:tabs>
          <w:tab w:val="left" w:pos="709"/>
        </w:tabs>
        <w:spacing w:after="120"/>
        <w:jc w:val="both"/>
        <w:rPr>
          <w:rFonts w:eastAsia="Batang"/>
          <w:b/>
          <w:sz w:val="28"/>
          <w:szCs w:val="28"/>
        </w:rPr>
      </w:pPr>
    </w:p>
    <w:p w:rsidR="00092006" w:rsidRPr="00AC5030" w:rsidRDefault="00092006" w:rsidP="00133A67">
      <w:pPr>
        <w:ind w:firstLine="709"/>
        <w:rPr>
          <w:rFonts w:eastAsia="Batang"/>
          <w:b/>
          <w:sz w:val="28"/>
          <w:szCs w:val="28"/>
        </w:rPr>
      </w:pPr>
      <w:r w:rsidRPr="00AC5030">
        <w:rPr>
          <w:rFonts w:eastAsia="Batang"/>
          <w:b/>
          <w:sz w:val="28"/>
          <w:szCs w:val="28"/>
        </w:rPr>
        <w:t>Х. ЗАКЛЮЧИТЕЛНИ ИЗВОДИ</w:t>
      </w:r>
    </w:p>
    <w:p w:rsidR="00092006" w:rsidRPr="00AC5030" w:rsidRDefault="00092006" w:rsidP="00092006">
      <w:pPr>
        <w:rPr>
          <w:rFonts w:eastAsia="Batang"/>
          <w:b/>
          <w:sz w:val="28"/>
          <w:szCs w:val="28"/>
        </w:rPr>
      </w:pPr>
    </w:p>
    <w:p w:rsidR="00635439" w:rsidRDefault="00092006" w:rsidP="00092006">
      <w:pPr>
        <w:ind w:firstLine="720"/>
        <w:jc w:val="both"/>
        <w:rPr>
          <w:rFonts w:eastAsia="Batang"/>
          <w:sz w:val="28"/>
          <w:szCs w:val="28"/>
        </w:rPr>
      </w:pPr>
      <w:r w:rsidRPr="00AC5030">
        <w:rPr>
          <w:rFonts w:eastAsia="Batang"/>
          <w:sz w:val="28"/>
          <w:szCs w:val="28"/>
        </w:rPr>
        <w:t xml:space="preserve">Настоящият доклад показва </w:t>
      </w:r>
      <w:r w:rsidR="002F2FF0">
        <w:rPr>
          <w:rFonts w:eastAsia="Batang"/>
          <w:sz w:val="28"/>
          <w:szCs w:val="28"/>
        </w:rPr>
        <w:t>п</w:t>
      </w:r>
      <w:r w:rsidRPr="00AC5030">
        <w:rPr>
          <w:rFonts w:eastAsia="Batang"/>
          <w:sz w:val="28"/>
          <w:szCs w:val="28"/>
        </w:rPr>
        <w:t>остигнатото от магистрати и съ</w:t>
      </w:r>
      <w:r w:rsidR="002F2FF0">
        <w:rPr>
          <w:rFonts w:eastAsia="Batang"/>
          <w:sz w:val="28"/>
          <w:szCs w:val="28"/>
        </w:rPr>
        <w:t>дебни служители от Окръжен съд-</w:t>
      </w:r>
      <w:r w:rsidRPr="00AC5030">
        <w:rPr>
          <w:rFonts w:eastAsia="Batang"/>
          <w:sz w:val="28"/>
          <w:szCs w:val="28"/>
        </w:rPr>
        <w:t>Благоевград през 20</w:t>
      </w:r>
      <w:r w:rsidR="00F84C87">
        <w:rPr>
          <w:rFonts w:eastAsia="Batang"/>
          <w:sz w:val="28"/>
          <w:szCs w:val="28"/>
        </w:rPr>
        <w:t>20</w:t>
      </w:r>
      <w:r w:rsidRPr="00AC5030">
        <w:rPr>
          <w:rFonts w:eastAsia="Batang"/>
          <w:sz w:val="28"/>
          <w:szCs w:val="28"/>
        </w:rPr>
        <w:t xml:space="preserve"> година, която беше трудна,</w:t>
      </w:r>
      <w:r w:rsidR="002F2FF0">
        <w:rPr>
          <w:rFonts w:eastAsia="Batang"/>
          <w:sz w:val="28"/>
          <w:szCs w:val="28"/>
        </w:rPr>
        <w:t xml:space="preserve"> но успешна, макар и с въведеното извънредно положение в страната от 13 март до 13 май</w:t>
      </w:r>
      <w:r w:rsidRPr="00AC5030">
        <w:rPr>
          <w:rFonts w:eastAsia="Batang"/>
          <w:sz w:val="28"/>
          <w:szCs w:val="28"/>
        </w:rPr>
        <w:t>.</w:t>
      </w:r>
      <w:r w:rsidR="002F2FF0">
        <w:rPr>
          <w:rFonts w:eastAsia="Batang"/>
          <w:sz w:val="28"/>
          <w:szCs w:val="28"/>
        </w:rPr>
        <w:t xml:space="preserve"> Съгласно Решение на Висшия съдебен съвет през този период бяха преустановени  откритите съдебни заседания, с изключение на бързите производства. Всички съдии и съдебни служители </w:t>
      </w:r>
      <w:r w:rsidR="002F2FF0">
        <w:rPr>
          <w:rFonts w:eastAsia="Batang"/>
          <w:sz w:val="28"/>
          <w:szCs w:val="28"/>
        </w:rPr>
        <w:lastRenderedPageBreak/>
        <w:t>работеха по график и диста</w:t>
      </w:r>
      <w:r w:rsidR="00635439">
        <w:rPr>
          <w:rFonts w:eastAsia="Batang"/>
          <w:sz w:val="28"/>
          <w:szCs w:val="28"/>
        </w:rPr>
        <w:t>нционно. След 13 май 2020 г.</w:t>
      </w:r>
      <w:r w:rsidR="002F2FF0">
        <w:rPr>
          <w:rFonts w:eastAsia="Batang"/>
          <w:sz w:val="28"/>
          <w:szCs w:val="28"/>
        </w:rPr>
        <w:t xml:space="preserve"> беше въведена извънредната епидемична обстановка, която продължава и към настоящия момент</w:t>
      </w:r>
      <w:r w:rsidR="00635439">
        <w:rPr>
          <w:rFonts w:eastAsia="Batang"/>
          <w:sz w:val="28"/>
          <w:szCs w:val="28"/>
        </w:rPr>
        <w:t xml:space="preserve"> през 2021 г.</w:t>
      </w:r>
    </w:p>
    <w:p w:rsidR="00092006" w:rsidRPr="00AC5030" w:rsidRDefault="00635439" w:rsidP="00092006">
      <w:pPr>
        <w:ind w:firstLine="720"/>
        <w:jc w:val="both"/>
        <w:rPr>
          <w:rFonts w:eastAsia="Batang"/>
          <w:sz w:val="28"/>
          <w:szCs w:val="28"/>
        </w:rPr>
      </w:pPr>
      <w:r>
        <w:rPr>
          <w:rFonts w:eastAsia="Batang"/>
          <w:sz w:val="28"/>
          <w:szCs w:val="28"/>
        </w:rPr>
        <w:t>Във връзка с предприетите извънредни мерки и с оглед предпазване от коронавирусната инфекция, със Заповед № 567/11.11.2020 г. на Председателя на Окръжен съд-Благоевград за срок от един месец, отново бяха преустановени откритите съдебни заседания, с изключение на бързите производства и дела, посочени от съдията докладчик.</w:t>
      </w:r>
      <w:r w:rsidR="002F2FF0">
        <w:rPr>
          <w:rFonts w:eastAsia="Batang"/>
          <w:sz w:val="28"/>
          <w:szCs w:val="28"/>
        </w:rPr>
        <w:t xml:space="preserve"> </w:t>
      </w:r>
      <w:r>
        <w:rPr>
          <w:rFonts w:eastAsia="Batang"/>
          <w:sz w:val="28"/>
          <w:szCs w:val="28"/>
        </w:rPr>
        <w:t xml:space="preserve">Въпреки извънредното положение от </w:t>
      </w:r>
      <w:r w:rsidR="00092006" w:rsidRPr="00AC5030">
        <w:rPr>
          <w:rFonts w:eastAsia="Batang"/>
          <w:sz w:val="28"/>
          <w:szCs w:val="28"/>
        </w:rPr>
        <w:t xml:space="preserve"> представените и анализирани по-горе цифри и данни е видно, че съдиите и служителите са работили сериозно и отговорно.</w:t>
      </w:r>
      <w:r>
        <w:rPr>
          <w:rFonts w:eastAsia="Batang"/>
          <w:sz w:val="28"/>
          <w:szCs w:val="28"/>
        </w:rPr>
        <w:t xml:space="preserve"> </w:t>
      </w:r>
      <w:r w:rsidR="00B60B86" w:rsidRPr="00AC5030">
        <w:rPr>
          <w:rFonts w:eastAsia="Batang"/>
          <w:sz w:val="28"/>
          <w:szCs w:val="28"/>
        </w:rPr>
        <w:t>Обема на работа се е увеличил.</w:t>
      </w:r>
    </w:p>
    <w:p w:rsidR="00092006" w:rsidRPr="00AC5030" w:rsidRDefault="00092006" w:rsidP="00092006">
      <w:pPr>
        <w:ind w:firstLine="720"/>
        <w:jc w:val="both"/>
        <w:rPr>
          <w:rFonts w:eastAsia="Batang"/>
          <w:sz w:val="28"/>
          <w:szCs w:val="28"/>
        </w:rPr>
      </w:pPr>
      <w:r w:rsidRPr="00AC5030">
        <w:rPr>
          <w:rFonts w:eastAsia="Batang"/>
          <w:sz w:val="28"/>
          <w:szCs w:val="28"/>
        </w:rPr>
        <w:t>Свършената през 20</w:t>
      </w:r>
      <w:r w:rsidR="00F84C87">
        <w:rPr>
          <w:rFonts w:eastAsia="Batang"/>
          <w:sz w:val="28"/>
          <w:szCs w:val="28"/>
        </w:rPr>
        <w:t>20</w:t>
      </w:r>
      <w:r w:rsidRPr="00AC5030">
        <w:rPr>
          <w:rFonts w:eastAsia="Batang"/>
          <w:sz w:val="28"/>
          <w:szCs w:val="28"/>
        </w:rPr>
        <w:t xml:space="preserve"> година работа в институцията заслужава положителна оценка</w:t>
      </w:r>
      <w:r w:rsidR="00635439">
        <w:rPr>
          <w:rFonts w:eastAsia="Batang"/>
          <w:sz w:val="28"/>
          <w:szCs w:val="28"/>
        </w:rPr>
        <w:t xml:space="preserve"> </w:t>
      </w:r>
      <w:r w:rsidRPr="00AC5030">
        <w:rPr>
          <w:rFonts w:eastAsia="Batang"/>
          <w:sz w:val="28"/>
          <w:szCs w:val="28"/>
        </w:rPr>
        <w:t xml:space="preserve">– при една изключително висока натовареност на всички. </w:t>
      </w:r>
    </w:p>
    <w:p w:rsidR="00092006" w:rsidRDefault="00092006" w:rsidP="00092006">
      <w:pPr>
        <w:ind w:firstLine="720"/>
        <w:jc w:val="both"/>
        <w:rPr>
          <w:rFonts w:eastAsia="Batang"/>
          <w:sz w:val="28"/>
          <w:szCs w:val="28"/>
        </w:rPr>
      </w:pPr>
      <w:r w:rsidRPr="00AC5030">
        <w:rPr>
          <w:rFonts w:eastAsia="Batang"/>
          <w:sz w:val="28"/>
          <w:szCs w:val="28"/>
        </w:rPr>
        <w:t xml:space="preserve">Резултатите показват, че всеки един от състава на съда е приемал и изпълнявал отговорно възложените му функции, познавал е целите, които съдът е планирал за своето развитие и които следва, съобразно стратегическия план. </w:t>
      </w:r>
    </w:p>
    <w:p w:rsidR="00092006" w:rsidRPr="00AC5030" w:rsidRDefault="00092006" w:rsidP="00092006">
      <w:pPr>
        <w:ind w:firstLine="720"/>
        <w:jc w:val="both"/>
        <w:rPr>
          <w:rFonts w:eastAsia="Batang"/>
          <w:sz w:val="28"/>
          <w:szCs w:val="28"/>
        </w:rPr>
      </w:pPr>
      <w:r w:rsidRPr="00AC5030">
        <w:rPr>
          <w:rFonts w:eastAsia="Batang"/>
          <w:sz w:val="28"/>
          <w:szCs w:val="28"/>
        </w:rPr>
        <w:t xml:space="preserve">Последователно и постоянно различните отделения са утвърждавали практиката да наблюдават, да анализират съдебните и административни процедури, да извеждат тенденциите и да повишават ефективността в работата си.  </w:t>
      </w:r>
    </w:p>
    <w:p w:rsidR="00092006" w:rsidRDefault="00092006" w:rsidP="00092006">
      <w:pPr>
        <w:autoSpaceDE w:val="0"/>
        <w:autoSpaceDN w:val="0"/>
        <w:adjustRightInd w:val="0"/>
        <w:spacing w:line="307" w:lineRule="exact"/>
        <w:ind w:firstLine="686"/>
        <w:jc w:val="both"/>
        <w:rPr>
          <w:rFonts w:eastAsia="Batang"/>
          <w:sz w:val="28"/>
          <w:szCs w:val="28"/>
        </w:rPr>
      </w:pPr>
      <w:r w:rsidRPr="00AC5030">
        <w:rPr>
          <w:rFonts w:eastAsia="Batang"/>
          <w:sz w:val="28"/>
          <w:szCs w:val="28"/>
        </w:rPr>
        <w:t>Макар и с не дотам добро финансиране, успяхме да покажем мотив</w:t>
      </w:r>
      <w:r w:rsidR="00CB322C" w:rsidRPr="00AC5030">
        <w:rPr>
          <w:rFonts w:eastAsia="Batang"/>
          <w:sz w:val="28"/>
          <w:szCs w:val="28"/>
        </w:rPr>
        <w:t>ация, екипност, професионализъм</w:t>
      </w:r>
      <w:r w:rsidRPr="00AC5030">
        <w:rPr>
          <w:rFonts w:eastAsia="Batang"/>
          <w:sz w:val="28"/>
          <w:szCs w:val="28"/>
        </w:rPr>
        <w:t>, работихме за възвръщане на общественото доверие към съдебната система при съблюдаване законите в страната и Европейското законодателство.</w:t>
      </w:r>
    </w:p>
    <w:p w:rsidR="00635439" w:rsidRDefault="00635439" w:rsidP="00092006">
      <w:pPr>
        <w:autoSpaceDE w:val="0"/>
        <w:autoSpaceDN w:val="0"/>
        <w:adjustRightInd w:val="0"/>
        <w:spacing w:line="307" w:lineRule="exact"/>
        <w:ind w:firstLine="686"/>
        <w:jc w:val="both"/>
        <w:rPr>
          <w:rFonts w:eastAsia="Batang"/>
          <w:sz w:val="28"/>
          <w:szCs w:val="28"/>
        </w:rPr>
      </w:pPr>
      <w:r>
        <w:rPr>
          <w:rFonts w:eastAsia="Batang"/>
          <w:sz w:val="28"/>
          <w:szCs w:val="28"/>
        </w:rPr>
        <w:t>И през 2020 г. Окръжен съд-Благоевград продължи реализирането на Образователната програма „Съдебната власт-информиран избор и гражданско доверие. Отворени съдилища и прокуратури през учебната 2019/2020 г.“. За целите на обучението  предвид приетите мерки за осигуряване на човешкото здраве и условията на усложнена епидемична обстановка, Ръководството на съда организираха дистанционно обучение чрез видеоконферетна платформа.</w:t>
      </w:r>
    </w:p>
    <w:p w:rsidR="00635439" w:rsidRDefault="00635439" w:rsidP="00092006">
      <w:pPr>
        <w:autoSpaceDE w:val="0"/>
        <w:autoSpaceDN w:val="0"/>
        <w:adjustRightInd w:val="0"/>
        <w:spacing w:line="307" w:lineRule="exact"/>
        <w:ind w:firstLine="686"/>
        <w:jc w:val="both"/>
        <w:rPr>
          <w:rFonts w:eastAsia="Batang"/>
          <w:sz w:val="28"/>
          <w:szCs w:val="28"/>
        </w:rPr>
      </w:pPr>
      <w:r>
        <w:rPr>
          <w:rFonts w:eastAsia="Batang"/>
          <w:sz w:val="28"/>
          <w:szCs w:val="28"/>
        </w:rPr>
        <w:t>Считано от 29.06.2020 г. внедрихме Единната информационна система на съдилищата, като Пилотен съд.</w:t>
      </w:r>
    </w:p>
    <w:p w:rsidR="00C14904" w:rsidRDefault="00C14904" w:rsidP="00092006">
      <w:pPr>
        <w:autoSpaceDE w:val="0"/>
        <w:autoSpaceDN w:val="0"/>
        <w:adjustRightInd w:val="0"/>
        <w:spacing w:line="307" w:lineRule="exact"/>
        <w:ind w:firstLine="686"/>
        <w:jc w:val="both"/>
        <w:rPr>
          <w:rFonts w:eastAsia="Batang"/>
          <w:sz w:val="28"/>
          <w:szCs w:val="28"/>
        </w:rPr>
      </w:pPr>
      <w:r>
        <w:rPr>
          <w:rFonts w:eastAsia="Batang"/>
          <w:sz w:val="28"/>
          <w:szCs w:val="28"/>
        </w:rPr>
        <w:t>През 2020 г. Окръжен съд-Благоевград се включи в благотворителна компания „Капачки за бъдещето“.</w:t>
      </w:r>
    </w:p>
    <w:p w:rsidR="00C14904" w:rsidRDefault="00C14904" w:rsidP="00092006">
      <w:pPr>
        <w:autoSpaceDE w:val="0"/>
        <w:autoSpaceDN w:val="0"/>
        <w:adjustRightInd w:val="0"/>
        <w:spacing w:line="307" w:lineRule="exact"/>
        <w:ind w:firstLine="686"/>
        <w:jc w:val="both"/>
        <w:rPr>
          <w:sz w:val="28"/>
          <w:szCs w:val="28"/>
        </w:rPr>
      </w:pPr>
      <w:r>
        <w:rPr>
          <w:sz w:val="28"/>
          <w:szCs w:val="28"/>
        </w:rPr>
        <w:t>Реализира се</w:t>
      </w:r>
      <w:r w:rsidRPr="00D5054B">
        <w:rPr>
          <w:sz w:val="28"/>
          <w:szCs w:val="28"/>
        </w:rPr>
        <w:t xml:space="preserve"> дарителската мисия за благоевградските медици!  С дарените пари </w:t>
      </w:r>
      <w:r>
        <w:rPr>
          <w:sz w:val="28"/>
          <w:szCs w:val="28"/>
        </w:rPr>
        <w:t xml:space="preserve">закупихме </w:t>
      </w:r>
      <w:r w:rsidRPr="00D5054B">
        <w:rPr>
          <w:sz w:val="28"/>
          <w:szCs w:val="28"/>
        </w:rPr>
        <w:t>хранителни продукти, десерти, напитки ( кафе, чай, сок) и скромен топъл обяд.</w:t>
      </w:r>
      <w:r>
        <w:rPr>
          <w:sz w:val="28"/>
          <w:szCs w:val="28"/>
        </w:rPr>
        <w:t xml:space="preserve"> С </w:t>
      </w:r>
      <w:r w:rsidRPr="00D5054B">
        <w:rPr>
          <w:sz w:val="28"/>
          <w:szCs w:val="28"/>
        </w:rPr>
        <w:t>жеста, който проявихме, успяхме да внесем положителна емоция в хората на първа линия в борбата с COVID-19, които останаха приятно изненадани и трогнати, и изразиха благодарност от сърце.</w:t>
      </w:r>
    </w:p>
    <w:p w:rsidR="00C14904" w:rsidRPr="00AC5030" w:rsidRDefault="00C14904" w:rsidP="00092006">
      <w:pPr>
        <w:autoSpaceDE w:val="0"/>
        <w:autoSpaceDN w:val="0"/>
        <w:adjustRightInd w:val="0"/>
        <w:spacing w:line="307" w:lineRule="exact"/>
        <w:ind w:firstLine="686"/>
        <w:jc w:val="both"/>
        <w:rPr>
          <w:rFonts w:eastAsia="Batang"/>
          <w:sz w:val="28"/>
          <w:szCs w:val="28"/>
        </w:rPr>
      </w:pPr>
      <w:r w:rsidRPr="008625D6">
        <w:rPr>
          <w:sz w:val="28"/>
          <w:szCs w:val="28"/>
        </w:rPr>
        <w:t xml:space="preserve">Окръжен съд - Благоевград отново в подкрепа на медиците и персонала в МБАЛ – Благоевград и МБАЛ - Пулс. Дни преди Коледа, за пореден път, съдии и съдебни служители от Окръжния съд изразиха своята </w:t>
      </w:r>
      <w:r w:rsidRPr="008625D6">
        <w:rPr>
          <w:sz w:val="28"/>
          <w:szCs w:val="28"/>
        </w:rPr>
        <w:lastRenderedPageBreak/>
        <w:t>благодарност и съпричастност към хората на първа линия, като им поднесоха плодове и десерти.</w:t>
      </w:r>
    </w:p>
    <w:p w:rsidR="00092006" w:rsidRPr="00AC5030" w:rsidRDefault="00092006" w:rsidP="00092006">
      <w:pPr>
        <w:ind w:firstLine="720"/>
        <w:jc w:val="both"/>
        <w:rPr>
          <w:rFonts w:eastAsia="Batang"/>
          <w:sz w:val="28"/>
          <w:szCs w:val="28"/>
        </w:rPr>
      </w:pPr>
      <w:r w:rsidRPr="00AC5030">
        <w:rPr>
          <w:rFonts w:eastAsia="Batang"/>
          <w:sz w:val="28"/>
          <w:szCs w:val="28"/>
        </w:rPr>
        <w:t>През 20</w:t>
      </w:r>
      <w:r w:rsidR="001C6B91">
        <w:rPr>
          <w:rFonts w:eastAsia="Batang"/>
          <w:sz w:val="28"/>
          <w:szCs w:val="28"/>
        </w:rPr>
        <w:t>2</w:t>
      </w:r>
      <w:r w:rsidR="00F84C87">
        <w:rPr>
          <w:rFonts w:eastAsia="Batang"/>
          <w:sz w:val="28"/>
          <w:szCs w:val="28"/>
        </w:rPr>
        <w:t>1</w:t>
      </w:r>
      <w:r w:rsidRPr="00AC5030">
        <w:rPr>
          <w:rFonts w:eastAsia="Batang"/>
          <w:sz w:val="28"/>
          <w:szCs w:val="28"/>
        </w:rPr>
        <w:t xml:space="preserve"> година, като приоритет в работата ни ще бъде повишаване качеството на правораздавателната дейност и административното обслужване, по– голяма информираност на гражданите за предоставяните административни услуги и работата на съда. Ще продължим да извършваме сериозен анализ на възможностите за подобряване административното обслужване на гражданите и по-ефективната работа на съдебната администрация. </w:t>
      </w:r>
    </w:p>
    <w:p w:rsidR="00092006" w:rsidRPr="00AC5030" w:rsidRDefault="00092006" w:rsidP="00092006">
      <w:pPr>
        <w:ind w:firstLine="720"/>
        <w:jc w:val="both"/>
        <w:rPr>
          <w:rFonts w:eastAsia="Batang"/>
          <w:sz w:val="28"/>
          <w:szCs w:val="28"/>
        </w:rPr>
      </w:pPr>
      <w:r w:rsidRPr="00AC5030">
        <w:rPr>
          <w:rFonts w:eastAsia="Batang"/>
          <w:sz w:val="28"/>
          <w:szCs w:val="28"/>
        </w:rPr>
        <w:t>Наред с това, сме си поставили за цел да наблюдаваме, да контролираме ефективността и да анализираме всеки един процес, свързан с дейността на съда. Това ще ни позволи не само да усъвършенстваме  работата си, но и при необходимост да коригираме действия или политики.</w:t>
      </w:r>
    </w:p>
    <w:p w:rsidR="00092006" w:rsidRPr="00AC5030" w:rsidRDefault="00092006" w:rsidP="00092006">
      <w:pPr>
        <w:ind w:firstLine="720"/>
        <w:jc w:val="both"/>
        <w:rPr>
          <w:rFonts w:eastAsia="Batang"/>
          <w:sz w:val="28"/>
          <w:szCs w:val="28"/>
        </w:rPr>
      </w:pPr>
    </w:p>
    <w:p w:rsidR="00092006" w:rsidRPr="00AC5030" w:rsidRDefault="00092006" w:rsidP="00CB322C">
      <w:pPr>
        <w:ind w:firstLine="720"/>
        <w:jc w:val="both"/>
        <w:rPr>
          <w:rFonts w:eastAsia="Batang"/>
          <w:b/>
          <w:sz w:val="28"/>
          <w:szCs w:val="28"/>
        </w:rPr>
      </w:pPr>
      <w:r w:rsidRPr="00AC5030">
        <w:rPr>
          <w:rFonts w:eastAsia="Batang"/>
          <w:sz w:val="28"/>
          <w:szCs w:val="28"/>
        </w:rPr>
        <w:t xml:space="preserve"> </w:t>
      </w:r>
      <w:r w:rsidRPr="00AC5030">
        <w:rPr>
          <w:rFonts w:eastAsia="Batang"/>
          <w:b/>
          <w:sz w:val="28"/>
          <w:szCs w:val="28"/>
        </w:rPr>
        <w:t>На всички съдии и служители благодаря за положените усилия и проявената отговорност, като им пожелавам здраве и успехи през настоящата 20</w:t>
      </w:r>
      <w:r w:rsidR="001C6B91">
        <w:rPr>
          <w:rFonts w:eastAsia="Batang"/>
          <w:b/>
          <w:sz w:val="28"/>
          <w:szCs w:val="28"/>
        </w:rPr>
        <w:t>2</w:t>
      </w:r>
      <w:r w:rsidR="00F84C87">
        <w:rPr>
          <w:rFonts w:eastAsia="Batang"/>
          <w:b/>
          <w:sz w:val="28"/>
          <w:szCs w:val="28"/>
        </w:rPr>
        <w:t>1</w:t>
      </w:r>
      <w:r w:rsidRPr="00AC5030">
        <w:rPr>
          <w:rFonts w:eastAsia="Batang"/>
          <w:b/>
          <w:sz w:val="28"/>
          <w:szCs w:val="28"/>
        </w:rPr>
        <w:t xml:space="preserve"> година!</w:t>
      </w:r>
    </w:p>
    <w:p w:rsidR="00CB322C" w:rsidRPr="00AC5030" w:rsidRDefault="00CB322C" w:rsidP="00092006">
      <w:pPr>
        <w:rPr>
          <w:rFonts w:eastAsia="Batang"/>
          <w:b/>
          <w:sz w:val="28"/>
          <w:szCs w:val="28"/>
        </w:rPr>
      </w:pPr>
    </w:p>
    <w:p w:rsidR="0063184E" w:rsidRPr="00AC5030" w:rsidRDefault="00092006" w:rsidP="00092006">
      <w:pPr>
        <w:ind w:left="540"/>
        <w:jc w:val="both"/>
        <w:rPr>
          <w:rFonts w:eastAsia="Batang"/>
          <w:b/>
          <w:sz w:val="28"/>
          <w:szCs w:val="28"/>
          <w:lang w:val="en-US"/>
        </w:rPr>
      </w:pPr>
      <w:r w:rsidRPr="00AC5030">
        <w:rPr>
          <w:rFonts w:eastAsia="Batang"/>
          <w:b/>
          <w:sz w:val="28"/>
          <w:szCs w:val="28"/>
        </w:rPr>
        <w:t>ХІ. ПРИЛОЖЕНИЯ:</w:t>
      </w:r>
    </w:p>
    <w:p w:rsidR="00444D6C" w:rsidRPr="00AC5030" w:rsidRDefault="00444D6C" w:rsidP="00092006">
      <w:pPr>
        <w:ind w:left="540"/>
        <w:jc w:val="both"/>
        <w:rPr>
          <w:rFonts w:eastAsia="Batang"/>
          <w:b/>
          <w:sz w:val="28"/>
          <w:szCs w:val="28"/>
          <w:lang w:val="en-US"/>
        </w:rPr>
      </w:pPr>
    </w:p>
    <w:p w:rsidR="00092006" w:rsidRPr="00AC5030" w:rsidRDefault="00092006" w:rsidP="00CE3D1C">
      <w:pPr>
        <w:numPr>
          <w:ilvl w:val="0"/>
          <w:numId w:val="49"/>
        </w:numPr>
        <w:ind w:right="-186"/>
        <w:jc w:val="both"/>
        <w:rPr>
          <w:rFonts w:eastAsia="Batang"/>
          <w:sz w:val="28"/>
          <w:szCs w:val="28"/>
        </w:rPr>
      </w:pPr>
      <w:r w:rsidRPr="00AC5030">
        <w:rPr>
          <w:rFonts w:eastAsia="Batang"/>
          <w:sz w:val="28"/>
          <w:szCs w:val="28"/>
        </w:rPr>
        <w:t>Статистически отчет за работата на Окръжен съд- Благоевград за 20</w:t>
      </w:r>
      <w:r w:rsidR="00F84C87">
        <w:rPr>
          <w:rFonts w:eastAsia="Batang"/>
          <w:sz w:val="28"/>
          <w:szCs w:val="28"/>
        </w:rPr>
        <w:t>20</w:t>
      </w:r>
      <w:r w:rsidR="00D85F85" w:rsidRPr="00AC5030">
        <w:rPr>
          <w:rFonts w:eastAsia="Batang"/>
          <w:sz w:val="28"/>
          <w:szCs w:val="28"/>
          <w:lang w:val="ru-RU"/>
        </w:rPr>
        <w:t xml:space="preserve"> </w:t>
      </w:r>
      <w:r w:rsidRPr="00AC5030">
        <w:rPr>
          <w:rFonts w:eastAsia="Batang"/>
          <w:sz w:val="28"/>
          <w:szCs w:val="28"/>
        </w:rPr>
        <w:t>г.;</w:t>
      </w:r>
    </w:p>
    <w:p w:rsidR="00092006" w:rsidRPr="00AC5030" w:rsidRDefault="00092006" w:rsidP="00CE3D1C">
      <w:pPr>
        <w:numPr>
          <w:ilvl w:val="0"/>
          <w:numId w:val="49"/>
        </w:numPr>
        <w:jc w:val="both"/>
        <w:rPr>
          <w:rFonts w:eastAsia="Batang"/>
          <w:sz w:val="28"/>
          <w:szCs w:val="28"/>
        </w:rPr>
      </w:pPr>
      <w:r w:rsidRPr="00AC5030">
        <w:rPr>
          <w:rFonts w:eastAsia="Batang"/>
          <w:sz w:val="28"/>
          <w:szCs w:val="28"/>
        </w:rPr>
        <w:t>Статистически отчет за работата по граждански и търговски дела – І инстанция;</w:t>
      </w:r>
    </w:p>
    <w:p w:rsidR="00092006" w:rsidRPr="00AC5030" w:rsidRDefault="00092006" w:rsidP="00CE3D1C">
      <w:pPr>
        <w:numPr>
          <w:ilvl w:val="0"/>
          <w:numId w:val="49"/>
        </w:numPr>
        <w:jc w:val="both"/>
        <w:rPr>
          <w:rFonts w:eastAsia="Batang"/>
          <w:sz w:val="28"/>
          <w:szCs w:val="28"/>
        </w:rPr>
      </w:pPr>
      <w:r w:rsidRPr="00AC5030">
        <w:rPr>
          <w:rFonts w:eastAsia="Batang"/>
          <w:sz w:val="28"/>
          <w:szCs w:val="28"/>
        </w:rPr>
        <w:t>Статистически отчет за работата по граждански и търговски дела – ІІ инстанция;</w:t>
      </w:r>
    </w:p>
    <w:p w:rsidR="00092006" w:rsidRPr="00AC5030" w:rsidRDefault="00092006" w:rsidP="00CE3D1C">
      <w:pPr>
        <w:numPr>
          <w:ilvl w:val="0"/>
          <w:numId w:val="49"/>
        </w:numPr>
        <w:jc w:val="both"/>
        <w:rPr>
          <w:rFonts w:eastAsia="Batang"/>
          <w:sz w:val="28"/>
          <w:szCs w:val="28"/>
        </w:rPr>
      </w:pPr>
      <w:r w:rsidRPr="00AC5030">
        <w:rPr>
          <w:rFonts w:eastAsia="Batang"/>
          <w:sz w:val="28"/>
          <w:szCs w:val="28"/>
        </w:rPr>
        <w:t>Статистически отчет за работата по наказателни дела – І инстанция;</w:t>
      </w:r>
    </w:p>
    <w:p w:rsidR="00092006" w:rsidRPr="00AC5030" w:rsidRDefault="00092006" w:rsidP="00CE3D1C">
      <w:pPr>
        <w:numPr>
          <w:ilvl w:val="0"/>
          <w:numId w:val="49"/>
        </w:numPr>
        <w:jc w:val="both"/>
        <w:rPr>
          <w:rFonts w:eastAsia="Batang"/>
          <w:sz w:val="28"/>
          <w:szCs w:val="28"/>
        </w:rPr>
      </w:pPr>
      <w:r w:rsidRPr="00AC5030">
        <w:rPr>
          <w:rFonts w:eastAsia="Batang"/>
          <w:sz w:val="28"/>
          <w:szCs w:val="28"/>
        </w:rPr>
        <w:t>Статистически отчет за работата по наказателни дела – ІІ инстанция;</w:t>
      </w:r>
    </w:p>
    <w:p w:rsidR="00092006" w:rsidRPr="00AC5030" w:rsidRDefault="00092006" w:rsidP="00CE3D1C">
      <w:pPr>
        <w:numPr>
          <w:ilvl w:val="0"/>
          <w:numId w:val="49"/>
        </w:numPr>
        <w:jc w:val="both"/>
        <w:rPr>
          <w:rFonts w:eastAsia="Batang"/>
          <w:sz w:val="28"/>
          <w:szCs w:val="28"/>
        </w:rPr>
      </w:pPr>
      <w:r w:rsidRPr="00AC5030">
        <w:rPr>
          <w:rFonts w:eastAsia="Batang"/>
          <w:sz w:val="28"/>
          <w:szCs w:val="28"/>
        </w:rPr>
        <w:t>Статистическа справка за дейността на съдиите в БлОС;</w:t>
      </w:r>
    </w:p>
    <w:p w:rsidR="00092006" w:rsidRPr="00AC5030" w:rsidRDefault="00092006" w:rsidP="00CE3D1C">
      <w:pPr>
        <w:numPr>
          <w:ilvl w:val="0"/>
          <w:numId w:val="49"/>
        </w:numPr>
        <w:jc w:val="both"/>
        <w:rPr>
          <w:rFonts w:ascii="Batang" w:eastAsia="Batang" w:hAnsi="Batang"/>
          <w:sz w:val="28"/>
          <w:szCs w:val="28"/>
        </w:rPr>
      </w:pPr>
      <w:r w:rsidRPr="00AC5030">
        <w:rPr>
          <w:rFonts w:eastAsia="Batang"/>
          <w:sz w:val="28"/>
          <w:szCs w:val="28"/>
        </w:rPr>
        <w:t>Статистическа справка за резултатите от върнати обжалвани и протестирани дела на съдиите от БлОС.</w:t>
      </w:r>
    </w:p>
    <w:p w:rsidR="00825022" w:rsidRPr="00AC5030" w:rsidRDefault="00825022" w:rsidP="00CE3D1C">
      <w:pPr>
        <w:numPr>
          <w:ilvl w:val="0"/>
          <w:numId w:val="49"/>
        </w:numPr>
        <w:jc w:val="both"/>
        <w:rPr>
          <w:rFonts w:eastAsia="Batang"/>
          <w:sz w:val="28"/>
          <w:szCs w:val="28"/>
        </w:rPr>
      </w:pPr>
      <w:r w:rsidRPr="00AC5030">
        <w:rPr>
          <w:rFonts w:eastAsia="Batang"/>
          <w:sz w:val="28"/>
          <w:szCs w:val="28"/>
        </w:rPr>
        <w:t xml:space="preserve">Статистически отчети  за работата на районните съдилища   </w:t>
      </w:r>
    </w:p>
    <w:p w:rsidR="00825022" w:rsidRPr="00AC5030" w:rsidRDefault="00825022" w:rsidP="00825022">
      <w:pPr>
        <w:ind w:left="1436"/>
        <w:jc w:val="both"/>
        <w:rPr>
          <w:rFonts w:eastAsia="Batang"/>
          <w:sz w:val="28"/>
          <w:szCs w:val="28"/>
          <w:lang w:val="en-US"/>
        </w:rPr>
      </w:pPr>
      <w:r w:rsidRPr="00AC5030">
        <w:rPr>
          <w:rFonts w:eastAsia="Batang"/>
          <w:sz w:val="28"/>
          <w:szCs w:val="28"/>
        </w:rPr>
        <w:t xml:space="preserve">     от Благоевградски съдебен окръг</w:t>
      </w:r>
    </w:p>
    <w:p w:rsidR="00016AD8" w:rsidRDefault="00016AD8" w:rsidP="00EE0945">
      <w:pPr>
        <w:jc w:val="both"/>
        <w:rPr>
          <w:rFonts w:eastAsia="Batang"/>
          <w:sz w:val="28"/>
          <w:szCs w:val="28"/>
          <w:lang w:val="en-US"/>
        </w:rPr>
      </w:pPr>
    </w:p>
    <w:p w:rsidR="00133A67" w:rsidRPr="00133A67" w:rsidRDefault="00133A67" w:rsidP="00EE0945">
      <w:pPr>
        <w:jc w:val="both"/>
        <w:rPr>
          <w:rFonts w:eastAsia="Batang"/>
          <w:sz w:val="28"/>
          <w:szCs w:val="28"/>
          <w:lang w:val="en-US"/>
        </w:rPr>
      </w:pPr>
    </w:p>
    <w:p w:rsidR="00DC50DC" w:rsidRDefault="00DC50DC" w:rsidP="00EE0945">
      <w:pPr>
        <w:jc w:val="both"/>
        <w:rPr>
          <w:rFonts w:eastAsia="Batang"/>
          <w:sz w:val="28"/>
          <w:szCs w:val="28"/>
        </w:rPr>
      </w:pPr>
    </w:p>
    <w:p w:rsidR="00092006" w:rsidRPr="00533BC5" w:rsidRDefault="00777744" w:rsidP="00533BC5">
      <w:pPr>
        <w:tabs>
          <w:tab w:val="left" w:pos="900"/>
        </w:tabs>
        <w:ind w:left="540"/>
        <w:rPr>
          <w:rFonts w:eastAsia="Batang"/>
          <w:b/>
          <w:sz w:val="28"/>
          <w:szCs w:val="28"/>
        </w:rPr>
      </w:pPr>
      <w:r w:rsidRPr="00AC5030">
        <w:rPr>
          <w:rFonts w:eastAsia="Batang"/>
          <w:sz w:val="28"/>
          <w:szCs w:val="28"/>
          <w:lang w:val="en-US"/>
        </w:rPr>
        <w:tab/>
      </w:r>
      <w:r w:rsidR="00CB322C" w:rsidRPr="00AC5030">
        <w:rPr>
          <w:rFonts w:eastAsia="Batang"/>
          <w:b/>
          <w:sz w:val="28"/>
          <w:szCs w:val="28"/>
        </w:rPr>
        <w:t xml:space="preserve">  </w:t>
      </w:r>
      <w:r w:rsidR="009B5A3A">
        <w:rPr>
          <w:rFonts w:eastAsia="Batang"/>
          <w:b/>
          <w:sz w:val="28"/>
          <w:szCs w:val="28"/>
        </w:rPr>
        <w:tab/>
      </w:r>
      <w:r w:rsidR="00092006" w:rsidRPr="00AC5030">
        <w:rPr>
          <w:rFonts w:eastAsia="Batang"/>
          <w:b/>
          <w:sz w:val="28"/>
          <w:szCs w:val="28"/>
        </w:rPr>
        <w:t>Председател на Окръжния съд</w:t>
      </w:r>
      <w:r w:rsidR="00816918">
        <w:rPr>
          <w:rFonts w:eastAsia="Batang"/>
          <w:b/>
          <w:sz w:val="28"/>
          <w:szCs w:val="28"/>
        </w:rPr>
        <w:t xml:space="preserve">: </w:t>
      </w:r>
      <w:r w:rsidR="00816918" w:rsidRPr="00816918">
        <w:rPr>
          <w:rFonts w:eastAsia="Batang"/>
          <w:i/>
          <w:sz w:val="28"/>
          <w:szCs w:val="28"/>
        </w:rPr>
        <w:t>Кат</w:t>
      </w:r>
      <w:r w:rsidR="00816918">
        <w:rPr>
          <w:rFonts w:eastAsia="Batang"/>
          <w:i/>
          <w:sz w:val="28"/>
          <w:szCs w:val="28"/>
        </w:rPr>
        <w:t>я Б</w:t>
      </w:r>
      <w:r w:rsidR="00816918" w:rsidRPr="00816918">
        <w:rPr>
          <w:rFonts w:eastAsia="Batang"/>
          <w:i/>
          <w:sz w:val="28"/>
          <w:szCs w:val="28"/>
        </w:rPr>
        <w:t>ельова</w:t>
      </w:r>
      <w:r w:rsidR="00CB322C" w:rsidRPr="00AC5030">
        <w:rPr>
          <w:rFonts w:eastAsia="Batang"/>
          <w:b/>
          <w:i/>
          <w:sz w:val="28"/>
          <w:szCs w:val="28"/>
        </w:rPr>
        <w:t xml:space="preserve">                            </w:t>
      </w:r>
      <w:r w:rsidR="00B5733D" w:rsidRPr="00AC5030">
        <w:rPr>
          <w:rFonts w:eastAsia="Batang"/>
          <w:b/>
          <w:i/>
          <w:sz w:val="28"/>
          <w:szCs w:val="28"/>
        </w:rPr>
        <w:t xml:space="preserve">              </w:t>
      </w:r>
      <w:r w:rsidR="00CB322C" w:rsidRPr="00AC5030">
        <w:rPr>
          <w:rFonts w:eastAsia="Batang"/>
          <w:b/>
          <w:i/>
          <w:sz w:val="28"/>
          <w:szCs w:val="28"/>
        </w:rPr>
        <w:t xml:space="preserve"> </w:t>
      </w:r>
    </w:p>
    <w:sectPr w:rsidR="00092006" w:rsidRPr="00533BC5" w:rsidSect="006911B5">
      <w:headerReference w:type="default" r:id="rId20"/>
      <w:headerReference w:type="first" r:id="rId21"/>
      <w:type w:val="continuous"/>
      <w:pgSz w:w="11906" w:h="16838"/>
      <w:pgMar w:top="56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E4" w:rsidRDefault="001712E4">
      <w:r>
        <w:separator/>
      </w:r>
    </w:p>
  </w:endnote>
  <w:endnote w:type="continuationSeparator" w:id="0">
    <w:p w:rsidR="001712E4" w:rsidRDefault="0017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6" w:rsidRDefault="00135676">
    <w:pPr>
      <w:pStyle w:val="af7"/>
      <w:jc w:val="right"/>
    </w:pPr>
    <w:r>
      <w:fldChar w:fldCharType="begin"/>
    </w:r>
    <w:r>
      <w:instrText>PAGE   \* MERGEFORMAT</w:instrText>
    </w:r>
    <w:r>
      <w:fldChar w:fldCharType="separate"/>
    </w:r>
    <w:r w:rsidR="006401A0">
      <w:rPr>
        <w:noProof/>
      </w:rPr>
      <w:t>54</w:t>
    </w:r>
    <w:r>
      <w:fldChar w:fldCharType="end"/>
    </w:r>
  </w:p>
  <w:p w:rsidR="00135676" w:rsidRDefault="00135676">
    <w:pPr>
      <w:pStyle w:val="Style1"/>
      <w:widowControl/>
      <w:jc w:val="right"/>
      <w:rPr>
        <w:rStyle w:val="FontStyle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6" w:rsidRDefault="00135676">
    <w:pPr>
      <w:pStyle w:val="af7"/>
      <w:jc w:val="right"/>
    </w:pPr>
    <w:r>
      <w:fldChar w:fldCharType="begin"/>
    </w:r>
    <w:r>
      <w:instrText>PAGE   \* MERGEFORMAT</w:instrText>
    </w:r>
    <w:r>
      <w:fldChar w:fldCharType="separate"/>
    </w:r>
    <w:r w:rsidR="006911B5">
      <w:rPr>
        <w:noProof/>
      </w:rPr>
      <w:t>1</w:t>
    </w:r>
    <w:r>
      <w:fldChar w:fldCharType="end"/>
    </w:r>
  </w:p>
  <w:p w:rsidR="00135676" w:rsidRDefault="0013567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E4" w:rsidRDefault="001712E4">
      <w:r>
        <w:separator/>
      </w:r>
    </w:p>
  </w:footnote>
  <w:footnote w:type="continuationSeparator" w:id="0">
    <w:p w:rsidR="001712E4" w:rsidRDefault="0017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6" w:rsidRDefault="00135676">
    <w:pPr>
      <w:pStyle w:val="Style7"/>
      <w:widowControl/>
      <w:ind w:left="4169" w:right="-2"/>
      <w:rPr>
        <w:rStyle w:val="FontStyle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6" w:rsidRDefault="001356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E3C"/>
    <w:multiLevelType w:val="hybridMultilevel"/>
    <w:tmpl w:val="9EAA485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33F2575"/>
    <w:multiLevelType w:val="hybridMultilevel"/>
    <w:tmpl w:val="42DAF95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34A5289"/>
    <w:multiLevelType w:val="hybridMultilevel"/>
    <w:tmpl w:val="3C141B68"/>
    <w:lvl w:ilvl="0" w:tplc="04020005">
      <w:start w:val="1"/>
      <w:numFmt w:val="bullet"/>
      <w:lvlText w:val=""/>
      <w:lvlJc w:val="left"/>
      <w:pPr>
        <w:tabs>
          <w:tab w:val="num" w:pos="1980"/>
        </w:tabs>
        <w:ind w:left="1980" w:hanging="360"/>
      </w:pPr>
      <w:rPr>
        <w:rFonts w:ascii="Wingdings" w:hAnsi="Wingdings" w:hint="default"/>
      </w:rPr>
    </w:lvl>
    <w:lvl w:ilvl="1" w:tplc="04020003" w:tentative="1">
      <w:start w:val="1"/>
      <w:numFmt w:val="bullet"/>
      <w:lvlText w:val="o"/>
      <w:lvlJc w:val="left"/>
      <w:pPr>
        <w:tabs>
          <w:tab w:val="num" w:pos="2700"/>
        </w:tabs>
        <w:ind w:left="2700" w:hanging="360"/>
      </w:pPr>
      <w:rPr>
        <w:rFonts w:ascii="Courier New" w:hAnsi="Courier New" w:cs="Courier New" w:hint="default"/>
      </w:rPr>
    </w:lvl>
    <w:lvl w:ilvl="2" w:tplc="04020005" w:tentative="1">
      <w:start w:val="1"/>
      <w:numFmt w:val="bullet"/>
      <w:lvlText w:val=""/>
      <w:lvlJc w:val="left"/>
      <w:pPr>
        <w:tabs>
          <w:tab w:val="num" w:pos="3420"/>
        </w:tabs>
        <w:ind w:left="3420" w:hanging="360"/>
      </w:pPr>
      <w:rPr>
        <w:rFonts w:ascii="Wingdings" w:hAnsi="Wingdings" w:hint="default"/>
      </w:rPr>
    </w:lvl>
    <w:lvl w:ilvl="3" w:tplc="04020001" w:tentative="1">
      <w:start w:val="1"/>
      <w:numFmt w:val="bullet"/>
      <w:lvlText w:val=""/>
      <w:lvlJc w:val="left"/>
      <w:pPr>
        <w:tabs>
          <w:tab w:val="num" w:pos="4140"/>
        </w:tabs>
        <w:ind w:left="4140" w:hanging="360"/>
      </w:pPr>
      <w:rPr>
        <w:rFonts w:ascii="Symbol" w:hAnsi="Symbol" w:hint="default"/>
      </w:rPr>
    </w:lvl>
    <w:lvl w:ilvl="4" w:tplc="04020003" w:tentative="1">
      <w:start w:val="1"/>
      <w:numFmt w:val="bullet"/>
      <w:lvlText w:val="o"/>
      <w:lvlJc w:val="left"/>
      <w:pPr>
        <w:tabs>
          <w:tab w:val="num" w:pos="4860"/>
        </w:tabs>
        <w:ind w:left="4860" w:hanging="360"/>
      </w:pPr>
      <w:rPr>
        <w:rFonts w:ascii="Courier New" w:hAnsi="Courier New" w:cs="Courier New" w:hint="default"/>
      </w:rPr>
    </w:lvl>
    <w:lvl w:ilvl="5" w:tplc="04020005" w:tentative="1">
      <w:start w:val="1"/>
      <w:numFmt w:val="bullet"/>
      <w:lvlText w:val=""/>
      <w:lvlJc w:val="left"/>
      <w:pPr>
        <w:tabs>
          <w:tab w:val="num" w:pos="5580"/>
        </w:tabs>
        <w:ind w:left="5580" w:hanging="360"/>
      </w:pPr>
      <w:rPr>
        <w:rFonts w:ascii="Wingdings" w:hAnsi="Wingdings" w:hint="default"/>
      </w:rPr>
    </w:lvl>
    <w:lvl w:ilvl="6" w:tplc="04020001" w:tentative="1">
      <w:start w:val="1"/>
      <w:numFmt w:val="bullet"/>
      <w:lvlText w:val=""/>
      <w:lvlJc w:val="left"/>
      <w:pPr>
        <w:tabs>
          <w:tab w:val="num" w:pos="6300"/>
        </w:tabs>
        <w:ind w:left="6300" w:hanging="360"/>
      </w:pPr>
      <w:rPr>
        <w:rFonts w:ascii="Symbol" w:hAnsi="Symbol" w:hint="default"/>
      </w:rPr>
    </w:lvl>
    <w:lvl w:ilvl="7" w:tplc="04020003" w:tentative="1">
      <w:start w:val="1"/>
      <w:numFmt w:val="bullet"/>
      <w:lvlText w:val="o"/>
      <w:lvlJc w:val="left"/>
      <w:pPr>
        <w:tabs>
          <w:tab w:val="num" w:pos="7020"/>
        </w:tabs>
        <w:ind w:left="7020" w:hanging="360"/>
      </w:pPr>
      <w:rPr>
        <w:rFonts w:ascii="Courier New" w:hAnsi="Courier New" w:cs="Courier New" w:hint="default"/>
      </w:rPr>
    </w:lvl>
    <w:lvl w:ilvl="8" w:tplc="04020005" w:tentative="1">
      <w:start w:val="1"/>
      <w:numFmt w:val="bullet"/>
      <w:lvlText w:val=""/>
      <w:lvlJc w:val="left"/>
      <w:pPr>
        <w:tabs>
          <w:tab w:val="num" w:pos="7740"/>
        </w:tabs>
        <w:ind w:left="7740" w:hanging="360"/>
      </w:pPr>
      <w:rPr>
        <w:rFonts w:ascii="Wingdings" w:hAnsi="Wingdings" w:hint="default"/>
      </w:rPr>
    </w:lvl>
  </w:abstractNum>
  <w:abstractNum w:abstractNumId="3">
    <w:nsid w:val="03C543CA"/>
    <w:multiLevelType w:val="hybridMultilevel"/>
    <w:tmpl w:val="97668960"/>
    <w:lvl w:ilvl="0" w:tplc="1AFA38C2">
      <w:start w:val="6"/>
      <w:numFmt w:val="decimal"/>
      <w:lvlText w:val="%1."/>
      <w:lvlJc w:val="left"/>
      <w:pPr>
        <w:tabs>
          <w:tab w:val="num" w:pos="900"/>
        </w:tabs>
        <w:ind w:left="900" w:hanging="360"/>
      </w:pPr>
      <w:rPr>
        <w:rFonts w:hint="default"/>
      </w:rPr>
    </w:lvl>
    <w:lvl w:ilvl="1" w:tplc="BF4C7062">
      <w:numFmt w:val="bullet"/>
      <w:lvlText w:val="-"/>
      <w:lvlJc w:val="left"/>
      <w:pPr>
        <w:tabs>
          <w:tab w:val="num" w:pos="1620"/>
        </w:tabs>
        <w:ind w:left="1620" w:hanging="360"/>
      </w:pPr>
      <w:rPr>
        <w:rFonts w:ascii="Arial" w:eastAsia="Batang" w:hAnsi="Arial" w:cs="Arial" w:hint="default"/>
      </w:r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4">
    <w:nsid w:val="0511175D"/>
    <w:multiLevelType w:val="multilevel"/>
    <w:tmpl w:val="F864D7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5B2249"/>
    <w:multiLevelType w:val="hybridMultilevel"/>
    <w:tmpl w:val="EEAA874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EA515B4"/>
    <w:multiLevelType w:val="hybridMultilevel"/>
    <w:tmpl w:val="8534B0F4"/>
    <w:lvl w:ilvl="0" w:tplc="04020005">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7">
    <w:nsid w:val="12E76072"/>
    <w:multiLevelType w:val="hybridMultilevel"/>
    <w:tmpl w:val="C53AEFD0"/>
    <w:lvl w:ilvl="0" w:tplc="04020005">
      <w:start w:val="1"/>
      <w:numFmt w:val="bullet"/>
      <w:lvlText w:val=""/>
      <w:lvlJc w:val="left"/>
      <w:pPr>
        <w:tabs>
          <w:tab w:val="num" w:pos="2520"/>
        </w:tabs>
        <w:ind w:left="2520" w:hanging="360"/>
      </w:pPr>
      <w:rPr>
        <w:rFonts w:ascii="Wingdings" w:hAnsi="Wingdings" w:hint="default"/>
      </w:rPr>
    </w:lvl>
    <w:lvl w:ilvl="1" w:tplc="04020003" w:tentative="1">
      <w:start w:val="1"/>
      <w:numFmt w:val="bullet"/>
      <w:lvlText w:val="o"/>
      <w:lvlJc w:val="left"/>
      <w:pPr>
        <w:tabs>
          <w:tab w:val="num" w:pos="3240"/>
        </w:tabs>
        <w:ind w:left="3240" w:hanging="360"/>
      </w:pPr>
      <w:rPr>
        <w:rFonts w:ascii="Courier New" w:hAnsi="Courier New" w:cs="Courier New" w:hint="default"/>
      </w:rPr>
    </w:lvl>
    <w:lvl w:ilvl="2" w:tplc="04020005" w:tentative="1">
      <w:start w:val="1"/>
      <w:numFmt w:val="bullet"/>
      <w:lvlText w:val=""/>
      <w:lvlJc w:val="left"/>
      <w:pPr>
        <w:tabs>
          <w:tab w:val="num" w:pos="3960"/>
        </w:tabs>
        <w:ind w:left="3960" w:hanging="360"/>
      </w:pPr>
      <w:rPr>
        <w:rFonts w:ascii="Wingdings" w:hAnsi="Wingdings" w:hint="default"/>
      </w:rPr>
    </w:lvl>
    <w:lvl w:ilvl="3" w:tplc="04020001" w:tentative="1">
      <w:start w:val="1"/>
      <w:numFmt w:val="bullet"/>
      <w:lvlText w:val=""/>
      <w:lvlJc w:val="left"/>
      <w:pPr>
        <w:tabs>
          <w:tab w:val="num" w:pos="4680"/>
        </w:tabs>
        <w:ind w:left="4680" w:hanging="360"/>
      </w:pPr>
      <w:rPr>
        <w:rFonts w:ascii="Symbol" w:hAnsi="Symbol" w:hint="default"/>
      </w:rPr>
    </w:lvl>
    <w:lvl w:ilvl="4" w:tplc="04020003" w:tentative="1">
      <w:start w:val="1"/>
      <w:numFmt w:val="bullet"/>
      <w:lvlText w:val="o"/>
      <w:lvlJc w:val="left"/>
      <w:pPr>
        <w:tabs>
          <w:tab w:val="num" w:pos="5400"/>
        </w:tabs>
        <w:ind w:left="5400" w:hanging="360"/>
      </w:pPr>
      <w:rPr>
        <w:rFonts w:ascii="Courier New" w:hAnsi="Courier New" w:cs="Courier New" w:hint="default"/>
      </w:rPr>
    </w:lvl>
    <w:lvl w:ilvl="5" w:tplc="04020005" w:tentative="1">
      <w:start w:val="1"/>
      <w:numFmt w:val="bullet"/>
      <w:lvlText w:val=""/>
      <w:lvlJc w:val="left"/>
      <w:pPr>
        <w:tabs>
          <w:tab w:val="num" w:pos="6120"/>
        </w:tabs>
        <w:ind w:left="6120" w:hanging="360"/>
      </w:pPr>
      <w:rPr>
        <w:rFonts w:ascii="Wingdings" w:hAnsi="Wingdings" w:hint="default"/>
      </w:rPr>
    </w:lvl>
    <w:lvl w:ilvl="6" w:tplc="04020001" w:tentative="1">
      <w:start w:val="1"/>
      <w:numFmt w:val="bullet"/>
      <w:lvlText w:val=""/>
      <w:lvlJc w:val="left"/>
      <w:pPr>
        <w:tabs>
          <w:tab w:val="num" w:pos="6840"/>
        </w:tabs>
        <w:ind w:left="6840" w:hanging="360"/>
      </w:pPr>
      <w:rPr>
        <w:rFonts w:ascii="Symbol" w:hAnsi="Symbol" w:hint="default"/>
      </w:rPr>
    </w:lvl>
    <w:lvl w:ilvl="7" w:tplc="04020003" w:tentative="1">
      <w:start w:val="1"/>
      <w:numFmt w:val="bullet"/>
      <w:lvlText w:val="o"/>
      <w:lvlJc w:val="left"/>
      <w:pPr>
        <w:tabs>
          <w:tab w:val="num" w:pos="7560"/>
        </w:tabs>
        <w:ind w:left="7560" w:hanging="360"/>
      </w:pPr>
      <w:rPr>
        <w:rFonts w:ascii="Courier New" w:hAnsi="Courier New" w:cs="Courier New" w:hint="default"/>
      </w:rPr>
    </w:lvl>
    <w:lvl w:ilvl="8" w:tplc="04020005" w:tentative="1">
      <w:start w:val="1"/>
      <w:numFmt w:val="bullet"/>
      <w:lvlText w:val=""/>
      <w:lvlJc w:val="left"/>
      <w:pPr>
        <w:tabs>
          <w:tab w:val="num" w:pos="8280"/>
        </w:tabs>
        <w:ind w:left="8280" w:hanging="360"/>
      </w:pPr>
      <w:rPr>
        <w:rFonts w:ascii="Wingdings" w:hAnsi="Wingdings" w:hint="default"/>
      </w:rPr>
    </w:lvl>
  </w:abstractNum>
  <w:abstractNum w:abstractNumId="8">
    <w:nsid w:val="13A95EF6"/>
    <w:multiLevelType w:val="hybridMultilevel"/>
    <w:tmpl w:val="7AD00F4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40A016A"/>
    <w:multiLevelType w:val="hybridMultilevel"/>
    <w:tmpl w:val="E124E21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4F5C0C"/>
    <w:multiLevelType w:val="hybridMultilevel"/>
    <w:tmpl w:val="E8B86EB6"/>
    <w:lvl w:ilvl="0" w:tplc="0402000B">
      <w:start w:val="1"/>
      <w:numFmt w:val="bullet"/>
      <w:lvlText w:val=""/>
      <w:lvlJc w:val="left"/>
      <w:pPr>
        <w:tabs>
          <w:tab w:val="num" w:pos="1402"/>
        </w:tabs>
        <w:ind w:left="1402" w:hanging="360"/>
      </w:pPr>
      <w:rPr>
        <w:rFonts w:ascii="Wingdings" w:hAnsi="Wingdings" w:hint="default"/>
      </w:rPr>
    </w:lvl>
    <w:lvl w:ilvl="1" w:tplc="04020003" w:tentative="1">
      <w:start w:val="1"/>
      <w:numFmt w:val="bullet"/>
      <w:lvlText w:val="o"/>
      <w:lvlJc w:val="left"/>
      <w:pPr>
        <w:tabs>
          <w:tab w:val="num" w:pos="2122"/>
        </w:tabs>
        <w:ind w:left="2122" w:hanging="360"/>
      </w:pPr>
      <w:rPr>
        <w:rFonts w:ascii="Courier New" w:hAnsi="Courier New" w:cs="Courier New" w:hint="default"/>
      </w:rPr>
    </w:lvl>
    <w:lvl w:ilvl="2" w:tplc="04020005" w:tentative="1">
      <w:start w:val="1"/>
      <w:numFmt w:val="bullet"/>
      <w:lvlText w:val=""/>
      <w:lvlJc w:val="left"/>
      <w:pPr>
        <w:tabs>
          <w:tab w:val="num" w:pos="2842"/>
        </w:tabs>
        <w:ind w:left="2842" w:hanging="360"/>
      </w:pPr>
      <w:rPr>
        <w:rFonts w:ascii="Wingdings" w:hAnsi="Wingdings" w:hint="default"/>
      </w:rPr>
    </w:lvl>
    <w:lvl w:ilvl="3" w:tplc="04020001" w:tentative="1">
      <w:start w:val="1"/>
      <w:numFmt w:val="bullet"/>
      <w:lvlText w:val=""/>
      <w:lvlJc w:val="left"/>
      <w:pPr>
        <w:tabs>
          <w:tab w:val="num" w:pos="3562"/>
        </w:tabs>
        <w:ind w:left="3562" w:hanging="360"/>
      </w:pPr>
      <w:rPr>
        <w:rFonts w:ascii="Symbol" w:hAnsi="Symbol" w:hint="default"/>
      </w:rPr>
    </w:lvl>
    <w:lvl w:ilvl="4" w:tplc="04020003" w:tentative="1">
      <w:start w:val="1"/>
      <w:numFmt w:val="bullet"/>
      <w:lvlText w:val="o"/>
      <w:lvlJc w:val="left"/>
      <w:pPr>
        <w:tabs>
          <w:tab w:val="num" w:pos="4282"/>
        </w:tabs>
        <w:ind w:left="4282" w:hanging="360"/>
      </w:pPr>
      <w:rPr>
        <w:rFonts w:ascii="Courier New" w:hAnsi="Courier New" w:cs="Courier New" w:hint="default"/>
      </w:rPr>
    </w:lvl>
    <w:lvl w:ilvl="5" w:tplc="04020005" w:tentative="1">
      <w:start w:val="1"/>
      <w:numFmt w:val="bullet"/>
      <w:lvlText w:val=""/>
      <w:lvlJc w:val="left"/>
      <w:pPr>
        <w:tabs>
          <w:tab w:val="num" w:pos="5002"/>
        </w:tabs>
        <w:ind w:left="5002" w:hanging="360"/>
      </w:pPr>
      <w:rPr>
        <w:rFonts w:ascii="Wingdings" w:hAnsi="Wingdings" w:hint="default"/>
      </w:rPr>
    </w:lvl>
    <w:lvl w:ilvl="6" w:tplc="04020001" w:tentative="1">
      <w:start w:val="1"/>
      <w:numFmt w:val="bullet"/>
      <w:lvlText w:val=""/>
      <w:lvlJc w:val="left"/>
      <w:pPr>
        <w:tabs>
          <w:tab w:val="num" w:pos="5722"/>
        </w:tabs>
        <w:ind w:left="5722" w:hanging="360"/>
      </w:pPr>
      <w:rPr>
        <w:rFonts w:ascii="Symbol" w:hAnsi="Symbol" w:hint="default"/>
      </w:rPr>
    </w:lvl>
    <w:lvl w:ilvl="7" w:tplc="04020003" w:tentative="1">
      <w:start w:val="1"/>
      <w:numFmt w:val="bullet"/>
      <w:lvlText w:val="o"/>
      <w:lvlJc w:val="left"/>
      <w:pPr>
        <w:tabs>
          <w:tab w:val="num" w:pos="6442"/>
        </w:tabs>
        <w:ind w:left="6442" w:hanging="360"/>
      </w:pPr>
      <w:rPr>
        <w:rFonts w:ascii="Courier New" w:hAnsi="Courier New" w:cs="Courier New" w:hint="default"/>
      </w:rPr>
    </w:lvl>
    <w:lvl w:ilvl="8" w:tplc="04020005" w:tentative="1">
      <w:start w:val="1"/>
      <w:numFmt w:val="bullet"/>
      <w:lvlText w:val=""/>
      <w:lvlJc w:val="left"/>
      <w:pPr>
        <w:tabs>
          <w:tab w:val="num" w:pos="7162"/>
        </w:tabs>
        <w:ind w:left="7162" w:hanging="360"/>
      </w:pPr>
      <w:rPr>
        <w:rFonts w:ascii="Wingdings" w:hAnsi="Wingdings" w:hint="default"/>
      </w:rPr>
    </w:lvl>
  </w:abstractNum>
  <w:abstractNum w:abstractNumId="11">
    <w:nsid w:val="160C74E7"/>
    <w:multiLevelType w:val="hybridMultilevel"/>
    <w:tmpl w:val="22AA404A"/>
    <w:lvl w:ilvl="0" w:tplc="04020005">
      <w:start w:val="1"/>
      <w:numFmt w:val="bullet"/>
      <w:lvlText w:val=""/>
      <w:lvlJc w:val="left"/>
      <w:pPr>
        <w:tabs>
          <w:tab w:val="num" w:pos="2520"/>
        </w:tabs>
        <w:ind w:left="2520" w:hanging="360"/>
      </w:pPr>
      <w:rPr>
        <w:rFonts w:ascii="Wingdings" w:hAnsi="Wingdings" w:hint="default"/>
      </w:rPr>
    </w:lvl>
    <w:lvl w:ilvl="1" w:tplc="04020003" w:tentative="1">
      <w:start w:val="1"/>
      <w:numFmt w:val="bullet"/>
      <w:lvlText w:val="o"/>
      <w:lvlJc w:val="left"/>
      <w:pPr>
        <w:tabs>
          <w:tab w:val="num" w:pos="3240"/>
        </w:tabs>
        <w:ind w:left="3240" w:hanging="360"/>
      </w:pPr>
      <w:rPr>
        <w:rFonts w:ascii="Courier New" w:hAnsi="Courier New" w:cs="Courier New" w:hint="default"/>
      </w:rPr>
    </w:lvl>
    <w:lvl w:ilvl="2" w:tplc="04020005" w:tentative="1">
      <w:start w:val="1"/>
      <w:numFmt w:val="bullet"/>
      <w:lvlText w:val=""/>
      <w:lvlJc w:val="left"/>
      <w:pPr>
        <w:tabs>
          <w:tab w:val="num" w:pos="3960"/>
        </w:tabs>
        <w:ind w:left="3960" w:hanging="360"/>
      </w:pPr>
      <w:rPr>
        <w:rFonts w:ascii="Wingdings" w:hAnsi="Wingdings" w:hint="default"/>
      </w:rPr>
    </w:lvl>
    <w:lvl w:ilvl="3" w:tplc="04020001" w:tentative="1">
      <w:start w:val="1"/>
      <w:numFmt w:val="bullet"/>
      <w:lvlText w:val=""/>
      <w:lvlJc w:val="left"/>
      <w:pPr>
        <w:tabs>
          <w:tab w:val="num" w:pos="4680"/>
        </w:tabs>
        <w:ind w:left="4680" w:hanging="360"/>
      </w:pPr>
      <w:rPr>
        <w:rFonts w:ascii="Symbol" w:hAnsi="Symbol" w:hint="default"/>
      </w:rPr>
    </w:lvl>
    <w:lvl w:ilvl="4" w:tplc="04020003" w:tentative="1">
      <w:start w:val="1"/>
      <w:numFmt w:val="bullet"/>
      <w:lvlText w:val="o"/>
      <w:lvlJc w:val="left"/>
      <w:pPr>
        <w:tabs>
          <w:tab w:val="num" w:pos="5400"/>
        </w:tabs>
        <w:ind w:left="5400" w:hanging="360"/>
      </w:pPr>
      <w:rPr>
        <w:rFonts w:ascii="Courier New" w:hAnsi="Courier New" w:cs="Courier New" w:hint="default"/>
      </w:rPr>
    </w:lvl>
    <w:lvl w:ilvl="5" w:tplc="04020005" w:tentative="1">
      <w:start w:val="1"/>
      <w:numFmt w:val="bullet"/>
      <w:lvlText w:val=""/>
      <w:lvlJc w:val="left"/>
      <w:pPr>
        <w:tabs>
          <w:tab w:val="num" w:pos="6120"/>
        </w:tabs>
        <w:ind w:left="6120" w:hanging="360"/>
      </w:pPr>
      <w:rPr>
        <w:rFonts w:ascii="Wingdings" w:hAnsi="Wingdings" w:hint="default"/>
      </w:rPr>
    </w:lvl>
    <w:lvl w:ilvl="6" w:tplc="04020001" w:tentative="1">
      <w:start w:val="1"/>
      <w:numFmt w:val="bullet"/>
      <w:lvlText w:val=""/>
      <w:lvlJc w:val="left"/>
      <w:pPr>
        <w:tabs>
          <w:tab w:val="num" w:pos="6840"/>
        </w:tabs>
        <w:ind w:left="6840" w:hanging="360"/>
      </w:pPr>
      <w:rPr>
        <w:rFonts w:ascii="Symbol" w:hAnsi="Symbol" w:hint="default"/>
      </w:rPr>
    </w:lvl>
    <w:lvl w:ilvl="7" w:tplc="04020003" w:tentative="1">
      <w:start w:val="1"/>
      <w:numFmt w:val="bullet"/>
      <w:lvlText w:val="o"/>
      <w:lvlJc w:val="left"/>
      <w:pPr>
        <w:tabs>
          <w:tab w:val="num" w:pos="7560"/>
        </w:tabs>
        <w:ind w:left="7560" w:hanging="360"/>
      </w:pPr>
      <w:rPr>
        <w:rFonts w:ascii="Courier New" w:hAnsi="Courier New" w:cs="Courier New" w:hint="default"/>
      </w:rPr>
    </w:lvl>
    <w:lvl w:ilvl="8" w:tplc="04020005" w:tentative="1">
      <w:start w:val="1"/>
      <w:numFmt w:val="bullet"/>
      <w:lvlText w:val=""/>
      <w:lvlJc w:val="left"/>
      <w:pPr>
        <w:tabs>
          <w:tab w:val="num" w:pos="8280"/>
        </w:tabs>
        <w:ind w:left="8280" w:hanging="360"/>
      </w:pPr>
      <w:rPr>
        <w:rFonts w:ascii="Wingdings" w:hAnsi="Wingdings" w:hint="default"/>
      </w:rPr>
    </w:lvl>
  </w:abstractNum>
  <w:abstractNum w:abstractNumId="12">
    <w:nsid w:val="172D4D21"/>
    <w:multiLevelType w:val="hybridMultilevel"/>
    <w:tmpl w:val="C6A2C3F0"/>
    <w:lvl w:ilvl="0" w:tplc="F2844E5E">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1B3871F3"/>
    <w:multiLevelType w:val="hybridMultilevel"/>
    <w:tmpl w:val="824C468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1B734B7F"/>
    <w:multiLevelType w:val="hybridMultilevel"/>
    <w:tmpl w:val="0E60F5F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1FD60F4D"/>
    <w:multiLevelType w:val="hybridMultilevel"/>
    <w:tmpl w:val="5BC60DE0"/>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6">
    <w:nsid w:val="25387C7D"/>
    <w:multiLevelType w:val="hybridMultilevel"/>
    <w:tmpl w:val="44A03F06"/>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26D02EE5"/>
    <w:multiLevelType w:val="hybridMultilevel"/>
    <w:tmpl w:val="08BC5F12"/>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7017CE9"/>
    <w:multiLevelType w:val="multilevel"/>
    <w:tmpl w:val="5162719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2"/>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9">
    <w:nsid w:val="2767491A"/>
    <w:multiLevelType w:val="hybridMultilevel"/>
    <w:tmpl w:val="A60A7C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80B6A53"/>
    <w:multiLevelType w:val="hybridMultilevel"/>
    <w:tmpl w:val="934A18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9C17BBA"/>
    <w:multiLevelType w:val="hybridMultilevel"/>
    <w:tmpl w:val="C0F4F27A"/>
    <w:lvl w:ilvl="0" w:tplc="04020005">
      <w:start w:val="1"/>
      <w:numFmt w:val="bullet"/>
      <w:lvlText w:val=""/>
      <w:lvlJc w:val="left"/>
      <w:pPr>
        <w:tabs>
          <w:tab w:val="num" w:pos="2520"/>
        </w:tabs>
        <w:ind w:left="2520" w:hanging="360"/>
      </w:pPr>
      <w:rPr>
        <w:rFonts w:ascii="Wingdings" w:hAnsi="Wingdings" w:hint="default"/>
      </w:rPr>
    </w:lvl>
    <w:lvl w:ilvl="1" w:tplc="04020003" w:tentative="1">
      <w:start w:val="1"/>
      <w:numFmt w:val="bullet"/>
      <w:lvlText w:val="o"/>
      <w:lvlJc w:val="left"/>
      <w:pPr>
        <w:tabs>
          <w:tab w:val="num" w:pos="3240"/>
        </w:tabs>
        <w:ind w:left="3240" w:hanging="360"/>
      </w:pPr>
      <w:rPr>
        <w:rFonts w:ascii="Courier New" w:hAnsi="Courier New" w:cs="Courier New" w:hint="default"/>
      </w:rPr>
    </w:lvl>
    <w:lvl w:ilvl="2" w:tplc="04020005" w:tentative="1">
      <w:start w:val="1"/>
      <w:numFmt w:val="bullet"/>
      <w:lvlText w:val=""/>
      <w:lvlJc w:val="left"/>
      <w:pPr>
        <w:tabs>
          <w:tab w:val="num" w:pos="3960"/>
        </w:tabs>
        <w:ind w:left="3960" w:hanging="360"/>
      </w:pPr>
      <w:rPr>
        <w:rFonts w:ascii="Wingdings" w:hAnsi="Wingdings" w:hint="default"/>
      </w:rPr>
    </w:lvl>
    <w:lvl w:ilvl="3" w:tplc="04020001" w:tentative="1">
      <w:start w:val="1"/>
      <w:numFmt w:val="bullet"/>
      <w:lvlText w:val=""/>
      <w:lvlJc w:val="left"/>
      <w:pPr>
        <w:tabs>
          <w:tab w:val="num" w:pos="4680"/>
        </w:tabs>
        <w:ind w:left="4680" w:hanging="360"/>
      </w:pPr>
      <w:rPr>
        <w:rFonts w:ascii="Symbol" w:hAnsi="Symbol" w:hint="default"/>
      </w:rPr>
    </w:lvl>
    <w:lvl w:ilvl="4" w:tplc="04020003" w:tentative="1">
      <w:start w:val="1"/>
      <w:numFmt w:val="bullet"/>
      <w:lvlText w:val="o"/>
      <w:lvlJc w:val="left"/>
      <w:pPr>
        <w:tabs>
          <w:tab w:val="num" w:pos="5400"/>
        </w:tabs>
        <w:ind w:left="5400" w:hanging="360"/>
      </w:pPr>
      <w:rPr>
        <w:rFonts w:ascii="Courier New" w:hAnsi="Courier New" w:cs="Courier New" w:hint="default"/>
      </w:rPr>
    </w:lvl>
    <w:lvl w:ilvl="5" w:tplc="04020005" w:tentative="1">
      <w:start w:val="1"/>
      <w:numFmt w:val="bullet"/>
      <w:lvlText w:val=""/>
      <w:lvlJc w:val="left"/>
      <w:pPr>
        <w:tabs>
          <w:tab w:val="num" w:pos="6120"/>
        </w:tabs>
        <w:ind w:left="6120" w:hanging="360"/>
      </w:pPr>
      <w:rPr>
        <w:rFonts w:ascii="Wingdings" w:hAnsi="Wingdings" w:hint="default"/>
      </w:rPr>
    </w:lvl>
    <w:lvl w:ilvl="6" w:tplc="04020001" w:tentative="1">
      <w:start w:val="1"/>
      <w:numFmt w:val="bullet"/>
      <w:lvlText w:val=""/>
      <w:lvlJc w:val="left"/>
      <w:pPr>
        <w:tabs>
          <w:tab w:val="num" w:pos="6840"/>
        </w:tabs>
        <w:ind w:left="6840" w:hanging="360"/>
      </w:pPr>
      <w:rPr>
        <w:rFonts w:ascii="Symbol" w:hAnsi="Symbol" w:hint="default"/>
      </w:rPr>
    </w:lvl>
    <w:lvl w:ilvl="7" w:tplc="04020003" w:tentative="1">
      <w:start w:val="1"/>
      <w:numFmt w:val="bullet"/>
      <w:lvlText w:val="o"/>
      <w:lvlJc w:val="left"/>
      <w:pPr>
        <w:tabs>
          <w:tab w:val="num" w:pos="7560"/>
        </w:tabs>
        <w:ind w:left="7560" w:hanging="360"/>
      </w:pPr>
      <w:rPr>
        <w:rFonts w:ascii="Courier New" w:hAnsi="Courier New" w:cs="Courier New" w:hint="default"/>
      </w:rPr>
    </w:lvl>
    <w:lvl w:ilvl="8" w:tplc="04020005" w:tentative="1">
      <w:start w:val="1"/>
      <w:numFmt w:val="bullet"/>
      <w:lvlText w:val=""/>
      <w:lvlJc w:val="left"/>
      <w:pPr>
        <w:tabs>
          <w:tab w:val="num" w:pos="8280"/>
        </w:tabs>
        <w:ind w:left="8280" w:hanging="360"/>
      </w:pPr>
      <w:rPr>
        <w:rFonts w:ascii="Wingdings" w:hAnsi="Wingdings" w:hint="default"/>
      </w:rPr>
    </w:lvl>
  </w:abstractNum>
  <w:abstractNum w:abstractNumId="22">
    <w:nsid w:val="2BC264E5"/>
    <w:multiLevelType w:val="hybridMultilevel"/>
    <w:tmpl w:val="07B61F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2CDA735A"/>
    <w:multiLevelType w:val="hybridMultilevel"/>
    <w:tmpl w:val="EF3C6FDA"/>
    <w:lvl w:ilvl="0" w:tplc="04020005">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4">
    <w:nsid w:val="30EC0E60"/>
    <w:multiLevelType w:val="hybridMultilevel"/>
    <w:tmpl w:val="A7501D82"/>
    <w:lvl w:ilvl="0" w:tplc="1772C540">
      <w:start w:val="1"/>
      <w:numFmt w:val="decimal"/>
      <w:lvlText w:val="%1."/>
      <w:lvlJc w:val="left"/>
      <w:pPr>
        <w:tabs>
          <w:tab w:val="num" w:pos="927"/>
        </w:tabs>
        <w:ind w:left="927" w:hanging="360"/>
      </w:pPr>
      <w:rPr>
        <w:rFonts w:hint="default"/>
      </w:rPr>
    </w:lvl>
    <w:lvl w:ilvl="1" w:tplc="0402000F">
      <w:start w:val="1"/>
      <w:numFmt w:val="decimal"/>
      <w:lvlText w:val="%2."/>
      <w:lvlJc w:val="left"/>
      <w:pPr>
        <w:tabs>
          <w:tab w:val="num" w:pos="2062"/>
        </w:tabs>
        <w:ind w:left="2062" w:hanging="360"/>
      </w:pPr>
      <w:rPr>
        <w:rFonts w:hint="default"/>
      </w:rPr>
    </w:lvl>
    <w:lvl w:ilvl="2" w:tplc="0402001B">
      <w:start w:val="1"/>
      <w:numFmt w:val="lowerRoman"/>
      <w:lvlText w:val="%3."/>
      <w:lvlJc w:val="right"/>
      <w:pPr>
        <w:tabs>
          <w:tab w:val="num" w:pos="1854"/>
        </w:tabs>
        <w:ind w:left="1854" w:hanging="180"/>
      </w:pPr>
    </w:lvl>
    <w:lvl w:ilvl="3" w:tplc="0402000F" w:tentative="1">
      <w:start w:val="1"/>
      <w:numFmt w:val="decimal"/>
      <w:lvlText w:val="%4."/>
      <w:lvlJc w:val="left"/>
      <w:pPr>
        <w:tabs>
          <w:tab w:val="num" w:pos="2574"/>
        </w:tabs>
        <w:ind w:left="2574" w:hanging="360"/>
      </w:pPr>
    </w:lvl>
    <w:lvl w:ilvl="4" w:tplc="04020019" w:tentative="1">
      <w:start w:val="1"/>
      <w:numFmt w:val="lowerLetter"/>
      <w:lvlText w:val="%5."/>
      <w:lvlJc w:val="left"/>
      <w:pPr>
        <w:tabs>
          <w:tab w:val="num" w:pos="3294"/>
        </w:tabs>
        <w:ind w:left="3294" w:hanging="360"/>
      </w:pPr>
    </w:lvl>
    <w:lvl w:ilvl="5" w:tplc="0402001B" w:tentative="1">
      <w:start w:val="1"/>
      <w:numFmt w:val="lowerRoman"/>
      <w:lvlText w:val="%6."/>
      <w:lvlJc w:val="right"/>
      <w:pPr>
        <w:tabs>
          <w:tab w:val="num" w:pos="4014"/>
        </w:tabs>
        <w:ind w:left="4014" w:hanging="180"/>
      </w:pPr>
    </w:lvl>
    <w:lvl w:ilvl="6" w:tplc="0402000F" w:tentative="1">
      <w:start w:val="1"/>
      <w:numFmt w:val="decimal"/>
      <w:lvlText w:val="%7."/>
      <w:lvlJc w:val="left"/>
      <w:pPr>
        <w:tabs>
          <w:tab w:val="num" w:pos="4734"/>
        </w:tabs>
        <w:ind w:left="4734" w:hanging="360"/>
      </w:pPr>
    </w:lvl>
    <w:lvl w:ilvl="7" w:tplc="04020019" w:tentative="1">
      <w:start w:val="1"/>
      <w:numFmt w:val="lowerLetter"/>
      <w:lvlText w:val="%8."/>
      <w:lvlJc w:val="left"/>
      <w:pPr>
        <w:tabs>
          <w:tab w:val="num" w:pos="5454"/>
        </w:tabs>
        <w:ind w:left="5454" w:hanging="360"/>
      </w:pPr>
    </w:lvl>
    <w:lvl w:ilvl="8" w:tplc="0402001B" w:tentative="1">
      <w:start w:val="1"/>
      <w:numFmt w:val="lowerRoman"/>
      <w:lvlText w:val="%9."/>
      <w:lvlJc w:val="right"/>
      <w:pPr>
        <w:tabs>
          <w:tab w:val="num" w:pos="6174"/>
        </w:tabs>
        <w:ind w:left="6174" w:hanging="180"/>
      </w:pPr>
    </w:lvl>
  </w:abstractNum>
  <w:abstractNum w:abstractNumId="25">
    <w:nsid w:val="394E1FDB"/>
    <w:multiLevelType w:val="hybridMultilevel"/>
    <w:tmpl w:val="28ACA206"/>
    <w:lvl w:ilvl="0" w:tplc="D82802C2">
      <w:start w:val="6"/>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6">
    <w:nsid w:val="3A0938E3"/>
    <w:multiLevelType w:val="hybridMultilevel"/>
    <w:tmpl w:val="827EA9B8"/>
    <w:lvl w:ilvl="0" w:tplc="C108FF80">
      <w:numFmt w:val="bullet"/>
      <w:lvlText w:val="-"/>
      <w:lvlJc w:val="left"/>
      <w:pPr>
        <w:tabs>
          <w:tab w:val="num" w:pos="1080"/>
        </w:tabs>
        <w:ind w:left="1080" w:hanging="360"/>
      </w:pPr>
      <w:rPr>
        <w:rFonts w:ascii="Verdana" w:eastAsia="Times New Roman" w:hAnsi="Verdana"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7">
    <w:nsid w:val="3E6B5ECB"/>
    <w:multiLevelType w:val="hybridMultilevel"/>
    <w:tmpl w:val="B308BD0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3F4C053A"/>
    <w:multiLevelType w:val="hybridMultilevel"/>
    <w:tmpl w:val="4C42F128"/>
    <w:lvl w:ilvl="0" w:tplc="BF4C7062">
      <w:numFmt w:val="bullet"/>
      <w:lvlText w:val="-"/>
      <w:lvlJc w:val="left"/>
      <w:pPr>
        <w:ind w:left="720" w:hanging="360"/>
      </w:pPr>
      <w:rPr>
        <w:rFonts w:ascii="Arial" w:eastAsia="Batang" w:hAnsi="Arial" w:cs="Arial" w:hint="default"/>
      </w:rPr>
    </w:lvl>
    <w:lvl w:ilvl="1" w:tplc="BF4C7062">
      <w:numFmt w:val="bullet"/>
      <w:lvlText w:val="-"/>
      <w:lvlJc w:val="left"/>
      <w:pPr>
        <w:ind w:left="1440" w:hanging="360"/>
      </w:pPr>
      <w:rPr>
        <w:rFonts w:ascii="Arial" w:eastAsia="Batang"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F7707F0"/>
    <w:multiLevelType w:val="hybridMultilevel"/>
    <w:tmpl w:val="8BE09268"/>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416C1D83"/>
    <w:multiLevelType w:val="hybridMultilevel"/>
    <w:tmpl w:val="7C508EE2"/>
    <w:lvl w:ilvl="0" w:tplc="0742B55E">
      <w:start w:val="1"/>
      <w:numFmt w:val="decimal"/>
      <w:lvlText w:val="%1."/>
      <w:lvlJc w:val="left"/>
      <w:pPr>
        <w:ind w:left="1796" w:hanging="360"/>
      </w:pPr>
      <w:rPr>
        <w:rFonts w:hint="default"/>
      </w:rPr>
    </w:lvl>
    <w:lvl w:ilvl="1" w:tplc="04020019" w:tentative="1">
      <w:start w:val="1"/>
      <w:numFmt w:val="lowerLetter"/>
      <w:lvlText w:val="%2."/>
      <w:lvlJc w:val="left"/>
      <w:pPr>
        <w:ind w:left="2516" w:hanging="360"/>
      </w:pPr>
    </w:lvl>
    <w:lvl w:ilvl="2" w:tplc="0402001B" w:tentative="1">
      <w:start w:val="1"/>
      <w:numFmt w:val="lowerRoman"/>
      <w:lvlText w:val="%3."/>
      <w:lvlJc w:val="right"/>
      <w:pPr>
        <w:ind w:left="3236" w:hanging="180"/>
      </w:pPr>
    </w:lvl>
    <w:lvl w:ilvl="3" w:tplc="0402000F" w:tentative="1">
      <w:start w:val="1"/>
      <w:numFmt w:val="decimal"/>
      <w:lvlText w:val="%4."/>
      <w:lvlJc w:val="left"/>
      <w:pPr>
        <w:ind w:left="3956" w:hanging="360"/>
      </w:pPr>
    </w:lvl>
    <w:lvl w:ilvl="4" w:tplc="04020019" w:tentative="1">
      <w:start w:val="1"/>
      <w:numFmt w:val="lowerLetter"/>
      <w:lvlText w:val="%5."/>
      <w:lvlJc w:val="left"/>
      <w:pPr>
        <w:ind w:left="4676" w:hanging="360"/>
      </w:pPr>
    </w:lvl>
    <w:lvl w:ilvl="5" w:tplc="0402001B" w:tentative="1">
      <w:start w:val="1"/>
      <w:numFmt w:val="lowerRoman"/>
      <w:lvlText w:val="%6."/>
      <w:lvlJc w:val="right"/>
      <w:pPr>
        <w:ind w:left="5396" w:hanging="180"/>
      </w:pPr>
    </w:lvl>
    <w:lvl w:ilvl="6" w:tplc="0402000F" w:tentative="1">
      <w:start w:val="1"/>
      <w:numFmt w:val="decimal"/>
      <w:lvlText w:val="%7."/>
      <w:lvlJc w:val="left"/>
      <w:pPr>
        <w:ind w:left="6116" w:hanging="360"/>
      </w:pPr>
    </w:lvl>
    <w:lvl w:ilvl="7" w:tplc="04020019" w:tentative="1">
      <w:start w:val="1"/>
      <w:numFmt w:val="lowerLetter"/>
      <w:lvlText w:val="%8."/>
      <w:lvlJc w:val="left"/>
      <w:pPr>
        <w:ind w:left="6836" w:hanging="360"/>
      </w:pPr>
    </w:lvl>
    <w:lvl w:ilvl="8" w:tplc="0402001B" w:tentative="1">
      <w:start w:val="1"/>
      <w:numFmt w:val="lowerRoman"/>
      <w:lvlText w:val="%9."/>
      <w:lvlJc w:val="right"/>
      <w:pPr>
        <w:ind w:left="7556" w:hanging="180"/>
      </w:pPr>
    </w:lvl>
  </w:abstractNum>
  <w:abstractNum w:abstractNumId="31">
    <w:nsid w:val="434038F2"/>
    <w:multiLevelType w:val="hybridMultilevel"/>
    <w:tmpl w:val="A3D25386"/>
    <w:lvl w:ilvl="0" w:tplc="04020005">
      <w:start w:val="1"/>
      <w:numFmt w:val="bullet"/>
      <w:lvlText w:val=""/>
      <w:lvlJc w:val="left"/>
      <w:pPr>
        <w:tabs>
          <w:tab w:val="num" w:pos="2520"/>
        </w:tabs>
        <w:ind w:left="2520" w:hanging="360"/>
      </w:pPr>
      <w:rPr>
        <w:rFonts w:ascii="Wingdings" w:hAnsi="Wingdings" w:hint="default"/>
      </w:rPr>
    </w:lvl>
    <w:lvl w:ilvl="1" w:tplc="04020003" w:tentative="1">
      <w:start w:val="1"/>
      <w:numFmt w:val="bullet"/>
      <w:lvlText w:val="o"/>
      <w:lvlJc w:val="left"/>
      <w:pPr>
        <w:tabs>
          <w:tab w:val="num" w:pos="3240"/>
        </w:tabs>
        <w:ind w:left="3240" w:hanging="360"/>
      </w:pPr>
      <w:rPr>
        <w:rFonts w:ascii="Courier New" w:hAnsi="Courier New" w:cs="Courier New" w:hint="default"/>
      </w:rPr>
    </w:lvl>
    <w:lvl w:ilvl="2" w:tplc="04020005" w:tentative="1">
      <w:start w:val="1"/>
      <w:numFmt w:val="bullet"/>
      <w:lvlText w:val=""/>
      <w:lvlJc w:val="left"/>
      <w:pPr>
        <w:tabs>
          <w:tab w:val="num" w:pos="3960"/>
        </w:tabs>
        <w:ind w:left="3960" w:hanging="360"/>
      </w:pPr>
      <w:rPr>
        <w:rFonts w:ascii="Wingdings" w:hAnsi="Wingdings" w:hint="default"/>
      </w:rPr>
    </w:lvl>
    <w:lvl w:ilvl="3" w:tplc="04020001" w:tentative="1">
      <w:start w:val="1"/>
      <w:numFmt w:val="bullet"/>
      <w:lvlText w:val=""/>
      <w:lvlJc w:val="left"/>
      <w:pPr>
        <w:tabs>
          <w:tab w:val="num" w:pos="4680"/>
        </w:tabs>
        <w:ind w:left="4680" w:hanging="360"/>
      </w:pPr>
      <w:rPr>
        <w:rFonts w:ascii="Symbol" w:hAnsi="Symbol" w:hint="default"/>
      </w:rPr>
    </w:lvl>
    <w:lvl w:ilvl="4" w:tplc="04020003" w:tentative="1">
      <w:start w:val="1"/>
      <w:numFmt w:val="bullet"/>
      <w:lvlText w:val="o"/>
      <w:lvlJc w:val="left"/>
      <w:pPr>
        <w:tabs>
          <w:tab w:val="num" w:pos="5400"/>
        </w:tabs>
        <w:ind w:left="5400" w:hanging="360"/>
      </w:pPr>
      <w:rPr>
        <w:rFonts w:ascii="Courier New" w:hAnsi="Courier New" w:cs="Courier New" w:hint="default"/>
      </w:rPr>
    </w:lvl>
    <w:lvl w:ilvl="5" w:tplc="04020005" w:tentative="1">
      <w:start w:val="1"/>
      <w:numFmt w:val="bullet"/>
      <w:lvlText w:val=""/>
      <w:lvlJc w:val="left"/>
      <w:pPr>
        <w:tabs>
          <w:tab w:val="num" w:pos="6120"/>
        </w:tabs>
        <w:ind w:left="6120" w:hanging="360"/>
      </w:pPr>
      <w:rPr>
        <w:rFonts w:ascii="Wingdings" w:hAnsi="Wingdings" w:hint="default"/>
      </w:rPr>
    </w:lvl>
    <w:lvl w:ilvl="6" w:tplc="04020001" w:tentative="1">
      <w:start w:val="1"/>
      <w:numFmt w:val="bullet"/>
      <w:lvlText w:val=""/>
      <w:lvlJc w:val="left"/>
      <w:pPr>
        <w:tabs>
          <w:tab w:val="num" w:pos="6840"/>
        </w:tabs>
        <w:ind w:left="6840" w:hanging="360"/>
      </w:pPr>
      <w:rPr>
        <w:rFonts w:ascii="Symbol" w:hAnsi="Symbol" w:hint="default"/>
      </w:rPr>
    </w:lvl>
    <w:lvl w:ilvl="7" w:tplc="04020003" w:tentative="1">
      <w:start w:val="1"/>
      <w:numFmt w:val="bullet"/>
      <w:lvlText w:val="o"/>
      <w:lvlJc w:val="left"/>
      <w:pPr>
        <w:tabs>
          <w:tab w:val="num" w:pos="7560"/>
        </w:tabs>
        <w:ind w:left="7560" w:hanging="360"/>
      </w:pPr>
      <w:rPr>
        <w:rFonts w:ascii="Courier New" w:hAnsi="Courier New" w:cs="Courier New" w:hint="default"/>
      </w:rPr>
    </w:lvl>
    <w:lvl w:ilvl="8" w:tplc="04020005" w:tentative="1">
      <w:start w:val="1"/>
      <w:numFmt w:val="bullet"/>
      <w:lvlText w:val=""/>
      <w:lvlJc w:val="left"/>
      <w:pPr>
        <w:tabs>
          <w:tab w:val="num" w:pos="8280"/>
        </w:tabs>
        <w:ind w:left="8280" w:hanging="360"/>
      </w:pPr>
      <w:rPr>
        <w:rFonts w:ascii="Wingdings" w:hAnsi="Wingdings" w:hint="default"/>
      </w:rPr>
    </w:lvl>
  </w:abstractNum>
  <w:abstractNum w:abstractNumId="32">
    <w:nsid w:val="447C795C"/>
    <w:multiLevelType w:val="hybridMultilevel"/>
    <w:tmpl w:val="801C2F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7606485"/>
    <w:multiLevelType w:val="hybridMultilevel"/>
    <w:tmpl w:val="E760C9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7A53AD6"/>
    <w:multiLevelType w:val="hybridMultilevel"/>
    <w:tmpl w:val="5B4A8C9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4B140673"/>
    <w:multiLevelType w:val="hybridMultilevel"/>
    <w:tmpl w:val="42F87AB2"/>
    <w:lvl w:ilvl="0" w:tplc="04020005">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2055"/>
        </w:tabs>
        <w:ind w:left="2055" w:hanging="360"/>
      </w:pPr>
      <w:rPr>
        <w:rFonts w:ascii="Courier New" w:hAnsi="Courier New" w:cs="Courier New" w:hint="default"/>
      </w:rPr>
    </w:lvl>
    <w:lvl w:ilvl="2" w:tplc="04020005" w:tentative="1">
      <w:start w:val="1"/>
      <w:numFmt w:val="bullet"/>
      <w:lvlText w:val=""/>
      <w:lvlJc w:val="left"/>
      <w:pPr>
        <w:tabs>
          <w:tab w:val="num" w:pos="2775"/>
        </w:tabs>
        <w:ind w:left="2775" w:hanging="360"/>
      </w:pPr>
      <w:rPr>
        <w:rFonts w:ascii="Wingdings" w:hAnsi="Wingdings" w:hint="default"/>
      </w:rPr>
    </w:lvl>
    <w:lvl w:ilvl="3" w:tplc="04020001" w:tentative="1">
      <w:start w:val="1"/>
      <w:numFmt w:val="bullet"/>
      <w:lvlText w:val=""/>
      <w:lvlJc w:val="left"/>
      <w:pPr>
        <w:tabs>
          <w:tab w:val="num" w:pos="3495"/>
        </w:tabs>
        <w:ind w:left="3495" w:hanging="360"/>
      </w:pPr>
      <w:rPr>
        <w:rFonts w:ascii="Symbol" w:hAnsi="Symbol" w:hint="default"/>
      </w:rPr>
    </w:lvl>
    <w:lvl w:ilvl="4" w:tplc="04020003" w:tentative="1">
      <w:start w:val="1"/>
      <w:numFmt w:val="bullet"/>
      <w:lvlText w:val="o"/>
      <w:lvlJc w:val="left"/>
      <w:pPr>
        <w:tabs>
          <w:tab w:val="num" w:pos="4215"/>
        </w:tabs>
        <w:ind w:left="4215" w:hanging="360"/>
      </w:pPr>
      <w:rPr>
        <w:rFonts w:ascii="Courier New" w:hAnsi="Courier New" w:cs="Courier New" w:hint="default"/>
      </w:rPr>
    </w:lvl>
    <w:lvl w:ilvl="5" w:tplc="04020005" w:tentative="1">
      <w:start w:val="1"/>
      <w:numFmt w:val="bullet"/>
      <w:lvlText w:val=""/>
      <w:lvlJc w:val="left"/>
      <w:pPr>
        <w:tabs>
          <w:tab w:val="num" w:pos="4935"/>
        </w:tabs>
        <w:ind w:left="4935" w:hanging="360"/>
      </w:pPr>
      <w:rPr>
        <w:rFonts w:ascii="Wingdings" w:hAnsi="Wingdings" w:hint="default"/>
      </w:rPr>
    </w:lvl>
    <w:lvl w:ilvl="6" w:tplc="04020001" w:tentative="1">
      <w:start w:val="1"/>
      <w:numFmt w:val="bullet"/>
      <w:lvlText w:val=""/>
      <w:lvlJc w:val="left"/>
      <w:pPr>
        <w:tabs>
          <w:tab w:val="num" w:pos="5655"/>
        </w:tabs>
        <w:ind w:left="5655" w:hanging="360"/>
      </w:pPr>
      <w:rPr>
        <w:rFonts w:ascii="Symbol" w:hAnsi="Symbol" w:hint="default"/>
      </w:rPr>
    </w:lvl>
    <w:lvl w:ilvl="7" w:tplc="04020003" w:tentative="1">
      <w:start w:val="1"/>
      <w:numFmt w:val="bullet"/>
      <w:lvlText w:val="o"/>
      <w:lvlJc w:val="left"/>
      <w:pPr>
        <w:tabs>
          <w:tab w:val="num" w:pos="6375"/>
        </w:tabs>
        <w:ind w:left="6375" w:hanging="360"/>
      </w:pPr>
      <w:rPr>
        <w:rFonts w:ascii="Courier New" w:hAnsi="Courier New" w:cs="Courier New" w:hint="default"/>
      </w:rPr>
    </w:lvl>
    <w:lvl w:ilvl="8" w:tplc="04020005" w:tentative="1">
      <w:start w:val="1"/>
      <w:numFmt w:val="bullet"/>
      <w:lvlText w:val=""/>
      <w:lvlJc w:val="left"/>
      <w:pPr>
        <w:tabs>
          <w:tab w:val="num" w:pos="7095"/>
        </w:tabs>
        <w:ind w:left="7095" w:hanging="360"/>
      </w:pPr>
      <w:rPr>
        <w:rFonts w:ascii="Wingdings" w:hAnsi="Wingdings" w:hint="default"/>
      </w:rPr>
    </w:lvl>
  </w:abstractNum>
  <w:abstractNum w:abstractNumId="36">
    <w:nsid w:val="4C714EEA"/>
    <w:multiLevelType w:val="hybridMultilevel"/>
    <w:tmpl w:val="6554E554"/>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7">
    <w:nsid w:val="4DC552A4"/>
    <w:multiLevelType w:val="hybridMultilevel"/>
    <w:tmpl w:val="2E92DDC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4EEB4ED9"/>
    <w:multiLevelType w:val="hybridMultilevel"/>
    <w:tmpl w:val="41303A4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nsid w:val="51BF502A"/>
    <w:multiLevelType w:val="hybridMultilevel"/>
    <w:tmpl w:val="5AF4AAE0"/>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nsid w:val="53DE315C"/>
    <w:multiLevelType w:val="hybridMultilevel"/>
    <w:tmpl w:val="425C136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550F6449"/>
    <w:multiLevelType w:val="hybridMultilevel"/>
    <w:tmpl w:val="357E98CE"/>
    <w:lvl w:ilvl="0" w:tplc="04020005">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42">
    <w:nsid w:val="574A0905"/>
    <w:multiLevelType w:val="hybridMultilevel"/>
    <w:tmpl w:val="4BEC2F2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57CC745A"/>
    <w:multiLevelType w:val="hybridMultilevel"/>
    <w:tmpl w:val="03B0C210"/>
    <w:lvl w:ilvl="0" w:tplc="04020005">
      <w:start w:val="1"/>
      <w:numFmt w:val="bullet"/>
      <w:lvlText w:val=""/>
      <w:lvlJc w:val="left"/>
      <w:pPr>
        <w:tabs>
          <w:tab w:val="num" w:pos="2340"/>
        </w:tabs>
        <w:ind w:left="2340" w:hanging="360"/>
      </w:pPr>
      <w:rPr>
        <w:rFonts w:ascii="Wingdings" w:hAnsi="Wingdings" w:hint="default"/>
      </w:rPr>
    </w:lvl>
    <w:lvl w:ilvl="1" w:tplc="04020003" w:tentative="1">
      <w:start w:val="1"/>
      <w:numFmt w:val="bullet"/>
      <w:lvlText w:val="o"/>
      <w:lvlJc w:val="left"/>
      <w:pPr>
        <w:tabs>
          <w:tab w:val="num" w:pos="3060"/>
        </w:tabs>
        <w:ind w:left="3060" w:hanging="360"/>
      </w:pPr>
      <w:rPr>
        <w:rFonts w:ascii="Courier New" w:hAnsi="Courier New" w:cs="Courier New" w:hint="default"/>
      </w:rPr>
    </w:lvl>
    <w:lvl w:ilvl="2" w:tplc="04020005" w:tentative="1">
      <w:start w:val="1"/>
      <w:numFmt w:val="bullet"/>
      <w:lvlText w:val=""/>
      <w:lvlJc w:val="left"/>
      <w:pPr>
        <w:tabs>
          <w:tab w:val="num" w:pos="3780"/>
        </w:tabs>
        <w:ind w:left="3780" w:hanging="360"/>
      </w:pPr>
      <w:rPr>
        <w:rFonts w:ascii="Wingdings" w:hAnsi="Wingdings" w:hint="default"/>
      </w:rPr>
    </w:lvl>
    <w:lvl w:ilvl="3" w:tplc="04020001" w:tentative="1">
      <w:start w:val="1"/>
      <w:numFmt w:val="bullet"/>
      <w:lvlText w:val=""/>
      <w:lvlJc w:val="left"/>
      <w:pPr>
        <w:tabs>
          <w:tab w:val="num" w:pos="4500"/>
        </w:tabs>
        <w:ind w:left="4500" w:hanging="360"/>
      </w:pPr>
      <w:rPr>
        <w:rFonts w:ascii="Symbol" w:hAnsi="Symbol" w:hint="default"/>
      </w:rPr>
    </w:lvl>
    <w:lvl w:ilvl="4" w:tplc="04020003" w:tentative="1">
      <w:start w:val="1"/>
      <w:numFmt w:val="bullet"/>
      <w:lvlText w:val="o"/>
      <w:lvlJc w:val="left"/>
      <w:pPr>
        <w:tabs>
          <w:tab w:val="num" w:pos="5220"/>
        </w:tabs>
        <w:ind w:left="5220" w:hanging="360"/>
      </w:pPr>
      <w:rPr>
        <w:rFonts w:ascii="Courier New" w:hAnsi="Courier New" w:cs="Courier New" w:hint="default"/>
      </w:rPr>
    </w:lvl>
    <w:lvl w:ilvl="5" w:tplc="04020005" w:tentative="1">
      <w:start w:val="1"/>
      <w:numFmt w:val="bullet"/>
      <w:lvlText w:val=""/>
      <w:lvlJc w:val="left"/>
      <w:pPr>
        <w:tabs>
          <w:tab w:val="num" w:pos="5940"/>
        </w:tabs>
        <w:ind w:left="5940" w:hanging="360"/>
      </w:pPr>
      <w:rPr>
        <w:rFonts w:ascii="Wingdings" w:hAnsi="Wingdings" w:hint="default"/>
      </w:rPr>
    </w:lvl>
    <w:lvl w:ilvl="6" w:tplc="04020001" w:tentative="1">
      <w:start w:val="1"/>
      <w:numFmt w:val="bullet"/>
      <w:lvlText w:val=""/>
      <w:lvlJc w:val="left"/>
      <w:pPr>
        <w:tabs>
          <w:tab w:val="num" w:pos="6660"/>
        </w:tabs>
        <w:ind w:left="6660" w:hanging="360"/>
      </w:pPr>
      <w:rPr>
        <w:rFonts w:ascii="Symbol" w:hAnsi="Symbol" w:hint="default"/>
      </w:rPr>
    </w:lvl>
    <w:lvl w:ilvl="7" w:tplc="04020003" w:tentative="1">
      <w:start w:val="1"/>
      <w:numFmt w:val="bullet"/>
      <w:lvlText w:val="o"/>
      <w:lvlJc w:val="left"/>
      <w:pPr>
        <w:tabs>
          <w:tab w:val="num" w:pos="7380"/>
        </w:tabs>
        <w:ind w:left="7380" w:hanging="360"/>
      </w:pPr>
      <w:rPr>
        <w:rFonts w:ascii="Courier New" w:hAnsi="Courier New" w:cs="Courier New" w:hint="default"/>
      </w:rPr>
    </w:lvl>
    <w:lvl w:ilvl="8" w:tplc="04020005" w:tentative="1">
      <w:start w:val="1"/>
      <w:numFmt w:val="bullet"/>
      <w:lvlText w:val=""/>
      <w:lvlJc w:val="left"/>
      <w:pPr>
        <w:tabs>
          <w:tab w:val="num" w:pos="8100"/>
        </w:tabs>
        <w:ind w:left="8100" w:hanging="360"/>
      </w:pPr>
      <w:rPr>
        <w:rFonts w:ascii="Wingdings" w:hAnsi="Wingdings" w:hint="default"/>
      </w:rPr>
    </w:lvl>
  </w:abstractNum>
  <w:abstractNum w:abstractNumId="44">
    <w:nsid w:val="5CC7040C"/>
    <w:multiLevelType w:val="hybridMultilevel"/>
    <w:tmpl w:val="AC3CECA0"/>
    <w:lvl w:ilvl="0" w:tplc="F440F474">
      <w:start w:val="6"/>
      <w:numFmt w:val="decimal"/>
      <w:lvlText w:val="%1."/>
      <w:lvlJc w:val="left"/>
      <w:pPr>
        <w:ind w:left="2880" w:hanging="36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5">
    <w:nsid w:val="63C67688"/>
    <w:multiLevelType w:val="hybridMultilevel"/>
    <w:tmpl w:val="815C19D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69663C07"/>
    <w:multiLevelType w:val="hybridMultilevel"/>
    <w:tmpl w:val="11EE435E"/>
    <w:lvl w:ilvl="0" w:tplc="04020005">
      <w:start w:val="1"/>
      <w:numFmt w:val="bullet"/>
      <w:lvlText w:val=""/>
      <w:lvlJc w:val="left"/>
      <w:pPr>
        <w:tabs>
          <w:tab w:val="num" w:pos="2520"/>
        </w:tabs>
        <w:ind w:left="2520" w:hanging="360"/>
      </w:pPr>
      <w:rPr>
        <w:rFonts w:ascii="Wingdings" w:hAnsi="Wingdings" w:hint="default"/>
      </w:rPr>
    </w:lvl>
    <w:lvl w:ilvl="1" w:tplc="04020003" w:tentative="1">
      <w:start w:val="1"/>
      <w:numFmt w:val="bullet"/>
      <w:lvlText w:val="o"/>
      <w:lvlJc w:val="left"/>
      <w:pPr>
        <w:tabs>
          <w:tab w:val="num" w:pos="3240"/>
        </w:tabs>
        <w:ind w:left="3240" w:hanging="360"/>
      </w:pPr>
      <w:rPr>
        <w:rFonts w:ascii="Courier New" w:hAnsi="Courier New" w:cs="Courier New" w:hint="default"/>
      </w:rPr>
    </w:lvl>
    <w:lvl w:ilvl="2" w:tplc="04020005" w:tentative="1">
      <w:start w:val="1"/>
      <w:numFmt w:val="bullet"/>
      <w:lvlText w:val=""/>
      <w:lvlJc w:val="left"/>
      <w:pPr>
        <w:tabs>
          <w:tab w:val="num" w:pos="3960"/>
        </w:tabs>
        <w:ind w:left="3960" w:hanging="360"/>
      </w:pPr>
      <w:rPr>
        <w:rFonts w:ascii="Wingdings" w:hAnsi="Wingdings" w:hint="default"/>
      </w:rPr>
    </w:lvl>
    <w:lvl w:ilvl="3" w:tplc="04020001" w:tentative="1">
      <w:start w:val="1"/>
      <w:numFmt w:val="bullet"/>
      <w:lvlText w:val=""/>
      <w:lvlJc w:val="left"/>
      <w:pPr>
        <w:tabs>
          <w:tab w:val="num" w:pos="4680"/>
        </w:tabs>
        <w:ind w:left="4680" w:hanging="360"/>
      </w:pPr>
      <w:rPr>
        <w:rFonts w:ascii="Symbol" w:hAnsi="Symbol" w:hint="default"/>
      </w:rPr>
    </w:lvl>
    <w:lvl w:ilvl="4" w:tplc="04020003" w:tentative="1">
      <w:start w:val="1"/>
      <w:numFmt w:val="bullet"/>
      <w:lvlText w:val="o"/>
      <w:lvlJc w:val="left"/>
      <w:pPr>
        <w:tabs>
          <w:tab w:val="num" w:pos="5400"/>
        </w:tabs>
        <w:ind w:left="5400" w:hanging="360"/>
      </w:pPr>
      <w:rPr>
        <w:rFonts w:ascii="Courier New" w:hAnsi="Courier New" w:cs="Courier New" w:hint="default"/>
      </w:rPr>
    </w:lvl>
    <w:lvl w:ilvl="5" w:tplc="04020005" w:tentative="1">
      <w:start w:val="1"/>
      <w:numFmt w:val="bullet"/>
      <w:lvlText w:val=""/>
      <w:lvlJc w:val="left"/>
      <w:pPr>
        <w:tabs>
          <w:tab w:val="num" w:pos="6120"/>
        </w:tabs>
        <w:ind w:left="6120" w:hanging="360"/>
      </w:pPr>
      <w:rPr>
        <w:rFonts w:ascii="Wingdings" w:hAnsi="Wingdings" w:hint="default"/>
      </w:rPr>
    </w:lvl>
    <w:lvl w:ilvl="6" w:tplc="04020001" w:tentative="1">
      <w:start w:val="1"/>
      <w:numFmt w:val="bullet"/>
      <w:lvlText w:val=""/>
      <w:lvlJc w:val="left"/>
      <w:pPr>
        <w:tabs>
          <w:tab w:val="num" w:pos="6840"/>
        </w:tabs>
        <w:ind w:left="6840" w:hanging="360"/>
      </w:pPr>
      <w:rPr>
        <w:rFonts w:ascii="Symbol" w:hAnsi="Symbol" w:hint="default"/>
      </w:rPr>
    </w:lvl>
    <w:lvl w:ilvl="7" w:tplc="04020003" w:tentative="1">
      <w:start w:val="1"/>
      <w:numFmt w:val="bullet"/>
      <w:lvlText w:val="o"/>
      <w:lvlJc w:val="left"/>
      <w:pPr>
        <w:tabs>
          <w:tab w:val="num" w:pos="7560"/>
        </w:tabs>
        <w:ind w:left="7560" w:hanging="360"/>
      </w:pPr>
      <w:rPr>
        <w:rFonts w:ascii="Courier New" w:hAnsi="Courier New" w:cs="Courier New" w:hint="default"/>
      </w:rPr>
    </w:lvl>
    <w:lvl w:ilvl="8" w:tplc="04020005" w:tentative="1">
      <w:start w:val="1"/>
      <w:numFmt w:val="bullet"/>
      <w:lvlText w:val=""/>
      <w:lvlJc w:val="left"/>
      <w:pPr>
        <w:tabs>
          <w:tab w:val="num" w:pos="8280"/>
        </w:tabs>
        <w:ind w:left="8280" w:hanging="360"/>
      </w:pPr>
      <w:rPr>
        <w:rFonts w:ascii="Wingdings" w:hAnsi="Wingdings" w:hint="default"/>
      </w:rPr>
    </w:lvl>
  </w:abstractNum>
  <w:abstractNum w:abstractNumId="47">
    <w:nsid w:val="6A852FCD"/>
    <w:multiLevelType w:val="hybridMultilevel"/>
    <w:tmpl w:val="1066618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6B9D2BB0"/>
    <w:multiLevelType w:val="multilevel"/>
    <w:tmpl w:val="E81040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9">
    <w:nsid w:val="6CCA428C"/>
    <w:multiLevelType w:val="hybridMultilevel"/>
    <w:tmpl w:val="8D626D76"/>
    <w:lvl w:ilvl="0" w:tplc="255EF3B8">
      <w:start w:val="1"/>
      <w:numFmt w:val="decimal"/>
      <w:lvlText w:val="%1."/>
      <w:lvlJc w:val="left"/>
      <w:pPr>
        <w:tabs>
          <w:tab w:val="num" w:pos="1436"/>
        </w:tabs>
        <w:ind w:left="1436" w:hanging="585"/>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50">
    <w:nsid w:val="6E852820"/>
    <w:multiLevelType w:val="hybridMultilevel"/>
    <w:tmpl w:val="0E24C2DA"/>
    <w:lvl w:ilvl="0" w:tplc="04020005">
      <w:start w:val="1"/>
      <w:numFmt w:val="bullet"/>
      <w:lvlText w:val=""/>
      <w:lvlJc w:val="left"/>
      <w:pPr>
        <w:tabs>
          <w:tab w:val="num" w:pos="2520"/>
        </w:tabs>
        <w:ind w:left="2520" w:hanging="360"/>
      </w:pPr>
      <w:rPr>
        <w:rFonts w:ascii="Wingdings" w:hAnsi="Wingdings" w:hint="default"/>
      </w:rPr>
    </w:lvl>
    <w:lvl w:ilvl="1" w:tplc="04020003" w:tentative="1">
      <w:start w:val="1"/>
      <w:numFmt w:val="bullet"/>
      <w:lvlText w:val="o"/>
      <w:lvlJc w:val="left"/>
      <w:pPr>
        <w:tabs>
          <w:tab w:val="num" w:pos="3240"/>
        </w:tabs>
        <w:ind w:left="3240" w:hanging="360"/>
      </w:pPr>
      <w:rPr>
        <w:rFonts w:ascii="Courier New" w:hAnsi="Courier New" w:cs="Courier New" w:hint="default"/>
      </w:rPr>
    </w:lvl>
    <w:lvl w:ilvl="2" w:tplc="04020005" w:tentative="1">
      <w:start w:val="1"/>
      <w:numFmt w:val="bullet"/>
      <w:lvlText w:val=""/>
      <w:lvlJc w:val="left"/>
      <w:pPr>
        <w:tabs>
          <w:tab w:val="num" w:pos="3960"/>
        </w:tabs>
        <w:ind w:left="3960" w:hanging="360"/>
      </w:pPr>
      <w:rPr>
        <w:rFonts w:ascii="Wingdings" w:hAnsi="Wingdings" w:hint="default"/>
      </w:rPr>
    </w:lvl>
    <w:lvl w:ilvl="3" w:tplc="04020001" w:tentative="1">
      <w:start w:val="1"/>
      <w:numFmt w:val="bullet"/>
      <w:lvlText w:val=""/>
      <w:lvlJc w:val="left"/>
      <w:pPr>
        <w:tabs>
          <w:tab w:val="num" w:pos="4680"/>
        </w:tabs>
        <w:ind w:left="4680" w:hanging="360"/>
      </w:pPr>
      <w:rPr>
        <w:rFonts w:ascii="Symbol" w:hAnsi="Symbol" w:hint="default"/>
      </w:rPr>
    </w:lvl>
    <w:lvl w:ilvl="4" w:tplc="04020003" w:tentative="1">
      <w:start w:val="1"/>
      <w:numFmt w:val="bullet"/>
      <w:lvlText w:val="o"/>
      <w:lvlJc w:val="left"/>
      <w:pPr>
        <w:tabs>
          <w:tab w:val="num" w:pos="5400"/>
        </w:tabs>
        <w:ind w:left="5400" w:hanging="360"/>
      </w:pPr>
      <w:rPr>
        <w:rFonts w:ascii="Courier New" w:hAnsi="Courier New" w:cs="Courier New" w:hint="default"/>
      </w:rPr>
    </w:lvl>
    <w:lvl w:ilvl="5" w:tplc="04020005" w:tentative="1">
      <w:start w:val="1"/>
      <w:numFmt w:val="bullet"/>
      <w:lvlText w:val=""/>
      <w:lvlJc w:val="left"/>
      <w:pPr>
        <w:tabs>
          <w:tab w:val="num" w:pos="6120"/>
        </w:tabs>
        <w:ind w:left="6120" w:hanging="360"/>
      </w:pPr>
      <w:rPr>
        <w:rFonts w:ascii="Wingdings" w:hAnsi="Wingdings" w:hint="default"/>
      </w:rPr>
    </w:lvl>
    <w:lvl w:ilvl="6" w:tplc="04020001" w:tentative="1">
      <w:start w:val="1"/>
      <w:numFmt w:val="bullet"/>
      <w:lvlText w:val=""/>
      <w:lvlJc w:val="left"/>
      <w:pPr>
        <w:tabs>
          <w:tab w:val="num" w:pos="6840"/>
        </w:tabs>
        <w:ind w:left="6840" w:hanging="360"/>
      </w:pPr>
      <w:rPr>
        <w:rFonts w:ascii="Symbol" w:hAnsi="Symbol" w:hint="default"/>
      </w:rPr>
    </w:lvl>
    <w:lvl w:ilvl="7" w:tplc="04020003" w:tentative="1">
      <w:start w:val="1"/>
      <w:numFmt w:val="bullet"/>
      <w:lvlText w:val="o"/>
      <w:lvlJc w:val="left"/>
      <w:pPr>
        <w:tabs>
          <w:tab w:val="num" w:pos="7560"/>
        </w:tabs>
        <w:ind w:left="7560" w:hanging="360"/>
      </w:pPr>
      <w:rPr>
        <w:rFonts w:ascii="Courier New" w:hAnsi="Courier New" w:cs="Courier New" w:hint="default"/>
      </w:rPr>
    </w:lvl>
    <w:lvl w:ilvl="8" w:tplc="04020005" w:tentative="1">
      <w:start w:val="1"/>
      <w:numFmt w:val="bullet"/>
      <w:lvlText w:val=""/>
      <w:lvlJc w:val="left"/>
      <w:pPr>
        <w:tabs>
          <w:tab w:val="num" w:pos="8280"/>
        </w:tabs>
        <w:ind w:left="8280" w:hanging="360"/>
      </w:pPr>
      <w:rPr>
        <w:rFonts w:ascii="Wingdings" w:hAnsi="Wingdings" w:hint="default"/>
      </w:rPr>
    </w:lvl>
  </w:abstractNum>
  <w:abstractNum w:abstractNumId="51">
    <w:nsid w:val="6F833E26"/>
    <w:multiLevelType w:val="hybridMultilevel"/>
    <w:tmpl w:val="104A27C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6FDC2231"/>
    <w:multiLevelType w:val="hybridMultilevel"/>
    <w:tmpl w:val="C4FC895E"/>
    <w:lvl w:ilvl="0" w:tplc="04020005">
      <w:start w:val="1"/>
      <w:numFmt w:val="bullet"/>
      <w:lvlText w:val=""/>
      <w:lvlJc w:val="left"/>
      <w:pPr>
        <w:ind w:left="1980" w:hanging="360"/>
      </w:pPr>
      <w:rPr>
        <w:rFonts w:ascii="Wingdings" w:hAnsi="Wingding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53">
    <w:nsid w:val="70A962D9"/>
    <w:multiLevelType w:val="hybridMultilevel"/>
    <w:tmpl w:val="EEAA7ECC"/>
    <w:lvl w:ilvl="0" w:tplc="04020005">
      <w:start w:val="1"/>
      <w:numFmt w:val="bullet"/>
      <w:lvlText w:val=""/>
      <w:lvlJc w:val="left"/>
      <w:pPr>
        <w:ind w:left="1515" w:hanging="360"/>
      </w:pPr>
      <w:rPr>
        <w:rFonts w:ascii="Wingdings" w:hAnsi="Wingdings" w:hint="default"/>
      </w:rPr>
    </w:lvl>
    <w:lvl w:ilvl="1" w:tplc="04020003">
      <w:start w:val="1"/>
      <w:numFmt w:val="bullet"/>
      <w:lvlText w:val="o"/>
      <w:lvlJc w:val="left"/>
      <w:pPr>
        <w:ind w:left="2235" w:hanging="360"/>
      </w:pPr>
      <w:rPr>
        <w:rFonts w:ascii="Courier New" w:hAnsi="Courier New" w:cs="Courier New" w:hint="default"/>
      </w:rPr>
    </w:lvl>
    <w:lvl w:ilvl="2" w:tplc="04020005">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54">
    <w:nsid w:val="72DE0752"/>
    <w:multiLevelType w:val="hybridMultilevel"/>
    <w:tmpl w:val="F232F464"/>
    <w:lvl w:ilvl="0" w:tplc="601216D4">
      <w:start w:val="1"/>
      <w:numFmt w:val="bullet"/>
      <w:lvlText w:val=""/>
      <w:lvlJc w:val="left"/>
      <w:pPr>
        <w:tabs>
          <w:tab w:val="num" w:pos="720"/>
        </w:tabs>
        <w:ind w:left="720" w:hanging="360"/>
      </w:pPr>
      <w:rPr>
        <w:rFonts w:ascii="Wingdings" w:hAnsi="Wingdings" w:hint="default"/>
      </w:rPr>
    </w:lvl>
    <w:lvl w:ilvl="1" w:tplc="0DBC5F82">
      <w:start w:val="170"/>
      <w:numFmt w:val="bullet"/>
      <w:lvlText w:val=""/>
      <w:lvlJc w:val="left"/>
      <w:pPr>
        <w:tabs>
          <w:tab w:val="num" w:pos="1440"/>
        </w:tabs>
        <w:ind w:left="1440" w:hanging="360"/>
      </w:pPr>
      <w:rPr>
        <w:rFonts w:ascii="Wingdings" w:hAnsi="Wingdings" w:hint="default"/>
      </w:rPr>
    </w:lvl>
    <w:lvl w:ilvl="2" w:tplc="985CA1CC" w:tentative="1">
      <w:start w:val="1"/>
      <w:numFmt w:val="bullet"/>
      <w:lvlText w:val=""/>
      <w:lvlJc w:val="left"/>
      <w:pPr>
        <w:tabs>
          <w:tab w:val="num" w:pos="2160"/>
        </w:tabs>
        <w:ind w:left="2160" w:hanging="360"/>
      </w:pPr>
      <w:rPr>
        <w:rFonts w:ascii="Wingdings" w:hAnsi="Wingdings" w:hint="default"/>
      </w:rPr>
    </w:lvl>
    <w:lvl w:ilvl="3" w:tplc="B4AE1806" w:tentative="1">
      <w:start w:val="1"/>
      <w:numFmt w:val="bullet"/>
      <w:lvlText w:val=""/>
      <w:lvlJc w:val="left"/>
      <w:pPr>
        <w:tabs>
          <w:tab w:val="num" w:pos="2880"/>
        </w:tabs>
        <w:ind w:left="2880" w:hanging="360"/>
      </w:pPr>
      <w:rPr>
        <w:rFonts w:ascii="Wingdings" w:hAnsi="Wingdings" w:hint="default"/>
      </w:rPr>
    </w:lvl>
    <w:lvl w:ilvl="4" w:tplc="EE107E4C" w:tentative="1">
      <w:start w:val="1"/>
      <w:numFmt w:val="bullet"/>
      <w:lvlText w:val=""/>
      <w:lvlJc w:val="left"/>
      <w:pPr>
        <w:tabs>
          <w:tab w:val="num" w:pos="3600"/>
        </w:tabs>
        <w:ind w:left="3600" w:hanging="360"/>
      </w:pPr>
      <w:rPr>
        <w:rFonts w:ascii="Wingdings" w:hAnsi="Wingdings" w:hint="default"/>
      </w:rPr>
    </w:lvl>
    <w:lvl w:ilvl="5" w:tplc="9A680F2E" w:tentative="1">
      <w:start w:val="1"/>
      <w:numFmt w:val="bullet"/>
      <w:lvlText w:val=""/>
      <w:lvlJc w:val="left"/>
      <w:pPr>
        <w:tabs>
          <w:tab w:val="num" w:pos="4320"/>
        </w:tabs>
        <w:ind w:left="4320" w:hanging="360"/>
      </w:pPr>
      <w:rPr>
        <w:rFonts w:ascii="Wingdings" w:hAnsi="Wingdings" w:hint="default"/>
      </w:rPr>
    </w:lvl>
    <w:lvl w:ilvl="6" w:tplc="AB0EB122" w:tentative="1">
      <w:start w:val="1"/>
      <w:numFmt w:val="bullet"/>
      <w:lvlText w:val=""/>
      <w:lvlJc w:val="left"/>
      <w:pPr>
        <w:tabs>
          <w:tab w:val="num" w:pos="5040"/>
        </w:tabs>
        <w:ind w:left="5040" w:hanging="360"/>
      </w:pPr>
      <w:rPr>
        <w:rFonts w:ascii="Wingdings" w:hAnsi="Wingdings" w:hint="default"/>
      </w:rPr>
    </w:lvl>
    <w:lvl w:ilvl="7" w:tplc="0B2E3A14" w:tentative="1">
      <w:start w:val="1"/>
      <w:numFmt w:val="bullet"/>
      <w:lvlText w:val=""/>
      <w:lvlJc w:val="left"/>
      <w:pPr>
        <w:tabs>
          <w:tab w:val="num" w:pos="5760"/>
        </w:tabs>
        <w:ind w:left="5760" w:hanging="360"/>
      </w:pPr>
      <w:rPr>
        <w:rFonts w:ascii="Wingdings" w:hAnsi="Wingdings" w:hint="default"/>
      </w:rPr>
    </w:lvl>
    <w:lvl w:ilvl="8" w:tplc="8E8E4F32" w:tentative="1">
      <w:start w:val="1"/>
      <w:numFmt w:val="bullet"/>
      <w:lvlText w:val=""/>
      <w:lvlJc w:val="left"/>
      <w:pPr>
        <w:tabs>
          <w:tab w:val="num" w:pos="6480"/>
        </w:tabs>
        <w:ind w:left="6480" w:hanging="360"/>
      </w:pPr>
      <w:rPr>
        <w:rFonts w:ascii="Wingdings" w:hAnsi="Wingdings" w:hint="default"/>
      </w:rPr>
    </w:lvl>
  </w:abstractNum>
  <w:abstractNum w:abstractNumId="55">
    <w:nsid w:val="7A9172A2"/>
    <w:multiLevelType w:val="hybridMultilevel"/>
    <w:tmpl w:val="117C06B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nsid w:val="7AF73AD8"/>
    <w:multiLevelType w:val="hybridMultilevel"/>
    <w:tmpl w:val="6FD6ED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7C7F60AF"/>
    <w:multiLevelType w:val="hybridMultilevel"/>
    <w:tmpl w:val="A6B881DC"/>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8">
    <w:nsid w:val="7E670027"/>
    <w:multiLevelType w:val="hybridMultilevel"/>
    <w:tmpl w:val="0F0A605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nsid w:val="7F65108B"/>
    <w:multiLevelType w:val="hybridMultilevel"/>
    <w:tmpl w:val="C2864872"/>
    <w:lvl w:ilvl="0" w:tplc="04020005">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60">
    <w:nsid w:val="7FE42BEA"/>
    <w:multiLevelType w:val="hybridMultilevel"/>
    <w:tmpl w:val="9522D98A"/>
    <w:lvl w:ilvl="0" w:tplc="AF4C6F0C">
      <w:start w:val="5"/>
      <w:numFmt w:val="decimal"/>
      <w:lvlText w:val="%1."/>
      <w:lvlJc w:val="left"/>
      <w:pPr>
        <w:tabs>
          <w:tab w:val="num" w:pos="2520"/>
        </w:tabs>
        <w:ind w:left="2520" w:hanging="360"/>
      </w:pPr>
      <w:rPr>
        <w:rFonts w:hint="default"/>
      </w:rPr>
    </w:lvl>
    <w:lvl w:ilvl="1" w:tplc="04020005">
      <w:start w:val="1"/>
      <w:numFmt w:val="bullet"/>
      <w:lvlText w:val=""/>
      <w:lvlJc w:val="left"/>
      <w:pPr>
        <w:tabs>
          <w:tab w:val="num" w:pos="3240"/>
        </w:tabs>
        <w:ind w:left="3240" w:hanging="360"/>
      </w:pPr>
      <w:rPr>
        <w:rFonts w:ascii="Wingdings" w:hAnsi="Wingdings" w:hint="default"/>
      </w:rPr>
    </w:lvl>
    <w:lvl w:ilvl="2" w:tplc="0402001B" w:tentative="1">
      <w:start w:val="1"/>
      <w:numFmt w:val="lowerRoman"/>
      <w:lvlText w:val="%3."/>
      <w:lvlJc w:val="right"/>
      <w:pPr>
        <w:tabs>
          <w:tab w:val="num" w:pos="3960"/>
        </w:tabs>
        <w:ind w:left="3960" w:hanging="180"/>
      </w:pPr>
    </w:lvl>
    <w:lvl w:ilvl="3" w:tplc="0402000F" w:tentative="1">
      <w:start w:val="1"/>
      <w:numFmt w:val="decimal"/>
      <w:lvlText w:val="%4."/>
      <w:lvlJc w:val="left"/>
      <w:pPr>
        <w:tabs>
          <w:tab w:val="num" w:pos="4680"/>
        </w:tabs>
        <w:ind w:left="4680" w:hanging="360"/>
      </w:pPr>
    </w:lvl>
    <w:lvl w:ilvl="4" w:tplc="04020019" w:tentative="1">
      <w:start w:val="1"/>
      <w:numFmt w:val="lowerLetter"/>
      <w:lvlText w:val="%5."/>
      <w:lvlJc w:val="left"/>
      <w:pPr>
        <w:tabs>
          <w:tab w:val="num" w:pos="5400"/>
        </w:tabs>
        <w:ind w:left="5400" w:hanging="360"/>
      </w:pPr>
    </w:lvl>
    <w:lvl w:ilvl="5" w:tplc="0402001B" w:tentative="1">
      <w:start w:val="1"/>
      <w:numFmt w:val="lowerRoman"/>
      <w:lvlText w:val="%6."/>
      <w:lvlJc w:val="right"/>
      <w:pPr>
        <w:tabs>
          <w:tab w:val="num" w:pos="6120"/>
        </w:tabs>
        <w:ind w:left="6120" w:hanging="180"/>
      </w:pPr>
    </w:lvl>
    <w:lvl w:ilvl="6" w:tplc="0402000F" w:tentative="1">
      <w:start w:val="1"/>
      <w:numFmt w:val="decimal"/>
      <w:lvlText w:val="%7."/>
      <w:lvlJc w:val="left"/>
      <w:pPr>
        <w:tabs>
          <w:tab w:val="num" w:pos="6840"/>
        </w:tabs>
        <w:ind w:left="6840" w:hanging="360"/>
      </w:pPr>
    </w:lvl>
    <w:lvl w:ilvl="7" w:tplc="04020019" w:tentative="1">
      <w:start w:val="1"/>
      <w:numFmt w:val="lowerLetter"/>
      <w:lvlText w:val="%8."/>
      <w:lvlJc w:val="left"/>
      <w:pPr>
        <w:tabs>
          <w:tab w:val="num" w:pos="7560"/>
        </w:tabs>
        <w:ind w:left="7560" w:hanging="360"/>
      </w:pPr>
    </w:lvl>
    <w:lvl w:ilvl="8" w:tplc="0402001B" w:tentative="1">
      <w:start w:val="1"/>
      <w:numFmt w:val="lowerRoman"/>
      <w:lvlText w:val="%9."/>
      <w:lvlJc w:val="right"/>
      <w:pPr>
        <w:tabs>
          <w:tab w:val="num" w:pos="8280"/>
        </w:tabs>
        <w:ind w:left="8280" w:hanging="180"/>
      </w:pPr>
    </w:lvl>
  </w:abstractNum>
  <w:num w:numId="1">
    <w:abstractNumId w:val="24"/>
  </w:num>
  <w:num w:numId="2">
    <w:abstractNumId w:val="49"/>
  </w:num>
  <w:num w:numId="3">
    <w:abstractNumId w:val="3"/>
  </w:num>
  <w:num w:numId="4">
    <w:abstractNumId w:val="18"/>
  </w:num>
  <w:num w:numId="5">
    <w:abstractNumId w:val="29"/>
  </w:num>
  <w:num w:numId="6">
    <w:abstractNumId w:val="54"/>
  </w:num>
  <w:num w:numId="7">
    <w:abstractNumId w:val="26"/>
  </w:num>
  <w:num w:numId="8">
    <w:abstractNumId w:val="60"/>
  </w:num>
  <w:num w:numId="9">
    <w:abstractNumId w:val="48"/>
  </w:num>
  <w:num w:numId="10">
    <w:abstractNumId w:val="53"/>
  </w:num>
  <w:num w:numId="11">
    <w:abstractNumId w:val="41"/>
  </w:num>
  <w:num w:numId="12">
    <w:abstractNumId w:val="7"/>
  </w:num>
  <w:num w:numId="13">
    <w:abstractNumId w:val="21"/>
  </w:num>
  <w:num w:numId="14">
    <w:abstractNumId w:val="31"/>
  </w:num>
  <w:num w:numId="15">
    <w:abstractNumId w:val="46"/>
  </w:num>
  <w:num w:numId="16">
    <w:abstractNumId w:val="11"/>
  </w:num>
  <w:num w:numId="17">
    <w:abstractNumId w:val="50"/>
  </w:num>
  <w:num w:numId="18">
    <w:abstractNumId w:val="23"/>
  </w:num>
  <w:num w:numId="19">
    <w:abstractNumId w:val="42"/>
  </w:num>
  <w:num w:numId="20">
    <w:abstractNumId w:val="15"/>
  </w:num>
  <w:num w:numId="21">
    <w:abstractNumId w:val="36"/>
  </w:num>
  <w:num w:numId="22">
    <w:abstractNumId w:val="57"/>
  </w:num>
  <w:num w:numId="23">
    <w:abstractNumId w:val="16"/>
  </w:num>
  <w:num w:numId="24">
    <w:abstractNumId w:val="14"/>
  </w:num>
  <w:num w:numId="25">
    <w:abstractNumId w:val="6"/>
  </w:num>
  <w:num w:numId="26">
    <w:abstractNumId w:val="35"/>
  </w:num>
  <w:num w:numId="27">
    <w:abstractNumId w:val="59"/>
  </w:num>
  <w:num w:numId="28">
    <w:abstractNumId w:val="39"/>
  </w:num>
  <w:num w:numId="29">
    <w:abstractNumId w:val="10"/>
  </w:num>
  <w:num w:numId="30">
    <w:abstractNumId w:val="0"/>
  </w:num>
  <w:num w:numId="31">
    <w:abstractNumId w:val="2"/>
  </w:num>
  <w:num w:numId="32">
    <w:abstractNumId w:val="51"/>
  </w:num>
  <w:num w:numId="33">
    <w:abstractNumId w:val="17"/>
  </w:num>
  <w:num w:numId="34">
    <w:abstractNumId w:val="1"/>
  </w:num>
  <w:num w:numId="35">
    <w:abstractNumId w:val="22"/>
  </w:num>
  <w:num w:numId="36">
    <w:abstractNumId w:val="47"/>
  </w:num>
  <w:num w:numId="37">
    <w:abstractNumId w:val="43"/>
  </w:num>
  <w:num w:numId="38">
    <w:abstractNumId w:val="9"/>
  </w:num>
  <w:num w:numId="39">
    <w:abstractNumId w:val="8"/>
  </w:num>
  <w:num w:numId="40">
    <w:abstractNumId w:val="55"/>
  </w:num>
  <w:num w:numId="41">
    <w:abstractNumId w:val="27"/>
  </w:num>
  <w:num w:numId="42">
    <w:abstractNumId w:val="58"/>
  </w:num>
  <w:num w:numId="43">
    <w:abstractNumId w:val="37"/>
  </w:num>
  <w:num w:numId="44">
    <w:abstractNumId w:val="40"/>
  </w:num>
  <w:num w:numId="45">
    <w:abstractNumId w:val="34"/>
  </w:num>
  <w:num w:numId="46">
    <w:abstractNumId w:val="5"/>
  </w:num>
  <w:num w:numId="47">
    <w:abstractNumId w:val="45"/>
  </w:num>
  <w:num w:numId="48">
    <w:abstractNumId w:val="13"/>
  </w:num>
  <w:num w:numId="49">
    <w:abstractNumId w:val="30"/>
  </w:num>
  <w:num w:numId="50">
    <w:abstractNumId w:val="28"/>
  </w:num>
  <w:num w:numId="51">
    <w:abstractNumId w:val="52"/>
  </w:num>
  <w:num w:numId="52">
    <w:abstractNumId w:val="56"/>
  </w:num>
  <w:num w:numId="53">
    <w:abstractNumId w:val="38"/>
  </w:num>
  <w:num w:numId="54">
    <w:abstractNumId w:val="20"/>
  </w:num>
  <w:num w:numId="55">
    <w:abstractNumId w:val="44"/>
  </w:num>
  <w:num w:numId="56">
    <w:abstractNumId w:val="25"/>
  </w:num>
  <w:num w:numId="57">
    <w:abstractNumId w:val="32"/>
  </w:num>
  <w:num w:numId="58">
    <w:abstractNumId w:val="4"/>
  </w:num>
  <w:num w:numId="59">
    <w:abstractNumId w:val="12"/>
  </w:num>
  <w:num w:numId="60">
    <w:abstractNumId w:val="19"/>
  </w:num>
  <w:num w:numId="61">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49"/>
    <w:rsid w:val="00001CCD"/>
    <w:rsid w:val="00002DE2"/>
    <w:rsid w:val="00002EF1"/>
    <w:rsid w:val="00003302"/>
    <w:rsid w:val="00003970"/>
    <w:rsid w:val="00016949"/>
    <w:rsid w:val="00016AD8"/>
    <w:rsid w:val="0001768A"/>
    <w:rsid w:val="00020CA5"/>
    <w:rsid w:val="00027166"/>
    <w:rsid w:val="000273F3"/>
    <w:rsid w:val="00031AB4"/>
    <w:rsid w:val="000413C4"/>
    <w:rsid w:val="000428CB"/>
    <w:rsid w:val="00042F95"/>
    <w:rsid w:val="000439DD"/>
    <w:rsid w:val="00050345"/>
    <w:rsid w:val="0005140F"/>
    <w:rsid w:val="00053F0E"/>
    <w:rsid w:val="00055858"/>
    <w:rsid w:val="0005681F"/>
    <w:rsid w:val="0005757E"/>
    <w:rsid w:val="00057650"/>
    <w:rsid w:val="00060C49"/>
    <w:rsid w:val="00061AEE"/>
    <w:rsid w:val="00065513"/>
    <w:rsid w:val="00067F37"/>
    <w:rsid w:val="0007053E"/>
    <w:rsid w:val="000719DB"/>
    <w:rsid w:val="00076916"/>
    <w:rsid w:val="000801F2"/>
    <w:rsid w:val="00085275"/>
    <w:rsid w:val="000866F3"/>
    <w:rsid w:val="000876DF"/>
    <w:rsid w:val="00087F15"/>
    <w:rsid w:val="0009041C"/>
    <w:rsid w:val="000912A4"/>
    <w:rsid w:val="000917C3"/>
    <w:rsid w:val="00092006"/>
    <w:rsid w:val="00094573"/>
    <w:rsid w:val="00096C1B"/>
    <w:rsid w:val="00096C21"/>
    <w:rsid w:val="000A2F7B"/>
    <w:rsid w:val="000A5287"/>
    <w:rsid w:val="000A7349"/>
    <w:rsid w:val="000B2330"/>
    <w:rsid w:val="000B2B5D"/>
    <w:rsid w:val="000B736B"/>
    <w:rsid w:val="000C4196"/>
    <w:rsid w:val="000C4D0A"/>
    <w:rsid w:val="000C61A7"/>
    <w:rsid w:val="000C7A1B"/>
    <w:rsid w:val="000D0F5E"/>
    <w:rsid w:val="000D2544"/>
    <w:rsid w:val="000D6B9F"/>
    <w:rsid w:val="000D75B3"/>
    <w:rsid w:val="000D7DDA"/>
    <w:rsid w:val="000E0C17"/>
    <w:rsid w:val="000E2D4A"/>
    <w:rsid w:val="000E3F56"/>
    <w:rsid w:val="000E7FCB"/>
    <w:rsid w:val="000F086C"/>
    <w:rsid w:val="000F1979"/>
    <w:rsid w:val="000F32BE"/>
    <w:rsid w:val="000F417B"/>
    <w:rsid w:val="000F46DA"/>
    <w:rsid w:val="001004F7"/>
    <w:rsid w:val="001049A8"/>
    <w:rsid w:val="00106DF1"/>
    <w:rsid w:val="00112756"/>
    <w:rsid w:val="00112932"/>
    <w:rsid w:val="00113494"/>
    <w:rsid w:val="001152C3"/>
    <w:rsid w:val="001158A4"/>
    <w:rsid w:val="001159F1"/>
    <w:rsid w:val="0011761D"/>
    <w:rsid w:val="00120147"/>
    <w:rsid w:val="00121648"/>
    <w:rsid w:val="001216A6"/>
    <w:rsid w:val="0012226F"/>
    <w:rsid w:val="0012442F"/>
    <w:rsid w:val="0012496C"/>
    <w:rsid w:val="001256CE"/>
    <w:rsid w:val="0012798E"/>
    <w:rsid w:val="001312DA"/>
    <w:rsid w:val="00133A67"/>
    <w:rsid w:val="00135438"/>
    <w:rsid w:val="00135676"/>
    <w:rsid w:val="00135723"/>
    <w:rsid w:val="00140F82"/>
    <w:rsid w:val="00147122"/>
    <w:rsid w:val="001506DB"/>
    <w:rsid w:val="00153187"/>
    <w:rsid w:val="00153C82"/>
    <w:rsid w:val="00154F33"/>
    <w:rsid w:val="00155EB8"/>
    <w:rsid w:val="0015693F"/>
    <w:rsid w:val="00156967"/>
    <w:rsid w:val="00162F23"/>
    <w:rsid w:val="0016316E"/>
    <w:rsid w:val="001634AC"/>
    <w:rsid w:val="00163BCD"/>
    <w:rsid w:val="00163ED2"/>
    <w:rsid w:val="00165122"/>
    <w:rsid w:val="00165651"/>
    <w:rsid w:val="001712E4"/>
    <w:rsid w:val="00176F30"/>
    <w:rsid w:val="001813CD"/>
    <w:rsid w:val="00183BC7"/>
    <w:rsid w:val="00183D18"/>
    <w:rsid w:val="0018463A"/>
    <w:rsid w:val="001858B5"/>
    <w:rsid w:val="00185D8A"/>
    <w:rsid w:val="00193501"/>
    <w:rsid w:val="001942F1"/>
    <w:rsid w:val="001963D6"/>
    <w:rsid w:val="0019719A"/>
    <w:rsid w:val="00197C8B"/>
    <w:rsid w:val="001A0B62"/>
    <w:rsid w:val="001A0DDF"/>
    <w:rsid w:val="001A1E70"/>
    <w:rsid w:val="001A501A"/>
    <w:rsid w:val="001A7C0F"/>
    <w:rsid w:val="001B087B"/>
    <w:rsid w:val="001B4F4B"/>
    <w:rsid w:val="001B6302"/>
    <w:rsid w:val="001C31E1"/>
    <w:rsid w:val="001C35A1"/>
    <w:rsid w:val="001C4DAF"/>
    <w:rsid w:val="001C51C9"/>
    <w:rsid w:val="001C6AB0"/>
    <w:rsid w:val="001C6B91"/>
    <w:rsid w:val="001D34DD"/>
    <w:rsid w:val="001D3E22"/>
    <w:rsid w:val="001D5534"/>
    <w:rsid w:val="001D5BD7"/>
    <w:rsid w:val="001D6812"/>
    <w:rsid w:val="001D69A0"/>
    <w:rsid w:val="001E12ED"/>
    <w:rsid w:val="001E19E5"/>
    <w:rsid w:val="001E3133"/>
    <w:rsid w:val="001E7EBA"/>
    <w:rsid w:val="001F1292"/>
    <w:rsid w:val="001F3791"/>
    <w:rsid w:val="001F3F4F"/>
    <w:rsid w:val="001F5D68"/>
    <w:rsid w:val="00200B0F"/>
    <w:rsid w:val="002012B2"/>
    <w:rsid w:val="00202B77"/>
    <w:rsid w:val="002063B3"/>
    <w:rsid w:val="00207CFA"/>
    <w:rsid w:val="002115F4"/>
    <w:rsid w:val="0021619F"/>
    <w:rsid w:val="0021674E"/>
    <w:rsid w:val="002215E6"/>
    <w:rsid w:val="00224162"/>
    <w:rsid w:val="00224C27"/>
    <w:rsid w:val="00226B03"/>
    <w:rsid w:val="002321AB"/>
    <w:rsid w:val="00232C67"/>
    <w:rsid w:val="002355E2"/>
    <w:rsid w:val="002372C2"/>
    <w:rsid w:val="00240AEB"/>
    <w:rsid w:val="00242CDD"/>
    <w:rsid w:val="00243232"/>
    <w:rsid w:val="00244206"/>
    <w:rsid w:val="00246114"/>
    <w:rsid w:val="00246B07"/>
    <w:rsid w:val="00247B1A"/>
    <w:rsid w:val="00251695"/>
    <w:rsid w:val="00253B6F"/>
    <w:rsid w:val="00254DA0"/>
    <w:rsid w:val="0026041F"/>
    <w:rsid w:val="002609D4"/>
    <w:rsid w:val="002671E5"/>
    <w:rsid w:val="00271113"/>
    <w:rsid w:val="002746E0"/>
    <w:rsid w:val="00275105"/>
    <w:rsid w:val="00284C76"/>
    <w:rsid w:val="00286343"/>
    <w:rsid w:val="002877E9"/>
    <w:rsid w:val="00287D50"/>
    <w:rsid w:val="00293096"/>
    <w:rsid w:val="002933B4"/>
    <w:rsid w:val="00293528"/>
    <w:rsid w:val="00294706"/>
    <w:rsid w:val="002B193C"/>
    <w:rsid w:val="002B3766"/>
    <w:rsid w:val="002B408D"/>
    <w:rsid w:val="002B69A0"/>
    <w:rsid w:val="002C1C1F"/>
    <w:rsid w:val="002C2FC9"/>
    <w:rsid w:val="002C5B2B"/>
    <w:rsid w:val="002C7663"/>
    <w:rsid w:val="002D0F2C"/>
    <w:rsid w:val="002D2F9C"/>
    <w:rsid w:val="002D4822"/>
    <w:rsid w:val="002D6976"/>
    <w:rsid w:val="002D740E"/>
    <w:rsid w:val="002D7DEA"/>
    <w:rsid w:val="002E50CB"/>
    <w:rsid w:val="002E693E"/>
    <w:rsid w:val="002E7487"/>
    <w:rsid w:val="002E7ECB"/>
    <w:rsid w:val="002F060A"/>
    <w:rsid w:val="002F2FF0"/>
    <w:rsid w:val="002F4321"/>
    <w:rsid w:val="002F69D0"/>
    <w:rsid w:val="002F6D66"/>
    <w:rsid w:val="00300F02"/>
    <w:rsid w:val="003018EA"/>
    <w:rsid w:val="00303426"/>
    <w:rsid w:val="00306718"/>
    <w:rsid w:val="003106E2"/>
    <w:rsid w:val="00310C4B"/>
    <w:rsid w:val="00315FD2"/>
    <w:rsid w:val="003162F6"/>
    <w:rsid w:val="003163C7"/>
    <w:rsid w:val="00316EAB"/>
    <w:rsid w:val="003242DD"/>
    <w:rsid w:val="00324A78"/>
    <w:rsid w:val="00336F0C"/>
    <w:rsid w:val="00336F6A"/>
    <w:rsid w:val="003374FE"/>
    <w:rsid w:val="003409C3"/>
    <w:rsid w:val="0034206C"/>
    <w:rsid w:val="003444A1"/>
    <w:rsid w:val="00347365"/>
    <w:rsid w:val="00347FA3"/>
    <w:rsid w:val="00350308"/>
    <w:rsid w:val="003514F5"/>
    <w:rsid w:val="0035625C"/>
    <w:rsid w:val="003611F4"/>
    <w:rsid w:val="00362B2A"/>
    <w:rsid w:val="00363F44"/>
    <w:rsid w:val="003648E7"/>
    <w:rsid w:val="00365A27"/>
    <w:rsid w:val="003735CF"/>
    <w:rsid w:val="00373A88"/>
    <w:rsid w:val="003802BA"/>
    <w:rsid w:val="00380DF8"/>
    <w:rsid w:val="0038106E"/>
    <w:rsid w:val="00384AF0"/>
    <w:rsid w:val="00385C5E"/>
    <w:rsid w:val="00386CA8"/>
    <w:rsid w:val="00387089"/>
    <w:rsid w:val="00394E1C"/>
    <w:rsid w:val="00395165"/>
    <w:rsid w:val="00395E5C"/>
    <w:rsid w:val="003975EE"/>
    <w:rsid w:val="003A1C17"/>
    <w:rsid w:val="003A4CC1"/>
    <w:rsid w:val="003A57DF"/>
    <w:rsid w:val="003A6BD6"/>
    <w:rsid w:val="003A71F8"/>
    <w:rsid w:val="003A730A"/>
    <w:rsid w:val="003B01CE"/>
    <w:rsid w:val="003B2BE7"/>
    <w:rsid w:val="003B344A"/>
    <w:rsid w:val="003B37B2"/>
    <w:rsid w:val="003B3BA8"/>
    <w:rsid w:val="003B63DA"/>
    <w:rsid w:val="003E07A0"/>
    <w:rsid w:val="003E0B50"/>
    <w:rsid w:val="003E11B4"/>
    <w:rsid w:val="003E1AFD"/>
    <w:rsid w:val="003E24B0"/>
    <w:rsid w:val="003E38D8"/>
    <w:rsid w:val="003E6E37"/>
    <w:rsid w:val="003E79DA"/>
    <w:rsid w:val="003F2BDC"/>
    <w:rsid w:val="003F2DB0"/>
    <w:rsid w:val="003F506A"/>
    <w:rsid w:val="004008FB"/>
    <w:rsid w:val="00401952"/>
    <w:rsid w:val="00403C3D"/>
    <w:rsid w:val="00405879"/>
    <w:rsid w:val="00406984"/>
    <w:rsid w:val="00411A91"/>
    <w:rsid w:val="0041340D"/>
    <w:rsid w:val="0041587A"/>
    <w:rsid w:val="00423255"/>
    <w:rsid w:val="00424F49"/>
    <w:rsid w:val="00425F0B"/>
    <w:rsid w:val="004264B0"/>
    <w:rsid w:val="00430BFB"/>
    <w:rsid w:val="00432DE6"/>
    <w:rsid w:val="00433371"/>
    <w:rsid w:val="00433475"/>
    <w:rsid w:val="00433A30"/>
    <w:rsid w:val="00433E23"/>
    <w:rsid w:val="00434831"/>
    <w:rsid w:val="00434C37"/>
    <w:rsid w:val="00435892"/>
    <w:rsid w:val="00435C7A"/>
    <w:rsid w:val="00436EE1"/>
    <w:rsid w:val="00436F7F"/>
    <w:rsid w:val="00437375"/>
    <w:rsid w:val="0043761A"/>
    <w:rsid w:val="00437C59"/>
    <w:rsid w:val="0044053C"/>
    <w:rsid w:val="0044134E"/>
    <w:rsid w:val="0044166D"/>
    <w:rsid w:val="00442559"/>
    <w:rsid w:val="004426F8"/>
    <w:rsid w:val="0044315F"/>
    <w:rsid w:val="00443C24"/>
    <w:rsid w:val="00444D6C"/>
    <w:rsid w:val="004466D6"/>
    <w:rsid w:val="00447AF5"/>
    <w:rsid w:val="004502EE"/>
    <w:rsid w:val="00453308"/>
    <w:rsid w:val="00454686"/>
    <w:rsid w:val="00454BFB"/>
    <w:rsid w:val="00457F8F"/>
    <w:rsid w:val="00463634"/>
    <w:rsid w:val="004665E9"/>
    <w:rsid w:val="00471C7C"/>
    <w:rsid w:val="00471E0C"/>
    <w:rsid w:val="00472503"/>
    <w:rsid w:val="00476B69"/>
    <w:rsid w:val="00477541"/>
    <w:rsid w:val="00480E7F"/>
    <w:rsid w:val="00481170"/>
    <w:rsid w:val="00481C2B"/>
    <w:rsid w:val="00482B2E"/>
    <w:rsid w:val="00484B36"/>
    <w:rsid w:val="004853DF"/>
    <w:rsid w:val="00486B5D"/>
    <w:rsid w:val="0048731A"/>
    <w:rsid w:val="0049544B"/>
    <w:rsid w:val="004A0976"/>
    <w:rsid w:val="004A7F78"/>
    <w:rsid w:val="004B1BE0"/>
    <w:rsid w:val="004B21B5"/>
    <w:rsid w:val="004B282C"/>
    <w:rsid w:val="004B7029"/>
    <w:rsid w:val="004C00C4"/>
    <w:rsid w:val="004C1D21"/>
    <w:rsid w:val="004C2F93"/>
    <w:rsid w:val="004C33A8"/>
    <w:rsid w:val="004C6F39"/>
    <w:rsid w:val="004D2A25"/>
    <w:rsid w:val="004D3F80"/>
    <w:rsid w:val="004E4FE4"/>
    <w:rsid w:val="004F0B20"/>
    <w:rsid w:val="004F2C5A"/>
    <w:rsid w:val="004F3965"/>
    <w:rsid w:val="0050088D"/>
    <w:rsid w:val="00502CF1"/>
    <w:rsid w:val="00504E31"/>
    <w:rsid w:val="00505EDE"/>
    <w:rsid w:val="00507683"/>
    <w:rsid w:val="0051247B"/>
    <w:rsid w:val="0051692C"/>
    <w:rsid w:val="005228BA"/>
    <w:rsid w:val="00522BA6"/>
    <w:rsid w:val="00523708"/>
    <w:rsid w:val="00525E89"/>
    <w:rsid w:val="00526C41"/>
    <w:rsid w:val="00532955"/>
    <w:rsid w:val="0053368B"/>
    <w:rsid w:val="00533BC5"/>
    <w:rsid w:val="005358BB"/>
    <w:rsid w:val="00541B51"/>
    <w:rsid w:val="00544A74"/>
    <w:rsid w:val="00547BBF"/>
    <w:rsid w:val="00552062"/>
    <w:rsid w:val="00552431"/>
    <w:rsid w:val="00553405"/>
    <w:rsid w:val="00556EA2"/>
    <w:rsid w:val="005602E1"/>
    <w:rsid w:val="0056086D"/>
    <w:rsid w:val="0056097E"/>
    <w:rsid w:val="00561033"/>
    <w:rsid w:val="00563973"/>
    <w:rsid w:val="00563B59"/>
    <w:rsid w:val="0056609A"/>
    <w:rsid w:val="00572119"/>
    <w:rsid w:val="005734AA"/>
    <w:rsid w:val="005739C1"/>
    <w:rsid w:val="00575F2C"/>
    <w:rsid w:val="005771CB"/>
    <w:rsid w:val="0058210A"/>
    <w:rsid w:val="005840A6"/>
    <w:rsid w:val="005877F1"/>
    <w:rsid w:val="00587AC4"/>
    <w:rsid w:val="005905B0"/>
    <w:rsid w:val="00591A37"/>
    <w:rsid w:val="00592F36"/>
    <w:rsid w:val="005938BA"/>
    <w:rsid w:val="005941B5"/>
    <w:rsid w:val="00594F88"/>
    <w:rsid w:val="005A2F9F"/>
    <w:rsid w:val="005A6572"/>
    <w:rsid w:val="005B1677"/>
    <w:rsid w:val="005B3010"/>
    <w:rsid w:val="005B332D"/>
    <w:rsid w:val="005B456A"/>
    <w:rsid w:val="005B76BA"/>
    <w:rsid w:val="005C0C28"/>
    <w:rsid w:val="005D1E34"/>
    <w:rsid w:val="005D3A1E"/>
    <w:rsid w:val="005D488B"/>
    <w:rsid w:val="005D5F16"/>
    <w:rsid w:val="005D765E"/>
    <w:rsid w:val="005D7A5E"/>
    <w:rsid w:val="005E039B"/>
    <w:rsid w:val="005E1F13"/>
    <w:rsid w:val="005E5EB7"/>
    <w:rsid w:val="005E7175"/>
    <w:rsid w:val="005F30AC"/>
    <w:rsid w:val="005F33A8"/>
    <w:rsid w:val="005F38CB"/>
    <w:rsid w:val="00601C66"/>
    <w:rsid w:val="00601FF9"/>
    <w:rsid w:val="00604E41"/>
    <w:rsid w:val="00607C70"/>
    <w:rsid w:val="006143FB"/>
    <w:rsid w:val="006144BA"/>
    <w:rsid w:val="006201E5"/>
    <w:rsid w:val="00620A89"/>
    <w:rsid w:val="00620F8B"/>
    <w:rsid w:val="006214E7"/>
    <w:rsid w:val="00625584"/>
    <w:rsid w:val="00625FEE"/>
    <w:rsid w:val="006262A9"/>
    <w:rsid w:val="006262BF"/>
    <w:rsid w:val="00630423"/>
    <w:rsid w:val="0063184E"/>
    <w:rsid w:val="0063426E"/>
    <w:rsid w:val="00635439"/>
    <w:rsid w:val="00635528"/>
    <w:rsid w:val="006401A0"/>
    <w:rsid w:val="00642CD8"/>
    <w:rsid w:val="00643BC6"/>
    <w:rsid w:val="006524E8"/>
    <w:rsid w:val="00652FBD"/>
    <w:rsid w:val="00653503"/>
    <w:rsid w:val="006557D6"/>
    <w:rsid w:val="00665282"/>
    <w:rsid w:val="00666F71"/>
    <w:rsid w:val="0067253B"/>
    <w:rsid w:val="00672AB6"/>
    <w:rsid w:val="00672C74"/>
    <w:rsid w:val="00672FC4"/>
    <w:rsid w:val="006735BF"/>
    <w:rsid w:val="0067526F"/>
    <w:rsid w:val="00675EF9"/>
    <w:rsid w:val="0068115A"/>
    <w:rsid w:val="0068351E"/>
    <w:rsid w:val="00683D4C"/>
    <w:rsid w:val="00683E66"/>
    <w:rsid w:val="00684066"/>
    <w:rsid w:val="00684ED1"/>
    <w:rsid w:val="006872BA"/>
    <w:rsid w:val="006900D7"/>
    <w:rsid w:val="006911B5"/>
    <w:rsid w:val="0069212E"/>
    <w:rsid w:val="00692D94"/>
    <w:rsid w:val="006A09BC"/>
    <w:rsid w:val="006A11DB"/>
    <w:rsid w:val="006A1691"/>
    <w:rsid w:val="006A3C4C"/>
    <w:rsid w:val="006A3D0B"/>
    <w:rsid w:val="006A4248"/>
    <w:rsid w:val="006A43B0"/>
    <w:rsid w:val="006A6ABD"/>
    <w:rsid w:val="006B4937"/>
    <w:rsid w:val="006B5845"/>
    <w:rsid w:val="006B7414"/>
    <w:rsid w:val="006B7633"/>
    <w:rsid w:val="006B78BA"/>
    <w:rsid w:val="006C0CDF"/>
    <w:rsid w:val="006C3DE2"/>
    <w:rsid w:val="006C4E54"/>
    <w:rsid w:val="006C6C2F"/>
    <w:rsid w:val="006C6C93"/>
    <w:rsid w:val="006C7AE5"/>
    <w:rsid w:val="006C7C87"/>
    <w:rsid w:val="006C7EC5"/>
    <w:rsid w:val="006D06CF"/>
    <w:rsid w:val="006D11F1"/>
    <w:rsid w:val="006D1FE3"/>
    <w:rsid w:val="006D2726"/>
    <w:rsid w:val="006D29C5"/>
    <w:rsid w:val="006D6407"/>
    <w:rsid w:val="006D6780"/>
    <w:rsid w:val="006E20C4"/>
    <w:rsid w:val="006E3213"/>
    <w:rsid w:val="006E4813"/>
    <w:rsid w:val="006E7B20"/>
    <w:rsid w:val="006F3EFA"/>
    <w:rsid w:val="006F4200"/>
    <w:rsid w:val="00701A69"/>
    <w:rsid w:val="007041F1"/>
    <w:rsid w:val="007063F6"/>
    <w:rsid w:val="0070736E"/>
    <w:rsid w:val="0071553C"/>
    <w:rsid w:val="00722E5B"/>
    <w:rsid w:val="0072303B"/>
    <w:rsid w:val="00723871"/>
    <w:rsid w:val="00723F29"/>
    <w:rsid w:val="007249FF"/>
    <w:rsid w:val="00724A8F"/>
    <w:rsid w:val="00730BCE"/>
    <w:rsid w:val="007311C5"/>
    <w:rsid w:val="00732980"/>
    <w:rsid w:val="00732D70"/>
    <w:rsid w:val="007350DE"/>
    <w:rsid w:val="007379FE"/>
    <w:rsid w:val="0074154D"/>
    <w:rsid w:val="007418C4"/>
    <w:rsid w:val="0074605C"/>
    <w:rsid w:val="00751BA3"/>
    <w:rsid w:val="00752BB0"/>
    <w:rsid w:val="007545DD"/>
    <w:rsid w:val="00754C04"/>
    <w:rsid w:val="007554C9"/>
    <w:rsid w:val="00757974"/>
    <w:rsid w:val="00757A86"/>
    <w:rsid w:val="0076120E"/>
    <w:rsid w:val="00761314"/>
    <w:rsid w:val="00763D83"/>
    <w:rsid w:val="00766E17"/>
    <w:rsid w:val="00767EC5"/>
    <w:rsid w:val="00770379"/>
    <w:rsid w:val="00772A90"/>
    <w:rsid w:val="007743C1"/>
    <w:rsid w:val="00774E93"/>
    <w:rsid w:val="0077691A"/>
    <w:rsid w:val="00777744"/>
    <w:rsid w:val="00781A11"/>
    <w:rsid w:val="00781CE1"/>
    <w:rsid w:val="0078356E"/>
    <w:rsid w:val="00783CFA"/>
    <w:rsid w:val="007870D8"/>
    <w:rsid w:val="00787109"/>
    <w:rsid w:val="00790B06"/>
    <w:rsid w:val="0079158A"/>
    <w:rsid w:val="0079248E"/>
    <w:rsid w:val="00792EB0"/>
    <w:rsid w:val="0079308E"/>
    <w:rsid w:val="00793708"/>
    <w:rsid w:val="00794309"/>
    <w:rsid w:val="00795380"/>
    <w:rsid w:val="00796BDA"/>
    <w:rsid w:val="0079718D"/>
    <w:rsid w:val="0079768D"/>
    <w:rsid w:val="007A04B1"/>
    <w:rsid w:val="007A13D4"/>
    <w:rsid w:val="007A3A24"/>
    <w:rsid w:val="007A3AAF"/>
    <w:rsid w:val="007A7968"/>
    <w:rsid w:val="007B1359"/>
    <w:rsid w:val="007B604D"/>
    <w:rsid w:val="007C1425"/>
    <w:rsid w:val="007C45C8"/>
    <w:rsid w:val="007D1BC0"/>
    <w:rsid w:val="007D1FB4"/>
    <w:rsid w:val="007D22A9"/>
    <w:rsid w:val="007D3BED"/>
    <w:rsid w:val="007D42B5"/>
    <w:rsid w:val="007D7049"/>
    <w:rsid w:val="007E1E52"/>
    <w:rsid w:val="007E4C19"/>
    <w:rsid w:val="007E5BBD"/>
    <w:rsid w:val="007E5E8F"/>
    <w:rsid w:val="007E6C72"/>
    <w:rsid w:val="007E73C7"/>
    <w:rsid w:val="007F1FE4"/>
    <w:rsid w:val="007F2D00"/>
    <w:rsid w:val="007F3007"/>
    <w:rsid w:val="007F3A1D"/>
    <w:rsid w:val="007F4160"/>
    <w:rsid w:val="007F472C"/>
    <w:rsid w:val="00800F8B"/>
    <w:rsid w:val="00802120"/>
    <w:rsid w:val="00805744"/>
    <w:rsid w:val="008061CD"/>
    <w:rsid w:val="00811054"/>
    <w:rsid w:val="00811922"/>
    <w:rsid w:val="00812045"/>
    <w:rsid w:val="00813201"/>
    <w:rsid w:val="00815515"/>
    <w:rsid w:val="00816918"/>
    <w:rsid w:val="008215D4"/>
    <w:rsid w:val="00821EDD"/>
    <w:rsid w:val="00822DCB"/>
    <w:rsid w:val="00825022"/>
    <w:rsid w:val="00825481"/>
    <w:rsid w:val="008267B2"/>
    <w:rsid w:val="008269D1"/>
    <w:rsid w:val="00827B7D"/>
    <w:rsid w:val="0083676F"/>
    <w:rsid w:val="0083749A"/>
    <w:rsid w:val="00840245"/>
    <w:rsid w:val="00842B64"/>
    <w:rsid w:val="0084433E"/>
    <w:rsid w:val="008445AD"/>
    <w:rsid w:val="00844B70"/>
    <w:rsid w:val="00845C4F"/>
    <w:rsid w:val="00846F69"/>
    <w:rsid w:val="00847C3D"/>
    <w:rsid w:val="008504FD"/>
    <w:rsid w:val="00850D56"/>
    <w:rsid w:val="00851654"/>
    <w:rsid w:val="00851BC5"/>
    <w:rsid w:val="0086384A"/>
    <w:rsid w:val="00863B46"/>
    <w:rsid w:val="008665EC"/>
    <w:rsid w:val="008709DC"/>
    <w:rsid w:val="008740D2"/>
    <w:rsid w:val="008764D9"/>
    <w:rsid w:val="00876757"/>
    <w:rsid w:val="00877BEB"/>
    <w:rsid w:val="00877CC0"/>
    <w:rsid w:val="00883779"/>
    <w:rsid w:val="00885CCC"/>
    <w:rsid w:val="00885FD1"/>
    <w:rsid w:val="00893ADC"/>
    <w:rsid w:val="00895AC3"/>
    <w:rsid w:val="008A0EB5"/>
    <w:rsid w:val="008A5448"/>
    <w:rsid w:val="008A7459"/>
    <w:rsid w:val="008B0FC5"/>
    <w:rsid w:val="008B1B8A"/>
    <w:rsid w:val="008B2ACE"/>
    <w:rsid w:val="008B551C"/>
    <w:rsid w:val="008B5AD4"/>
    <w:rsid w:val="008C04A6"/>
    <w:rsid w:val="008C1345"/>
    <w:rsid w:val="008C37C7"/>
    <w:rsid w:val="008C4010"/>
    <w:rsid w:val="008C4A33"/>
    <w:rsid w:val="008C52A2"/>
    <w:rsid w:val="008C6703"/>
    <w:rsid w:val="008C7F97"/>
    <w:rsid w:val="008D1BFD"/>
    <w:rsid w:val="008D1CB8"/>
    <w:rsid w:val="008D4177"/>
    <w:rsid w:val="008D5317"/>
    <w:rsid w:val="008E0508"/>
    <w:rsid w:val="008E19B0"/>
    <w:rsid w:val="008E3CCC"/>
    <w:rsid w:val="008E43DE"/>
    <w:rsid w:val="008E694A"/>
    <w:rsid w:val="008F0BD5"/>
    <w:rsid w:val="008F0EBA"/>
    <w:rsid w:val="008F1F5F"/>
    <w:rsid w:val="008F23EC"/>
    <w:rsid w:val="008F2E4A"/>
    <w:rsid w:val="008F4DA3"/>
    <w:rsid w:val="009021C9"/>
    <w:rsid w:val="00903EFC"/>
    <w:rsid w:val="00905B17"/>
    <w:rsid w:val="009072A7"/>
    <w:rsid w:val="00910BD7"/>
    <w:rsid w:val="00915264"/>
    <w:rsid w:val="009154AB"/>
    <w:rsid w:val="00915D63"/>
    <w:rsid w:val="00917108"/>
    <w:rsid w:val="009172FC"/>
    <w:rsid w:val="00925F2C"/>
    <w:rsid w:val="00930061"/>
    <w:rsid w:val="00931A31"/>
    <w:rsid w:val="009325A0"/>
    <w:rsid w:val="00933300"/>
    <w:rsid w:val="009404B8"/>
    <w:rsid w:val="00944BE0"/>
    <w:rsid w:val="00944F52"/>
    <w:rsid w:val="00945398"/>
    <w:rsid w:val="009464AB"/>
    <w:rsid w:val="0094660A"/>
    <w:rsid w:val="009507BD"/>
    <w:rsid w:val="009513CE"/>
    <w:rsid w:val="009565A1"/>
    <w:rsid w:val="0095792E"/>
    <w:rsid w:val="00960104"/>
    <w:rsid w:val="00964A21"/>
    <w:rsid w:val="009651EA"/>
    <w:rsid w:val="00966734"/>
    <w:rsid w:val="00967193"/>
    <w:rsid w:val="00971357"/>
    <w:rsid w:val="00971D87"/>
    <w:rsid w:val="0097382C"/>
    <w:rsid w:val="00975EF7"/>
    <w:rsid w:val="00980829"/>
    <w:rsid w:val="009810DA"/>
    <w:rsid w:val="009820D8"/>
    <w:rsid w:val="00982753"/>
    <w:rsid w:val="00984AAA"/>
    <w:rsid w:val="0098503A"/>
    <w:rsid w:val="00985D9B"/>
    <w:rsid w:val="0098713C"/>
    <w:rsid w:val="00990A35"/>
    <w:rsid w:val="00990D65"/>
    <w:rsid w:val="0099368B"/>
    <w:rsid w:val="00996DBA"/>
    <w:rsid w:val="00997A65"/>
    <w:rsid w:val="009A01B1"/>
    <w:rsid w:val="009A1B3A"/>
    <w:rsid w:val="009A3753"/>
    <w:rsid w:val="009A43FB"/>
    <w:rsid w:val="009A47DA"/>
    <w:rsid w:val="009A5AB0"/>
    <w:rsid w:val="009A6B1E"/>
    <w:rsid w:val="009B3B5B"/>
    <w:rsid w:val="009B534B"/>
    <w:rsid w:val="009B5483"/>
    <w:rsid w:val="009B5A3A"/>
    <w:rsid w:val="009B6B49"/>
    <w:rsid w:val="009C16E9"/>
    <w:rsid w:val="009C1C8F"/>
    <w:rsid w:val="009C66A8"/>
    <w:rsid w:val="009C76FD"/>
    <w:rsid w:val="009D4B30"/>
    <w:rsid w:val="009D4D41"/>
    <w:rsid w:val="009D77AE"/>
    <w:rsid w:val="009E053B"/>
    <w:rsid w:val="009E0F10"/>
    <w:rsid w:val="009E12EA"/>
    <w:rsid w:val="009E2B91"/>
    <w:rsid w:val="009E3E0B"/>
    <w:rsid w:val="009E43C1"/>
    <w:rsid w:val="009E6619"/>
    <w:rsid w:val="009F0D05"/>
    <w:rsid w:val="009F3D0A"/>
    <w:rsid w:val="009F5548"/>
    <w:rsid w:val="009F600F"/>
    <w:rsid w:val="009F60F3"/>
    <w:rsid w:val="009F640A"/>
    <w:rsid w:val="009F7980"/>
    <w:rsid w:val="00A0136E"/>
    <w:rsid w:val="00A022BD"/>
    <w:rsid w:val="00A02351"/>
    <w:rsid w:val="00A05410"/>
    <w:rsid w:val="00A0711E"/>
    <w:rsid w:val="00A11154"/>
    <w:rsid w:val="00A12032"/>
    <w:rsid w:val="00A123D6"/>
    <w:rsid w:val="00A12BB7"/>
    <w:rsid w:val="00A14D7A"/>
    <w:rsid w:val="00A17328"/>
    <w:rsid w:val="00A1764D"/>
    <w:rsid w:val="00A2098A"/>
    <w:rsid w:val="00A24B02"/>
    <w:rsid w:val="00A2597C"/>
    <w:rsid w:val="00A27230"/>
    <w:rsid w:val="00A27BF2"/>
    <w:rsid w:val="00A307FD"/>
    <w:rsid w:val="00A314EC"/>
    <w:rsid w:val="00A3298B"/>
    <w:rsid w:val="00A3425B"/>
    <w:rsid w:val="00A348F6"/>
    <w:rsid w:val="00A3495E"/>
    <w:rsid w:val="00A36325"/>
    <w:rsid w:val="00A36606"/>
    <w:rsid w:val="00A42C24"/>
    <w:rsid w:val="00A434E6"/>
    <w:rsid w:val="00A4369B"/>
    <w:rsid w:val="00A53076"/>
    <w:rsid w:val="00A53C9B"/>
    <w:rsid w:val="00A61EB1"/>
    <w:rsid w:val="00A620D9"/>
    <w:rsid w:val="00A63263"/>
    <w:rsid w:val="00A63579"/>
    <w:rsid w:val="00A6392B"/>
    <w:rsid w:val="00A739B9"/>
    <w:rsid w:val="00A741E7"/>
    <w:rsid w:val="00A742D2"/>
    <w:rsid w:val="00A755BD"/>
    <w:rsid w:val="00A779A1"/>
    <w:rsid w:val="00A80BB3"/>
    <w:rsid w:val="00A80F5D"/>
    <w:rsid w:val="00A87436"/>
    <w:rsid w:val="00A87D92"/>
    <w:rsid w:val="00A87F9E"/>
    <w:rsid w:val="00A9028E"/>
    <w:rsid w:val="00A95E9D"/>
    <w:rsid w:val="00A96AA4"/>
    <w:rsid w:val="00A97455"/>
    <w:rsid w:val="00AA02CB"/>
    <w:rsid w:val="00AA0C96"/>
    <w:rsid w:val="00AA10D3"/>
    <w:rsid w:val="00AA18F1"/>
    <w:rsid w:val="00AA2A1A"/>
    <w:rsid w:val="00AA44C6"/>
    <w:rsid w:val="00AA6BF8"/>
    <w:rsid w:val="00AA7252"/>
    <w:rsid w:val="00AB19E7"/>
    <w:rsid w:val="00AB34DA"/>
    <w:rsid w:val="00AB3805"/>
    <w:rsid w:val="00AB550C"/>
    <w:rsid w:val="00AB5D37"/>
    <w:rsid w:val="00AB70F7"/>
    <w:rsid w:val="00AC0C66"/>
    <w:rsid w:val="00AC210C"/>
    <w:rsid w:val="00AC3773"/>
    <w:rsid w:val="00AC4157"/>
    <w:rsid w:val="00AC4B71"/>
    <w:rsid w:val="00AC5030"/>
    <w:rsid w:val="00AC6094"/>
    <w:rsid w:val="00AD07B1"/>
    <w:rsid w:val="00AD18BB"/>
    <w:rsid w:val="00AD1E64"/>
    <w:rsid w:val="00AD2405"/>
    <w:rsid w:val="00AD2A06"/>
    <w:rsid w:val="00AD32AC"/>
    <w:rsid w:val="00AD5CE2"/>
    <w:rsid w:val="00AD5F18"/>
    <w:rsid w:val="00AD75B6"/>
    <w:rsid w:val="00AD79F3"/>
    <w:rsid w:val="00AE192D"/>
    <w:rsid w:val="00AE2BB5"/>
    <w:rsid w:val="00AE3042"/>
    <w:rsid w:val="00AE5ED1"/>
    <w:rsid w:val="00AE74F4"/>
    <w:rsid w:val="00AF0322"/>
    <w:rsid w:val="00AF0C68"/>
    <w:rsid w:val="00AF0F31"/>
    <w:rsid w:val="00AF13C6"/>
    <w:rsid w:val="00AF345A"/>
    <w:rsid w:val="00AF3CAC"/>
    <w:rsid w:val="00AF55CE"/>
    <w:rsid w:val="00AF5B25"/>
    <w:rsid w:val="00B00637"/>
    <w:rsid w:val="00B01645"/>
    <w:rsid w:val="00B01775"/>
    <w:rsid w:val="00B0318E"/>
    <w:rsid w:val="00B039E2"/>
    <w:rsid w:val="00B06B37"/>
    <w:rsid w:val="00B10CA9"/>
    <w:rsid w:val="00B129D2"/>
    <w:rsid w:val="00B13964"/>
    <w:rsid w:val="00B149DE"/>
    <w:rsid w:val="00B1516B"/>
    <w:rsid w:val="00B152A2"/>
    <w:rsid w:val="00B15508"/>
    <w:rsid w:val="00B1747D"/>
    <w:rsid w:val="00B209C1"/>
    <w:rsid w:val="00B2224A"/>
    <w:rsid w:val="00B23F55"/>
    <w:rsid w:val="00B24C61"/>
    <w:rsid w:val="00B27569"/>
    <w:rsid w:val="00B276E4"/>
    <w:rsid w:val="00B27AB5"/>
    <w:rsid w:val="00B31846"/>
    <w:rsid w:val="00B34EEB"/>
    <w:rsid w:val="00B3598A"/>
    <w:rsid w:val="00B359F1"/>
    <w:rsid w:val="00B36CD2"/>
    <w:rsid w:val="00B429BD"/>
    <w:rsid w:val="00B43CF9"/>
    <w:rsid w:val="00B465BA"/>
    <w:rsid w:val="00B521E0"/>
    <w:rsid w:val="00B52C71"/>
    <w:rsid w:val="00B53225"/>
    <w:rsid w:val="00B54414"/>
    <w:rsid w:val="00B5507B"/>
    <w:rsid w:val="00B55993"/>
    <w:rsid w:val="00B5733D"/>
    <w:rsid w:val="00B57E09"/>
    <w:rsid w:val="00B60B86"/>
    <w:rsid w:val="00B6160C"/>
    <w:rsid w:val="00B62560"/>
    <w:rsid w:val="00B63066"/>
    <w:rsid w:val="00B67C3F"/>
    <w:rsid w:val="00B72274"/>
    <w:rsid w:val="00B724C4"/>
    <w:rsid w:val="00B80F16"/>
    <w:rsid w:val="00B810A0"/>
    <w:rsid w:val="00B825C1"/>
    <w:rsid w:val="00B83EC3"/>
    <w:rsid w:val="00B87960"/>
    <w:rsid w:val="00B9005D"/>
    <w:rsid w:val="00B91DB1"/>
    <w:rsid w:val="00B93FA6"/>
    <w:rsid w:val="00B94441"/>
    <w:rsid w:val="00BA2C49"/>
    <w:rsid w:val="00BA3A87"/>
    <w:rsid w:val="00BA6210"/>
    <w:rsid w:val="00BA7211"/>
    <w:rsid w:val="00BA7771"/>
    <w:rsid w:val="00BB16C3"/>
    <w:rsid w:val="00BB464B"/>
    <w:rsid w:val="00BB5E20"/>
    <w:rsid w:val="00BB673C"/>
    <w:rsid w:val="00BC1B49"/>
    <w:rsid w:val="00BC319E"/>
    <w:rsid w:val="00BD1D1D"/>
    <w:rsid w:val="00BD29BD"/>
    <w:rsid w:val="00BD548D"/>
    <w:rsid w:val="00BD607D"/>
    <w:rsid w:val="00BD7285"/>
    <w:rsid w:val="00BD799F"/>
    <w:rsid w:val="00BE09E4"/>
    <w:rsid w:val="00BE47CA"/>
    <w:rsid w:val="00BF25E0"/>
    <w:rsid w:val="00BF3241"/>
    <w:rsid w:val="00BF524C"/>
    <w:rsid w:val="00BF676D"/>
    <w:rsid w:val="00C00B7D"/>
    <w:rsid w:val="00C05F49"/>
    <w:rsid w:val="00C06BFA"/>
    <w:rsid w:val="00C06D33"/>
    <w:rsid w:val="00C07CED"/>
    <w:rsid w:val="00C102C8"/>
    <w:rsid w:val="00C10370"/>
    <w:rsid w:val="00C12446"/>
    <w:rsid w:val="00C1299E"/>
    <w:rsid w:val="00C14904"/>
    <w:rsid w:val="00C150B8"/>
    <w:rsid w:val="00C24D67"/>
    <w:rsid w:val="00C265CA"/>
    <w:rsid w:val="00C27E56"/>
    <w:rsid w:val="00C3143C"/>
    <w:rsid w:val="00C3607C"/>
    <w:rsid w:val="00C36C90"/>
    <w:rsid w:val="00C36E6B"/>
    <w:rsid w:val="00C413E3"/>
    <w:rsid w:val="00C41AAE"/>
    <w:rsid w:val="00C430B9"/>
    <w:rsid w:val="00C44984"/>
    <w:rsid w:val="00C44D50"/>
    <w:rsid w:val="00C50511"/>
    <w:rsid w:val="00C507B6"/>
    <w:rsid w:val="00C50A5A"/>
    <w:rsid w:val="00C53A27"/>
    <w:rsid w:val="00C53A48"/>
    <w:rsid w:val="00C56B7C"/>
    <w:rsid w:val="00C62D05"/>
    <w:rsid w:val="00C6377F"/>
    <w:rsid w:val="00C6412C"/>
    <w:rsid w:val="00C64D99"/>
    <w:rsid w:val="00C66F7D"/>
    <w:rsid w:val="00C70476"/>
    <w:rsid w:val="00C71518"/>
    <w:rsid w:val="00C71964"/>
    <w:rsid w:val="00C72155"/>
    <w:rsid w:val="00C74553"/>
    <w:rsid w:val="00C75524"/>
    <w:rsid w:val="00C765FE"/>
    <w:rsid w:val="00C82301"/>
    <w:rsid w:val="00C82E5A"/>
    <w:rsid w:val="00C831BA"/>
    <w:rsid w:val="00C848E9"/>
    <w:rsid w:val="00C86254"/>
    <w:rsid w:val="00C92293"/>
    <w:rsid w:val="00C94286"/>
    <w:rsid w:val="00C960AE"/>
    <w:rsid w:val="00C97444"/>
    <w:rsid w:val="00CA0136"/>
    <w:rsid w:val="00CA1248"/>
    <w:rsid w:val="00CA2F20"/>
    <w:rsid w:val="00CA47B6"/>
    <w:rsid w:val="00CA4EA0"/>
    <w:rsid w:val="00CA550F"/>
    <w:rsid w:val="00CB0E91"/>
    <w:rsid w:val="00CB200F"/>
    <w:rsid w:val="00CB2147"/>
    <w:rsid w:val="00CB322C"/>
    <w:rsid w:val="00CB3417"/>
    <w:rsid w:val="00CB4D27"/>
    <w:rsid w:val="00CB635C"/>
    <w:rsid w:val="00CC2745"/>
    <w:rsid w:val="00CC3A66"/>
    <w:rsid w:val="00CC5231"/>
    <w:rsid w:val="00CC55BB"/>
    <w:rsid w:val="00CC57BC"/>
    <w:rsid w:val="00CC6603"/>
    <w:rsid w:val="00CD0268"/>
    <w:rsid w:val="00CD2DAE"/>
    <w:rsid w:val="00CD2F4E"/>
    <w:rsid w:val="00CD4FEA"/>
    <w:rsid w:val="00CD59CC"/>
    <w:rsid w:val="00CD67C5"/>
    <w:rsid w:val="00CD72FA"/>
    <w:rsid w:val="00CE0D18"/>
    <w:rsid w:val="00CE346A"/>
    <w:rsid w:val="00CE3D1C"/>
    <w:rsid w:val="00CE5134"/>
    <w:rsid w:val="00CF0CD0"/>
    <w:rsid w:val="00CF3BF9"/>
    <w:rsid w:val="00CF53BD"/>
    <w:rsid w:val="00CF7F88"/>
    <w:rsid w:val="00D01A0E"/>
    <w:rsid w:val="00D04A8A"/>
    <w:rsid w:val="00D072D9"/>
    <w:rsid w:val="00D07919"/>
    <w:rsid w:val="00D07BE6"/>
    <w:rsid w:val="00D1349A"/>
    <w:rsid w:val="00D14020"/>
    <w:rsid w:val="00D15CC2"/>
    <w:rsid w:val="00D160B7"/>
    <w:rsid w:val="00D17CDA"/>
    <w:rsid w:val="00D17FD4"/>
    <w:rsid w:val="00D211AD"/>
    <w:rsid w:val="00D21F36"/>
    <w:rsid w:val="00D2265D"/>
    <w:rsid w:val="00D231E0"/>
    <w:rsid w:val="00D23A10"/>
    <w:rsid w:val="00D24942"/>
    <w:rsid w:val="00D250C9"/>
    <w:rsid w:val="00D2588C"/>
    <w:rsid w:val="00D313EF"/>
    <w:rsid w:val="00D32676"/>
    <w:rsid w:val="00D3424C"/>
    <w:rsid w:val="00D376DB"/>
    <w:rsid w:val="00D40813"/>
    <w:rsid w:val="00D40A2E"/>
    <w:rsid w:val="00D43783"/>
    <w:rsid w:val="00D4481E"/>
    <w:rsid w:val="00D454FF"/>
    <w:rsid w:val="00D45531"/>
    <w:rsid w:val="00D4766B"/>
    <w:rsid w:val="00D50765"/>
    <w:rsid w:val="00D5216F"/>
    <w:rsid w:val="00D521B1"/>
    <w:rsid w:val="00D52D6C"/>
    <w:rsid w:val="00D54A12"/>
    <w:rsid w:val="00D55FB4"/>
    <w:rsid w:val="00D5667C"/>
    <w:rsid w:val="00D574DF"/>
    <w:rsid w:val="00D6063A"/>
    <w:rsid w:val="00D6151B"/>
    <w:rsid w:val="00D62DC1"/>
    <w:rsid w:val="00D6458C"/>
    <w:rsid w:val="00D67A88"/>
    <w:rsid w:val="00D7240A"/>
    <w:rsid w:val="00D72E82"/>
    <w:rsid w:val="00D73CFA"/>
    <w:rsid w:val="00D74A2B"/>
    <w:rsid w:val="00D75285"/>
    <w:rsid w:val="00D76CB1"/>
    <w:rsid w:val="00D81206"/>
    <w:rsid w:val="00D81B4C"/>
    <w:rsid w:val="00D83DA1"/>
    <w:rsid w:val="00D85F85"/>
    <w:rsid w:val="00D903B7"/>
    <w:rsid w:val="00D90A62"/>
    <w:rsid w:val="00D913E6"/>
    <w:rsid w:val="00D9279F"/>
    <w:rsid w:val="00D92ECD"/>
    <w:rsid w:val="00D9428A"/>
    <w:rsid w:val="00D965D1"/>
    <w:rsid w:val="00DA293F"/>
    <w:rsid w:val="00DA6E08"/>
    <w:rsid w:val="00DB6EE6"/>
    <w:rsid w:val="00DB72A4"/>
    <w:rsid w:val="00DB7744"/>
    <w:rsid w:val="00DC1B1D"/>
    <w:rsid w:val="00DC1C82"/>
    <w:rsid w:val="00DC2D68"/>
    <w:rsid w:val="00DC3FE9"/>
    <w:rsid w:val="00DC50DC"/>
    <w:rsid w:val="00DC5EC2"/>
    <w:rsid w:val="00DC673D"/>
    <w:rsid w:val="00DC77C1"/>
    <w:rsid w:val="00DD07C5"/>
    <w:rsid w:val="00DD337A"/>
    <w:rsid w:val="00DE4236"/>
    <w:rsid w:val="00DF0365"/>
    <w:rsid w:val="00DF4A40"/>
    <w:rsid w:val="00DF6983"/>
    <w:rsid w:val="00DF731B"/>
    <w:rsid w:val="00E016C4"/>
    <w:rsid w:val="00E02E02"/>
    <w:rsid w:val="00E04B49"/>
    <w:rsid w:val="00E04C55"/>
    <w:rsid w:val="00E0698C"/>
    <w:rsid w:val="00E0753C"/>
    <w:rsid w:val="00E1071A"/>
    <w:rsid w:val="00E13290"/>
    <w:rsid w:val="00E217C4"/>
    <w:rsid w:val="00E24651"/>
    <w:rsid w:val="00E247DE"/>
    <w:rsid w:val="00E25A5A"/>
    <w:rsid w:val="00E30068"/>
    <w:rsid w:val="00E31CDE"/>
    <w:rsid w:val="00E3267A"/>
    <w:rsid w:val="00E3277E"/>
    <w:rsid w:val="00E34614"/>
    <w:rsid w:val="00E35868"/>
    <w:rsid w:val="00E36D1C"/>
    <w:rsid w:val="00E401B8"/>
    <w:rsid w:val="00E433F3"/>
    <w:rsid w:val="00E4372C"/>
    <w:rsid w:val="00E463C9"/>
    <w:rsid w:val="00E47983"/>
    <w:rsid w:val="00E5093A"/>
    <w:rsid w:val="00E5283F"/>
    <w:rsid w:val="00E5313D"/>
    <w:rsid w:val="00E54790"/>
    <w:rsid w:val="00E554AF"/>
    <w:rsid w:val="00E563A7"/>
    <w:rsid w:val="00E60DA7"/>
    <w:rsid w:val="00E63793"/>
    <w:rsid w:val="00E63975"/>
    <w:rsid w:val="00E645E5"/>
    <w:rsid w:val="00E648FF"/>
    <w:rsid w:val="00E70960"/>
    <w:rsid w:val="00E723FA"/>
    <w:rsid w:val="00E72614"/>
    <w:rsid w:val="00E749CE"/>
    <w:rsid w:val="00E75D9A"/>
    <w:rsid w:val="00E77775"/>
    <w:rsid w:val="00E77E8A"/>
    <w:rsid w:val="00E8025A"/>
    <w:rsid w:val="00E81B27"/>
    <w:rsid w:val="00E849B2"/>
    <w:rsid w:val="00E858F6"/>
    <w:rsid w:val="00E863E0"/>
    <w:rsid w:val="00E86E27"/>
    <w:rsid w:val="00E913E2"/>
    <w:rsid w:val="00E95D8B"/>
    <w:rsid w:val="00E965C8"/>
    <w:rsid w:val="00E97E34"/>
    <w:rsid w:val="00EA5413"/>
    <w:rsid w:val="00EA6E89"/>
    <w:rsid w:val="00EB124A"/>
    <w:rsid w:val="00EB1F08"/>
    <w:rsid w:val="00EB30EB"/>
    <w:rsid w:val="00EB3857"/>
    <w:rsid w:val="00EB40AA"/>
    <w:rsid w:val="00EB496E"/>
    <w:rsid w:val="00EB5F5C"/>
    <w:rsid w:val="00EB6664"/>
    <w:rsid w:val="00EC137B"/>
    <w:rsid w:val="00EC7CD7"/>
    <w:rsid w:val="00ED1C41"/>
    <w:rsid w:val="00ED481C"/>
    <w:rsid w:val="00EE071B"/>
    <w:rsid w:val="00EE0829"/>
    <w:rsid w:val="00EE0945"/>
    <w:rsid w:val="00EE0A81"/>
    <w:rsid w:val="00EE3DBE"/>
    <w:rsid w:val="00EE4129"/>
    <w:rsid w:val="00EE6402"/>
    <w:rsid w:val="00EE7A05"/>
    <w:rsid w:val="00EF2636"/>
    <w:rsid w:val="00F014EF"/>
    <w:rsid w:val="00F02C7D"/>
    <w:rsid w:val="00F06F88"/>
    <w:rsid w:val="00F10147"/>
    <w:rsid w:val="00F1291B"/>
    <w:rsid w:val="00F13A62"/>
    <w:rsid w:val="00F13F80"/>
    <w:rsid w:val="00F1404F"/>
    <w:rsid w:val="00F16F11"/>
    <w:rsid w:val="00F200CF"/>
    <w:rsid w:val="00F215C7"/>
    <w:rsid w:val="00F225EF"/>
    <w:rsid w:val="00F25696"/>
    <w:rsid w:val="00F256D2"/>
    <w:rsid w:val="00F27B91"/>
    <w:rsid w:val="00F33125"/>
    <w:rsid w:val="00F333B7"/>
    <w:rsid w:val="00F35D1A"/>
    <w:rsid w:val="00F36DAE"/>
    <w:rsid w:val="00F40076"/>
    <w:rsid w:val="00F40678"/>
    <w:rsid w:val="00F44547"/>
    <w:rsid w:val="00F4523B"/>
    <w:rsid w:val="00F507AF"/>
    <w:rsid w:val="00F51AB0"/>
    <w:rsid w:val="00F5363B"/>
    <w:rsid w:val="00F5645D"/>
    <w:rsid w:val="00F56BF5"/>
    <w:rsid w:val="00F57C42"/>
    <w:rsid w:val="00F6188C"/>
    <w:rsid w:val="00F62750"/>
    <w:rsid w:val="00F665DE"/>
    <w:rsid w:val="00F70622"/>
    <w:rsid w:val="00F74B55"/>
    <w:rsid w:val="00F75279"/>
    <w:rsid w:val="00F808AE"/>
    <w:rsid w:val="00F816B2"/>
    <w:rsid w:val="00F849CD"/>
    <w:rsid w:val="00F84C87"/>
    <w:rsid w:val="00F85205"/>
    <w:rsid w:val="00F868F3"/>
    <w:rsid w:val="00F86CA5"/>
    <w:rsid w:val="00F925A4"/>
    <w:rsid w:val="00F93ADF"/>
    <w:rsid w:val="00F94920"/>
    <w:rsid w:val="00F97CCE"/>
    <w:rsid w:val="00FA1058"/>
    <w:rsid w:val="00FA29DA"/>
    <w:rsid w:val="00FA4A2B"/>
    <w:rsid w:val="00FA65B9"/>
    <w:rsid w:val="00FB11DF"/>
    <w:rsid w:val="00FB1E39"/>
    <w:rsid w:val="00FB2E34"/>
    <w:rsid w:val="00FB35CF"/>
    <w:rsid w:val="00FB3F17"/>
    <w:rsid w:val="00FB55C6"/>
    <w:rsid w:val="00FB60B3"/>
    <w:rsid w:val="00FB6CDF"/>
    <w:rsid w:val="00FB7B30"/>
    <w:rsid w:val="00FB7BA6"/>
    <w:rsid w:val="00FC2995"/>
    <w:rsid w:val="00FC3E8A"/>
    <w:rsid w:val="00FC4B0C"/>
    <w:rsid w:val="00FD17A4"/>
    <w:rsid w:val="00FD2454"/>
    <w:rsid w:val="00FD3333"/>
    <w:rsid w:val="00FE267D"/>
    <w:rsid w:val="00FE2BA4"/>
    <w:rsid w:val="00FE32B1"/>
    <w:rsid w:val="00FE4468"/>
    <w:rsid w:val="00FE67ED"/>
    <w:rsid w:val="00FE6C19"/>
    <w:rsid w:val="00FE7B23"/>
    <w:rsid w:val="00FF1089"/>
    <w:rsid w:val="00FF3BB9"/>
    <w:rsid w:val="00FF55AD"/>
    <w:rsid w:val="00FF73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7C"/>
  </w:style>
  <w:style w:type="paragraph" w:styleId="1">
    <w:name w:val="heading 1"/>
    <w:aliases w:val=" Char Char Char Char1, Char Char Char Char Char,Heading 1 Char Char Char Char1,Plain Text Char Char Char Char Char1, Char Char Char Char1 Char Char Char Char1, Char Char Char Char Char Char Char Char Char Char Char Char"/>
    <w:basedOn w:val="a"/>
    <w:next w:val="a"/>
    <w:link w:val="10"/>
    <w:qFormat/>
    <w:rsid w:val="00092006"/>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471C7C"/>
    <w:pPr>
      <w:widowControl w:val="0"/>
      <w:autoSpaceDE w:val="0"/>
      <w:autoSpaceDN w:val="0"/>
      <w:adjustRightInd w:val="0"/>
      <w:spacing w:line="312" w:lineRule="exact"/>
      <w:ind w:hanging="667"/>
    </w:pPr>
    <w:rPr>
      <w:rFonts w:ascii="Arial" w:hAnsi="Arial"/>
      <w:sz w:val="24"/>
      <w:szCs w:val="24"/>
    </w:rPr>
  </w:style>
  <w:style w:type="paragraph" w:customStyle="1" w:styleId="1CharCharCharCharCharCharCharChar">
    <w:name w:val="Знак Знак1 Char Char Char Знак Знак Char Char Char Char Char"/>
    <w:basedOn w:val="a"/>
    <w:link w:val="1CharCharCharCharCharCharCharCharChar"/>
    <w:rsid w:val="00471C7C"/>
    <w:pPr>
      <w:tabs>
        <w:tab w:val="left" w:pos="709"/>
      </w:tabs>
    </w:pPr>
    <w:rPr>
      <w:rFonts w:ascii="Tahoma" w:hAnsi="Tahoma"/>
      <w:lang w:val="pl-PL" w:eastAsia="pl-PL"/>
    </w:rPr>
  </w:style>
  <w:style w:type="character" w:customStyle="1" w:styleId="1CharCharCharCharCharCharCharCharChar">
    <w:name w:val="Знак Знак1 Char Char Char Знак Знак Char Char Char Char Char Char"/>
    <w:link w:val="1CharCharCharCharCharCharCharChar"/>
    <w:rsid w:val="00471C7C"/>
    <w:rPr>
      <w:rFonts w:ascii="Tahoma" w:hAnsi="Tahoma"/>
      <w:lang w:val="pl-PL" w:eastAsia="pl-PL" w:bidi="ar-SA"/>
    </w:rPr>
  </w:style>
  <w:style w:type="character" w:styleId="a3">
    <w:name w:val="Hyperlink"/>
    <w:uiPriority w:val="99"/>
    <w:rsid w:val="00471C7C"/>
    <w:rPr>
      <w:color w:val="0000FF"/>
      <w:u w:val="single"/>
    </w:rPr>
  </w:style>
  <w:style w:type="paragraph" w:customStyle="1" w:styleId="Style1">
    <w:name w:val="Style1"/>
    <w:basedOn w:val="a"/>
    <w:rsid w:val="00471C7C"/>
    <w:pPr>
      <w:widowControl w:val="0"/>
      <w:autoSpaceDE w:val="0"/>
      <w:autoSpaceDN w:val="0"/>
      <w:adjustRightInd w:val="0"/>
    </w:pPr>
    <w:rPr>
      <w:rFonts w:ascii="Arial" w:hAnsi="Arial"/>
      <w:sz w:val="24"/>
      <w:szCs w:val="24"/>
    </w:rPr>
  </w:style>
  <w:style w:type="paragraph" w:customStyle="1" w:styleId="Style2">
    <w:name w:val="Style2"/>
    <w:basedOn w:val="a"/>
    <w:rsid w:val="00471C7C"/>
    <w:pPr>
      <w:widowControl w:val="0"/>
      <w:autoSpaceDE w:val="0"/>
      <w:autoSpaceDN w:val="0"/>
      <w:adjustRightInd w:val="0"/>
      <w:spacing w:line="308" w:lineRule="exact"/>
      <w:ind w:firstLine="686"/>
      <w:jc w:val="both"/>
    </w:pPr>
    <w:rPr>
      <w:rFonts w:ascii="Arial" w:hAnsi="Arial"/>
      <w:sz w:val="24"/>
      <w:szCs w:val="24"/>
    </w:rPr>
  </w:style>
  <w:style w:type="character" w:customStyle="1" w:styleId="FontStyle44">
    <w:name w:val="Font Style44"/>
    <w:rsid w:val="00471C7C"/>
    <w:rPr>
      <w:rFonts w:ascii="Arial" w:hAnsi="Arial" w:cs="Arial"/>
      <w:sz w:val="26"/>
      <w:szCs w:val="26"/>
    </w:rPr>
  </w:style>
  <w:style w:type="character" w:customStyle="1" w:styleId="FontStyle54">
    <w:name w:val="Font Style54"/>
    <w:rsid w:val="00471C7C"/>
    <w:rPr>
      <w:rFonts w:ascii="Candara" w:hAnsi="Candara" w:cs="Candara"/>
      <w:b/>
      <w:bCs/>
      <w:sz w:val="26"/>
      <w:szCs w:val="26"/>
    </w:rPr>
  </w:style>
  <w:style w:type="character" w:customStyle="1" w:styleId="10">
    <w:name w:val="Заглавие 1 Знак"/>
    <w:aliases w:val=" Char Char Char Char1 Знак, Char Char Char Char Char Знак,Heading 1 Char Char Char Char1 Знак,Plain Text Char Char Char Char Char1 Знак, Char Char Char Char1 Char Char Char Char1 Знак"/>
    <w:link w:val="1"/>
    <w:rsid w:val="00092006"/>
    <w:rPr>
      <w:b/>
      <w:sz w:val="28"/>
      <w:lang w:val="en-GB"/>
    </w:rPr>
  </w:style>
  <w:style w:type="paragraph" w:styleId="a4">
    <w:name w:val="Plain Text"/>
    <w:aliases w:val=" Char Char Char Char1 Char, Char Char Char Char Char Char,Heading 1 Char Char Char Char1 Char,Plain Text Char Char Char Char Char1 Char, Char Char Char Char1 Char Char Char Char1 Char, Char"/>
    <w:basedOn w:val="a"/>
    <w:link w:val="a5"/>
    <w:rsid w:val="00092006"/>
    <w:rPr>
      <w:rFonts w:ascii="Courier New" w:hAnsi="Courier New"/>
      <w:lang w:val="en-US"/>
    </w:rPr>
  </w:style>
  <w:style w:type="character" w:customStyle="1" w:styleId="a5">
    <w:name w:val="Обикновен текст Знак"/>
    <w:aliases w:val=" Char Char Char Char1 Char Знак, Char Char Char Char Char Char Знак,Heading 1 Char Char Char Char1 Char Знак,Plain Text Char Char Char Char Char1 Char Знак, Char Char Char Char1 Char Char Char Char1 Char Знак, Char Знак"/>
    <w:link w:val="a4"/>
    <w:rsid w:val="00092006"/>
    <w:rPr>
      <w:rFonts w:ascii="Courier New" w:hAnsi="Courier New"/>
      <w:lang w:val="en-US"/>
    </w:rPr>
  </w:style>
  <w:style w:type="paragraph" w:customStyle="1" w:styleId="Style3">
    <w:name w:val="Style3"/>
    <w:basedOn w:val="a"/>
    <w:rsid w:val="00092006"/>
    <w:pPr>
      <w:widowControl w:val="0"/>
      <w:autoSpaceDE w:val="0"/>
      <w:autoSpaceDN w:val="0"/>
      <w:adjustRightInd w:val="0"/>
      <w:jc w:val="both"/>
    </w:pPr>
    <w:rPr>
      <w:rFonts w:ascii="Arial" w:hAnsi="Arial"/>
      <w:sz w:val="24"/>
      <w:szCs w:val="24"/>
    </w:rPr>
  </w:style>
  <w:style w:type="paragraph" w:customStyle="1" w:styleId="Style6">
    <w:name w:val="Style6"/>
    <w:basedOn w:val="a"/>
    <w:rsid w:val="00092006"/>
    <w:pPr>
      <w:widowControl w:val="0"/>
      <w:autoSpaceDE w:val="0"/>
      <w:autoSpaceDN w:val="0"/>
      <w:adjustRightInd w:val="0"/>
    </w:pPr>
    <w:rPr>
      <w:rFonts w:ascii="Arial" w:hAnsi="Arial"/>
      <w:sz w:val="24"/>
      <w:szCs w:val="24"/>
    </w:rPr>
  </w:style>
  <w:style w:type="paragraph" w:customStyle="1" w:styleId="Style7">
    <w:name w:val="Style7"/>
    <w:basedOn w:val="a"/>
    <w:rsid w:val="00092006"/>
    <w:pPr>
      <w:widowControl w:val="0"/>
      <w:autoSpaceDE w:val="0"/>
      <w:autoSpaceDN w:val="0"/>
      <w:adjustRightInd w:val="0"/>
      <w:spacing w:line="305" w:lineRule="exact"/>
      <w:jc w:val="both"/>
    </w:pPr>
    <w:rPr>
      <w:rFonts w:ascii="Arial" w:hAnsi="Arial"/>
      <w:sz w:val="24"/>
      <w:szCs w:val="24"/>
    </w:rPr>
  </w:style>
  <w:style w:type="paragraph" w:customStyle="1" w:styleId="Style32">
    <w:name w:val="Style32"/>
    <w:basedOn w:val="a"/>
    <w:rsid w:val="00092006"/>
    <w:pPr>
      <w:widowControl w:val="0"/>
      <w:autoSpaceDE w:val="0"/>
      <w:autoSpaceDN w:val="0"/>
      <w:adjustRightInd w:val="0"/>
      <w:spacing w:line="245" w:lineRule="exact"/>
      <w:jc w:val="center"/>
    </w:pPr>
    <w:rPr>
      <w:rFonts w:ascii="Arial" w:hAnsi="Arial"/>
      <w:sz w:val="24"/>
      <w:szCs w:val="24"/>
    </w:rPr>
  </w:style>
  <w:style w:type="paragraph" w:customStyle="1" w:styleId="Style33">
    <w:name w:val="Style33"/>
    <w:basedOn w:val="a"/>
    <w:rsid w:val="00092006"/>
    <w:pPr>
      <w:widowControl w:val="0"/>
      <w:autoSpaceDE w:val="0"/>
      <w:autoSpaceDN w:val="0"/>
      <w:adjustRightInd w:val="0"/>
    </w:pPr>
    <w:rPr>
      <w:rFonts w:ascii="Arial" w:hAnsi="Arial"/>
      <w:sz w:val="24"/>
      <w:szCs w:val="24"/>
    </w:rPr>
  </w:style>
  <w:style w:type="paragraph" w:styleId="a6">
    <w:name w:val="Body Text Indent"/>
    <w:basedOn w:val="a"/>
    <w:link w:val="a7"/>
    <w:rsid w:val="00092006"/>
    <w:pPr>
      <w:jc w:val="both"/>
    </w:pPr>
    <w:rPr>
      <w:rFonts w:ascii="Tahoma" w:hAnsi="Tahoma" w:cs="Tahoma"/>
    </w:rPr>
  </w:style>
  <w:style w:type="character" w:customStyle="1" w:styleId="a7">
    <w:name w:val="Основен текст с отстъп Знак"/>
    <w:link w:val="a6"/>
    <w:rsid w:val="00092006"/>
    <w:rPr>
      <w:rFonts w:ascii="Tahoma" w:hAnsi="Tahoma" w:cs="Tahoma"/>
      <w:lang w:val="en-GB"/>
    </w:rPr>
  </w:style>
  <w:style w:type="paragraph" w:styleId="a8">
    <w:name w:val="header"/>
    <w:basedOn w:val="a"/>
    <w:link w:val="a9"/>
    <w:uiPriority w:val="99"/>
    <w:unhideWhenUsed/>
    <w:rsid w:val="00092006"/>
    <w:pPr>
      <w:tabs>
        <w:tab w:val="center" w:pos="4536"/>
        <w:tab w:val="right" w:pos="9072"/>
      </w:tabs>
    </w:pPr>
  </w:style>
  <w:style w:type="character" w:customStyle="1" w:styleId="a9">
    <w:name w:val="Горен колонтитул Знак"/>
    <w:link w:val="a8"/>
    <w:uiPriority w:val="99"/>
    <w:rsid w:val="00092006"/>
    <w:rPr>
      <w:lang w:val="en-GB"/>
    </w:rPr>
  </w:style>
  <w:style w:type="paragraph" w:customStyle="1" w:styleId="Style10">
    <w:name w:val="Style10"/>
    <w:basedOn w:val="a"/>
    <w:rsid w:val="00092006"/>
    <w:pPr>
      <w:widowControl w:val="0"/>
      <w:autoSpaceDE w:val="0"/>
      <w:autoSpaceDN w:val="0"/>
      <w:adjustRightInd w:val="0"/>
    </w:pPr>
    <w:rPr>
      <w:rFonts w:ascii="Arial" w:hAnsi="Arial"/>
      <w:sz w:val="24"/>
      <w:szCs w:val="24"/>
    </w:rPr>
  </w:style>
  <w:style w:type="paragraph" w:customStyle="1" w:styleId="Style8">
    <w:name w:val="Style8"/>
    <w:basedOn w:val="a"/>
    <w:rsid w:val="00092006"/>
    <w:pPr>
      <w:widowControl w:val="0"/>
      <w:autoSpaceDE w:val="0"/>
      <w:autoSpaceDN w:val="0"/>
      <w:adjustRightInd w:val="0"/>
      <w:jc w:val="both"/>
    </w:pPr>
    <w:rPr>
      <w:rFonts w:ascii="Arial" w:hAnsi="Arial"/>
      <w:sz w:val="24"/>
      <w:szCs w:val="24"/>
    </w:rPr>
  </w:style>
  <w:style w:type="paragraph" w:customStyle="1" w:styleId="Style14">
    <w:name w:val="Style14"/>
    <w:basedOn w:val="a"/>
    <w:rsid w:val="00092006"/>
    <w:pPr>
      <w:widowControl w:val="0"/>
      <w:autoSpaceDE w:val="0"/>
      <w:autoSpaceDN w:val="0"/>
      <w:adjustRightInd w:val="0"/>
      <w:spacing w:line="310" w:lineRule="exact"/>
      <w:ind w:firstLine="538"/>
      <w:jc w:val="both"/>
    </w:pPr>
    <w:rPr>
      <w:rFonts w:ascii="Arial" w:hAnsi="Arial"/>
      <w:sz w:val="24"/>
      <w:szCs w:val="24"/>
    </w:rPr>
  </w:style>
  <w:style w:type="paragraph" w:customStyle="1" w:styleId="Style22">
    <w:name w:val="Style22"/>
    <w:basedOn w:val="a"/>
    <w:rsid w:val="00092006"/>
    <w:pPr>
      <w:widowControl w:val="0"/>
      <w:autoSpaceDE w:val="0"/>
      <w:autoSpaceDN w:val="0"/>
      <w:adjustRightInd w:val="0"/>
      <w:spacing w:line="317" w:lineRule="exact"/>
      <w:ind w:hanging="341"/>
      <w:jc w:val="both"/>
    </w:pPr>
    <w:rPr>
      <w:rFonts w:ascii="Arial" w:hAnsi="Arial"/>
      <w:sz w:val="24"/>
      <w:szCs w:val="24"/>
    </w:rPr>
  </w:style>
  <w:style w:type="paragraph" w:customStyle="1" w:styleId="Default">
    <w:name w:val="Default"/>
    <w:rsid w:val="00092006"/>
    <w:pPr>
      <w:autoSpaceDE w:val="0"/>
      <w:autoSpaceDN w:val="0"/>
      <w:adjustRightInd w:val="0"/>
    </w:pPr>
    <w:rPr>
      <w:color w:val="000000"/>
      <w:sz w:val="24"/>
      <w:szCs w:val="24"/>
    </w:rPr>
  </w:style>
  <w:style w:type="paragraph" w:styleId="2">
    <w:name w:val="Body Text 2"/>
    <w:basedOn w:val="a"/>
    <w:link w:val="20"/>
    <w:rsid w:val="00092006"/>
    <w:pPr>
      <w:spacing w:after="120" w:line="480" w:lineRule="auto"/>
    </w:pPr>
  </w:style>
  <w:style w:type="character" w:customStyle="1" w:styleId="20">
    <w:name w:val="Основен текст 2 Знак"/>
    <w:link w:val="2"/>
    <w:rsid w:val="00092006"/>
    <w:rPr>
      <w:lang w:val="en-GB"/>
    </w:rPr>
  </w:style>
  <w:style w:type="paragraph" w:styleId="aa">
    <w:name w:val="Normal (Web)"/>
    <w:basedOn w:val="a"/>
    <w:unhideWhenUsed/>
    <w:rsid w:val="00092006"/>
    <w:pPr>
      <w:spacing w:before="100" w:beforeAutospacing="1" w:after="100" w:afterAutospacing="1"/>
    </w:pPr>
    <w:rPr>
      <w:sz w:val="24"/>
      <w:szCs w:val="24"/>
    </w:rPr>
  </w:style>
  <w:style w:type="paragraph" w:styleId="ab">
    <w:name w:val="Balloon Text"/>
    <w:basedOn w:val="a"/>
    <w:link w:val="ac"/>
    <w:uiPriority w:val="99"/>
    <w:semiHidden/>
    <w:rsid w:val="00092006"/>
    <w:rPr>
      <w:rFonts w:ascii="Tahoma" w:hAnsi="Tahoma" w:cs="Tahoma"/>
      <w:sz w:val="16"/>
      <w:szCs w:val="16"/>
    </w:rPr>
  </w:style>
  <w:style w:type="character" w:customStyle="1" w:styleId="ac">
    <w:name w:val="Изнесен текст Знак"/>
    <w:link w:val="ab"/>
    <w:uiPriority w:val="99"/>
    <w:semiHidden/>
    <w:rsid w:val="00092006"/>
    <w:rPr>
      <w:rFonts w:ascii="Tahoma" w:hAnsi="Tahoma" w:cs="Tahoma"/>
      <w:sz w:val="16"/>
      <w:szCs w:val="16"/>
      <w:lang w:val="en-GB"/>
    </w:rPr>
  </w:style>
  <w:style w:type="paragraph" w:customStyle="1" w:styleId="1CharCharCharCharCharCharCharCharCharCharCharCharCharCharCharCharCharCharCharCharCharCharChar">
    <w:name w:val="Знак Знак1 Char Char Char Знак Знак Char Char Знак Знак Char Char Char Char Char Char Char Char Char Char Знак Знак Char Знак Знак Char Знак Знак Char Char Char Char Char Char"/>
    <w:basedOn w:val="a"/>
    <w:rsid w:val="00092006"/>
    <w:pPr>
      <w:tabs>
        <w:tab w:val="left" w:pos="709"/>
      </w:tabs>
    </w:pPr>
    <w:rPr>
      <w:rFonts w:ascii="Tahoma" w:hAnsi="Tahoma"/>
      <w:lang w:val="pl-PL" w:eastAsia="pl-PL"/>
    </w:rPr>
  </w:style>
  <w:style w:type="table" w:styleId="ad">
    <w:name w:val="Table Grid"/>
    <w:basedOn w:val="a1"/>
    <w:rsid w:val="0009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semiHidden/>
    <w:rsid w:val="00092006"/>
  </w:style>
  <w:style w:type="character" w:customStyle="1" w:styleId="af">
    <w:name w:val="Текст на коментар Знак"/>
    <w:link w:val="ae"/>
    <w:semiHidden/>
    <w:rsid w:val="00092006"/>
    <w:rPr>
      <w:lang w:val="en-GB"/>
    </w:rPr>
  </w:style>
  <w:style w:type="paragraph" w:styleId="af0">
    <w:name w:val="annotation subject"/>
    <w:basedOn w:val="ae"/>
    <w:next w:val="ae"/>
    <w:link w:val="af1"/>
    <w:semiHidden/>
    <w:rsid w:val="00092006"/>
    <w:rPr>
      <w:b/>
      <w:bCs/>
    </w:rPr>
  </w:style>
  <w:style w:type="character" w:customStyle="1" w:styleId="af1">
    <w:name w:val="Предмет на коментар Знак"/>
    <w:link w:val="af0"/>
    <w:semiHidden/>
    <w:rsid w:val="00092006"/>
    <w:rPr>
      <w:b/>
      <w:bCs/>
      <w:lang w:val="en-GB"/>
    </w:rPr>
  </w:style>
  <w:style w:type="paragraph" w:styleId="af2">
    <w:name w:val="Body Text"/>
    <w:basedOn w:val="a"/>
    <w:link w:val="af3"/>
    <w:rsid w:val="00092006"/>
    <w:pPr>
      <w:spacing w:after="120"/>
    </w:pPr>
    <w:rPr>
      <w:sz w:val="24"/>
      <w:szCs w:val="24"/>
    </w:rPr>
  </w:style>
  <w:style w:type="character" w:customStyle="1" w:styleId="af3">
    <w:name w:val="Основен текст Знак"/>
    <w:link w:val="af2"/>
    <w:rsid w:val="00092006"/>
    <w:rPr>
      <w:sz w:val="24"/>
      <w:szCs w:val="24"/>
    </w:rPr>
  </w:style>
  <w:style w:type="paragraph" w:customStyle="1" w:styleId="Style12">
    <w:name w:val="Style12"/>
    <w:basedOn w:val="a"/>
    <w:rsid w:val="00092006"/>
    <w:pPr>
      <w:widowControl w:val="0"/>
      <w:autoSpaceDE w:val="0"/>
      <w:autoSpaceDN w:val="0"/>
      <w:adjustRightInd w:val="0"/>
      <w:spacing w:line="293" w:lineRule="exact"/>
      <w:ind w:firstLine="269"/>
    </w:pPr>
    <w:rPr>
      <w:sz w:val="24"/>
      <w:szCs w:val="24"/>
    </w:rPr>
  </w:style>
  <w:style w:type="paragraph" w:customStyle="1" w:styleId="Style13">
    <w:name w:val="Style13"/>
    <w:basedOn w:val="a"/>
    <w:rsid w:val="00092006"/>
    <w:pPr>
      <w:widowControl w:val="0"/>
      <w:autoSpaceDE w:val="0"/>
      <w:autoSpaceDN w:val="0"/>
      <w:adjustRightInd w:val="0"/>
      <w:spacing w:line="277" w:lineRule="exact"/>
      <w:ind w:firstLine="1450"/>
      <w:jc w:val="both"/>
    </w:pPr>
    <w:rPr>
      <w:sz w:val="24"/>
      <w:szCs w:val="24"/>
    </w:rPr>
  </w:style>
  <w:style w:type="paragraph" w:customStyle="1" w:styleId="Style18">
    <w:name w:val="Style18"/>
    <w:basedOn w:val="a"/>
    <w:rsid w:val="00092006"/>
    <w:pPr>
      <w:widowControl w:val="0"/>
      <w:autoSpaceDE w:val="0"/>
      <w:autoSpaceDN w:val="0"/>
      <w:adjustRightInd w:val="0"/>
      <w:spacing w:line="318" w:lineRule="exact"/>
      <w:ind w:firstLine="682"/>
      <w:jc w:val="both"/>
    </w:pPr>
    <w:rPr>
      <w:sz w:val="24"/>
      <w:szCs w:val="24"/>
    </w:rPr>
  </w:style>
  <w:style w:type="paragraph" w:customStyle="1" w:styleId="Style19">
    <w:name w:val="Style19"/>
    <w:basedOn w:val="a"/>
    <w:rsid w:val="00092006"/>
    <w:pPr>
      <w:widowControl w:val="0"/>
      <w:autoSpaceDE w:val="0"/>
      <w:autoSpaceDN w:val="0"/>
      <w:adjustRightInd w:val="0"/>
    </w:pPr>
    <w:rPr>
      <w:sz w:val="24"/>
      <w:szCs w:val="24"/>
    </w:rPr>
  </w:style>
  <w:style w:type="paragraph" w:customStyle="1" w:styleId="Style21">
    <w:name w:val="Style21"/>
    <w:basedOn w:val="a"/>
    <w:rsid w:val="00092006"/>
    <w:pPr>
      <w:widowControl w:val="0"/>
      <w:autoSpaceDE w:val="0"/>
      <w:autoSpaceDN w:val="0"/>
      <w:adjustRightInd w:val="0"/>
      <w:spacing w:line="331" w:lineRule="exact"/>
      <w:ind w:firstLine="658"/>
    </w:pPr>
    <w:rPr>
      <w:sz w:val="24"/>
      <w:szCs w:val="24"/>
    </w:rPr>
  </w:style>
  <w:style w:type="paragraph" w:customStyle="1" w:styleId="Style25">
    <w:name w:val="Style25"/>
    <w:basedOn w:val="a"/>
    <w:rsid w:val="00092006"/>
    <w:pPr>
      <w:widowControl w:val="0"/>
      <w:autoSpaceDE w:val="0"/>
      <w:autoSpaceDN w:val="0"/>
      <w:adjustRightInd w:val="0"/>
      <w:spacing w:line="310" w:lineRule="exact"/>
      <w:ind w:firstLine="557"/>
    </w:pPr>
    <w:rPr>
      <w:sz w:val="24"/>
      <w:szCs w:val="24"/>
    </w:rPr>
  </w:style>
  <w:style w:type="character" w:customStyle="1" w:styleId="FontStyle47">
    <w:name w:val="Font Style47"/>
    <w:rsid w:val="00092006"/>
    <w:rPr>
      <w:rFonts w:ascii="Arial" w:hAnsi="Arial" w:cs="Arial"/>
      <w:b/>
      <w:bCs/>
      <w:sz w:val="26"/>
      <w:szCs w:val="26"/>
    </w:rPr>
  </w:style>
  <w:style w:type="character" w:customStyle="1" w:styleId="FontStyle45">
    <w:name w:val="Font Style45"/>
    <w:rsid w:val="00092006"/>
    <w:rPr>
      <w:rFonts w:ascii="Arial Narrow" w:hAnsi="Arial Narrow" w:cs="Arial Narrow"/>
      <w:sz w:val="28"/>
      <w:szCs w:val="28"/>
    </w:rPr>
  </w:style>
  <w:style w:type="character" w:customStyle="1" w:styleId="FontStyle46">
    <w:name w:val="Font Style46"/>
    <w:rsid w:val="00092006"/>
    <w:rPr>
      <w:rFonts w:ascii="Arial" w:hAnsi="Arial" w:cs="Arial"/>
      <w:i/>
      <w:iCs/>
      <w:sz w:val="26"/>
      <w:szCs w:val="26"/>
    </w:rPr>
  </w:style>
  <w:style w:type="character" w:customStyle="1" w:styleId="FontStyle58">
    <w:name w:val="Font Style58"/>
    <w:rsid w:val="00092006"/>
    <w:rPr>
      <w:rFonts w:ascii="Arial" w:hAnsi="Arial" w:cs="Arial"/>
      <w:sz w:val="22"/>
      <w:szCs w:val="22"/>
    </w:rPr>
  </w:style>
  <w:style w:type="character" w:customStyle="1" w:styleId="FontStyle50">
    <w:name w:val="Font Style50"/>
    <w:rsid w:val="00092006"/>
    <w:rPr>
      <w:rFonts w:ascii="Arial" w:hAnsi="Arial" w:cs="Arial"/>
      <w:b/>
      <w:bCs/>
      <w:sz w:val="18"/>
      <w:szCs w:val="18"/>
    </w:rPr>
  </w:style>
  <w:style w:type="character" w:styleId="af4">
    <w:name w:val="page number"/>
    <w:rsid w:val="00092006"/>
  </w:style>
  <w:style w:type="character" w:customStyle="1" w:styleId="FontStyle49">
    <w:name w:val="Font Style49"/>
    <w:rsid w:val="00092006"/>
    <w:rPr>
      <w:rFonts w:ascii="Arial" w:hAnsi="Arial" w:cs="Arial"/>
      <w:sz w:val="18"/>
      <w:szCs w:val="18"/>
    </w:rPr>
  </w:style>
  <w:style w:type="character" w:customStyle="1" w:styleId="Heading1CharCharCharChar">
    <w:name w:val="Heading 1 Char Char Char Char"/>
    <w:aliases w:val="Plain Text Char Char Char Char Char, Char Char Char Char1 Char Char Char Char, Char Char Char Char Char Char Char Char Char Char Char"/>
    <w:rsid w:val="00092006"/>
    <w:rPr>
      <w:rFonts w:ascii="Courier New" w:hAnsi="Courier New"/>
      <w:lang w:val="en-US" w:eastAsia="bg-BG" w:bidi="ar-SA"/>
    </w:rPr>
  </w:style>
  <w:style w:type="character" w:customStyle="1" w:styleId="CharCharChar">
    <w:name w:val="Char Char Char"/>
    <w:rsid w:val="00092006"/>
    <w:rPr>
      <w:rFonts w:ascii="Courier New" w:hAnsi="Courier New"/>
      <w:lang w:val="en-US" w:eastAsia="bg-BG" w:bidi="ar-SA"/>
    </w:rPr>
  </w:style>
  <w:style w:type="character" w:customStyle="1" w:styleId="FontStyle33">
    <w:name w:val="Font Style33"/>
    <w:rsid w:val="00092006"/>
    <w:rPr>
      <w:rFonts w:ascii="Times New Roman" w:hAnsi="Times New Roman" w:cs="Times New Roman"/>
      <w:sz w:val="22"/>
      <w:szCs w:val="22"/>
    </w:rPr>
  </w:style>
  <w:style w:type="character" w:customStyle="1" w:styleId="FontStyle37">
    <w:name w:val="Font Style37"/>
    <w:rsid w:val="00092006"/>
    <w:rPr>
      <w:rFonts w:ascii="Times New Roman" w:hAnsi="Times New Roman" w:cs="Times New Roman"/>
      <w:b/>
      <w:bCs/>
      <w:sz w:val="26"/>
      <w:szCs w:val="26"/>
    </w:rPr>
  </w:style>
  <w:style w:type="character" w:customStyle="1" w:styleId="FontStyle41">
    <w:name w:val="Font Style41"/>
    <w:rsid w:val="00092006"/>
    <w:rPr>
      <w:rFonts w:ascii="Times New Roman" w:hAnsi="Times New Roman" w:cs="Times New Roman"/>
      <w:sz w:val="26"/>
      <w:szCs w:val="26"/>
    </w:rPr>
  </w:style>
  <w:style w:type="character" w:customStyle="1" w:styleId="FontStyle32">
    <w:name w:val="Font Style32"/>
    <w:rsid w:val="00092006"/>
    <w:rPr>
      <w:rFonts w:ascii="Times New Roman" w:hAnsi="Times New Roman" w:cs="Times New Roman"/>
      <w:b/>
      <w:bCs/>
      <w:i/>
      <w:iCs/>
      <w:sz w:val="22"/>
      <w:szCs w:val="22"/>
    </w:rPr>
  </w:style>
  <w:style w:type="character" w:styleId="af5">
    <w:name w:val="annotation reference"/>
    <w:semiHidden/>
    <w:rsid w:val="00092006"/>
    <w:rPr>
      <w:sz w:val="16"/>
      <w:szCs w:val="16"/>
    </w:rPr>
  </w:style>
  <w:style w:type="character" w:customStyle="1" w:styleId="apple-converted-space">
    <w:name w:val="apple-converted-space"/>
    <w:rsid w:val="00092006"/>
  </w:style>
  <w:style w:type="character" w:styleId="af6">
    <w:name w:val="Emphasis"/>
    <w:qFormat/>
    <w:rsid w:val="00092006"/>
    <w:rPr>
      <w:i/>
      <w:iCs/>
    </w:rPr>
  </w:style>
  <w:style w:type="paragraph" w:styleId="af7">
    <w:name w:val="footer"/>
    <w:basedOn w:val="a"/>
    <w:link w:val="af8"/>
    <w:uiPriority w:val="99"/>
    <w:unhideWhenUsed/>
    <w:rsid w:val="00E3277E"/>
    <w:pPr>
      <w:tabs>
        <w:tab w:val="center" w:pos="4536"/>
        <w:tab w:val="right" w:pos="9072"/>
      </w:tabs>
    </w:pPr>
  </w:style>
  <w:style w:type="character" w:customStyle="1" w:styleId="af8">
    <w:name w:val="Долен колонтитул Знак"/>
    <w:link w:val="af7"/>
    <w:uiPriority w:val="99"/>
    <w:rsid w:val="00E3277E"/>
    <w:rPr>
      <w:lang w:val="en-GB"/>
    </w:rPr>
  </w:style>
  <w:style w:type="character" w:styleId="af9">
    <w:name w:val="line number"/>
    <w:uiPriority w:val="99"/>
    <w:semiHidden/>
    <w:unhideWhenUsed/>
    <w:rsid w:val="00CA4EA0"/>
  </w:style>
  <w:style w:type="paragraph" w:styleId="afa">
    <w:name w:val="List Paragraph"/>
    <w:basedOn w:val="a"/>
    <w:uiPriority w:val="34"/>
    <w:qFormat/>
    <w:rsid w:val="001049A8"/>
    <w:pPr>
      <w:spacing w:after="200" w:line="276" w:lineRule="auto"/>
      <w:ind w:left="720"/>
      <w:contextualSpacing/>
    </w:pPr>
    <w:rPr>
      <w:rFonts w:eastAsia="Calibri"/>
      <w:sz w:val="24"/>
      <w:szCs w:val="22"/>
      <w:lang w:eastAsia="en-US"/>
    </w:rPr>
  </w:style>
  <w:style w:type="character" w:styleId="afb">
    <w:name w:val="Strong"/>
    <w:uiPriority w:val="22"/>
    <w:qFormat/>
    <w:rsid w:val="001049A8"/>
    <w:rPr>
      <w:b/>
      <w:bCs/>
    </w:rPr>
  </w:style>
  <w:style w:type="paragraph" w:customStyle="1" w:styleId="Style4">
    <w:name w:val="Style4"/>
    <w:basedOn w:val="a"/>
    <w:rsid w:val="007D7049"/>
    <w:pPr>
      <w:widowControl w:val="0"/>
      <w:autoSpaceDE w:val="0"/>
      <w:autoSpaceDN w:val="0"/>
      <w:adjustRightInd w:val="0"/>
      <w:spacing w:line="347" w:lineRule="exact"/>
      <w:ind w:firstLine="715"/>
      <w:jc w:val="both"/>
    </w:pPr>
    <w:rPr>
      <w:rFonts w:ascii="Book Antiqua" w:hAnsi="Book Antiqua"/>
      <w:sz w:val="24"/>
      <w:szCs w:val="24"/>
    </w:rPr>
  </w:style>
  <w:style w:type="character" w:customStyle="1" w:styleId="FontStyle14">
    <w:name w:val="Font Style14"/>
    <w:rsid w:val="007D7049"/>
    <w:rPr>
      <w:rFonts w:ascii="Book Antiqua" w:hAnsi="Book Antiqua" w:cs="Book Antiqua"/>
      <w:sz w:val="26"/>
      <w:szCs w:val="26"/>
    </w:rPr>
  </w:style>
  <w:style w:type="character" w:customStyle="1" w:styleId="FontStyle15">
    <w:name w:val="Font Style15"/>
    <w:rsid w:val="007D7049"/>
    <w:rPr>
      <w:rFonts w:ascii="Book Antiqua" w:hAnsi="Book Antiqua" w:cs="Book Antiqua"/>
      <w:b/>
      <w:bCs/>
      <w:sz w:val="18"/>
      <w:szCs w:val="18"/>
    </w:rPr>
  </w:style>
  <w:style w:type="paragraph" w:styleId="afc">
    <w:name w:val="TOC Heading"/>
    <w:basedOn w:val="1"/>
    <w:next w:val="a"/>
    <w:uiPriority w:val="39"/>
    <w:semiHidden/>
    <w:unhideWhenUsed/>
    <w:qFormat/>
    <w:rsid w:val="006A6ABD"/>
    <w:pPr>
      <w:keepLines/>
      <w:spacing w:before="480" w:line="276" w:lineRule="auto"/>
      <w:outlineLvl w:val="9"/>
    </w:pPr>
    <w:rPr>
      <w:rFonts w:ascii="Cambria" w:hAnsi="Cambria"/>
      <w:bCs/>
      <w:color w:val="365F91"/>
      <w:szCs w:val="28"/>
    </w:rPr>
  </w:style>
  <w:style w:type="paragraph" w:styleId="11">
    <w:name w:val="toc 1"/>
    <w:basedOn w:val="a"/>
    <w:next w:val="a"/>
    <w:autoRedefine/>
    <w:uiPriority w:val="39"/>
    <w:unhideWhenUsed/>
    <w:rsid w:val="006A6ABD"/>
  </w:style>
  <w:style w:type="paragraph" w:styleId="afd">
    <w:name w:val="No Spacing"/>
    <w:uiPriority w:val="1"/>
    <w:qFormat/>
    <w:rsid w:val="00423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7C"/>
  </w:style>
  <w:style w:type="paragraph" w:styleId="1">
    <w:name w:val="heading 1"/>
    <w:aliases w:val=" Char Char Char Char1, Char Char Char Char Char,Heading 1 Char Char Char Char1,Plain Text Char Char Char Char Char1, Char Char Char Char1 Char Char Char Char1, Char Char Char Char Char Char Char Char Char Char Char Char"/>
    <w:basedOn w:val="a"/>
    <w:next w:val="a"/>
    <w:link w:val="10"/>
    <w:qFormat/>
    <w:rsid w:val="00092006"/>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471C7C"/>
    <w:pPr>
      <w:widowControl w:val="0"/>
      <w:autoSpaceDE w:val="0"/>
      <w:autoSpaceDN w:val="0"/>
      <w:adjustRightInd w:val="0"/>
      <w:spacing w:line="312" w:lineRule="exact"/>
      <w:ind w:hanging="667"/>
    </w:pPr>
    <w:rPr>
      <w:rFonts w:ascii="Arial" w:hAnsi="Arial"/>
      <w:sz w:val="24"/>
      <w:szCs w:val="24"/>
    </w:rPr>
  </w:style>
  <w:style w:type="paragraph" w:customStyle="1" w:styleId="1CharCharCharCharCharCharCharChar">
    <w:name w:val="Знак Знак1 Char Char Char Знак Знак Char Char Char Char Char"/>
    <w:basedOn w:val="a"/>
    <w:link w:val="1CharCharCharCharCharCharCharCharChar"/>
    <w:rsid w:val="00471C7C"/>
    <w:pPr>
      <w:tabs>
        <w:tab w:val="left" w:pos="709"/>
      </w:tabs>
    </w:pPr>
    <w:rPr>
      <w:rFonts w:ascii="Tahoma" w:hAnsi="Tahoma"/>
      <w:lang w:val="pl-PL" w:eastAsia="pl-PL"/>
    </w:rPr>
  </w:style>
  <w:style w:type="character" w:customStyle="1" w:styleId="1CharCharCharCharCharCharCharCharChar">
    <w:name w:val="Знак Знак1 Char Char Char Знак Знак Char Char Char Char Char Char"/>
    <w:link w:val="1CharCharCharCharCharCharCharChar"/>
    <w:rsid w:val="00471C7C"/>
    <w:rPr>
      <w:rFonts w:ascii="Tahoma" w:hAnsi="Tahoma"/>
      <w:lang w:val="pl-PL" w:eastAsia="pl-PL" w:bidi="ar-SA"/>
    </w:rPr>
  </w:style>
  <w:style w:type="character" w:styleId="a3">
    <w:name w:val="Hyperlink"/>
    <w:uiPriority w:val="99"/>
    <w:rsid w:val="00471C7C"/>
    <w:rPr>
      <w:color w:val="0000FF"/>
      <w:u w:val="single"/>
    </w:rPr>
  </w:style>
  <w:style w:type="paragraph" w:customStyle="1" w:styleId="Style1">
    <w:name w:val="Style1"/>
    <w:basedOn w:val="a"/>
    <w:rsid w:val="00471C7C"/>
    <w:pPr>
      <w:widowControl w:val="0"/>
      <w:autoSpaceDE w:val="0"/>
      <w:autoSpaceDN w:val="0"/>
      <w:adjustRightInd w:val="0"/>
    </w:pPr>
    <w:rPr>
      <w:rFonts w:ascii="Arial" w:hAnsi="Arial"/>
      <w:sz w:val="24"/>
      <w:szCs w:val="24"/>
    </w:rPr>
  </w:style>
  <w:style w:type="paragraph" w:customStyle="1" w:styleId="Style2">
    <w:name w:val="Style2"/>
    <w:basedOn w:val="a"/>
    <w:rsid w:val="00471C7C"/>
    <w:pPr>
      <w:widowControl w:val="0"/>
      <w:autoSpaceDE w:val="0"/>
      <w:autoSpaceDN w:val="0"/>
      <w:adjustRightInd w:val="0"/>
      <w:spacing w:line="308" w:lineRule="exact"/>
      <w:ind w:firstLine="686"/>
      <w:jc w:val="both"/>
    </w:pPr>
    <w:rPr>
      <w:rFonts w:ascii="Arial" w:hAnsi="Arial"/>
      <w:sz w:val="24"/>
      <w:szCs w:val="24"/>
    </w:rPr>
  </w:style>
  <w:style w:type="character" w:customStyle="1" w:styleId="FontStyle44">
    <w:name w:val="Font Style44"/>
    <w:rsid w:val="00471C7C"/>
    <w:rPr>
      <w:rFonts w:ascii="Arial" w:hAnsi="Arial" w:cs="Arial"/>
      <w:sz w:val="26"/>
      <w:szCs w:val="26"/>
    </w:rPr>
  </w:style>
  <w:style w:type="character" w:customStyle="1" w:styleId="FontStyle54">
    <w:name w:val="Font Style54"/>
    <w:rsid w:val="00471C7C"/>
    <w:rPr>
      <w:rFonts w:ascii="Candara" w:hAnsi="Candara" w:cs="Candara"/>
      <w:b/>
      <w:bCs/>
      <w:sz w:val="26"/>
      <w:szCs w:val="26"/>
    </w:rPr>
  </w:style>
  <w:style w:type="character" w:customStyle="1" w:styleId="10">
    <w:name w:val="Заглавие 1 Знак"/>
    <w:aliases w:val=" Char Char Char Char1 Знак, Char Char Char Char Char Знак,Heading 1 Char Char Char Char1 Знак,Plain Text Char Char Char Char Char1 Знак, Char Char Char Char1 Char Char Char Char1 Знак"/>
    <w:link w:val="1"/>
    <w:rsid w:val="00092006"/>
    <w:rPr>
      <w:b/>
      <w:sz w:val="28"/>
      <w:lang w:val="en-GB"/>
    </w:rPr>
  </w:style>
  <w:style w:type="paragraph" w:styleId="a4">
    <w:name w:val="Plain Text"/>
    <w:aliases w:val=" Char Char Char Char1 Char, Char Char Char Char Char Char,Heading 1 Char Char Char Char1 Char,Plain Text Char Char Char Char Char1 Char, Char Char Char Char1 Char Char Char Char1 Char, Char"/>
    <w:basedOn w:val="a"/>
    <w:link w:val="a5"/>
    <w:rsid w:val="00092006"/>
    <w:rPr>
      <w:rFonts w:ascii="Courier New" w:hAnsi="Courier New"/>
      <w:lang w:val="en-US"/>
    </w:rPr>
  </w:style>
  <w:style w:type="character" w:customStyle="1" w:styleId="a5">
    <w:name w:val="Обикновен текст Знак"/>
    <w:aliases w:val=" Char Char Char Char1 Char Знак, Char Char Char Char Char Char Знак,Heading 1 Char Char Char Char1 Char Знак,Plain Text Char Char Char Char Char1 Char Знак, Char Char Char Char1 Char Char Char Char1 Char Знак, Char Знак"/>
    <w:link w:val="a4"/>
    <w:rsid w:val="00092006"/>
    <w:rPr>
      <w:rFonts w:ascii="Courier New" w:hAnsi="Courier New"/>
      <w:lang w:val="en-US"/>
    </w:rPr>
  </w:style>
  <w:style w:type="paragraph" w:customStyle="1" w:styleId="Style3">
    <w:name w:val="Style3"/>
    <w:basedOn w:val="a"/>
    <w:rsid w:val="00092006"/>
    <w:pPr>
      <w:widowControl w:val="0"/>
      <w:autoSpaceDE w:val="0"/>
      <w:autoSpaceDN w:val="0"/>
      <w:adjustRightInd w:val="0"/>
      <w:jc w:val="both"/>
    </w:pPr>
    <w:rPr>
      <w:rFonts w:ascii="Arial" w:hAnsi="Arial"/>
      <w:sz w:val="24"/>
      <w:szCs w:val="24"/>
    </w:rPr>
  </w:style>
  <w:style w:type="paragraph" w:customStyle="1" w:styleId="Style6">
    <w:name w:val="Style6"/>
    <w:basedOn w:val="a"/>
    <w:rsid w:val="00092006"/>
    <w:pPr>
      <w:widowControl w:val="0"/>
      <w:autoSpaceDE w:val="0"/>
      <w:autoSpaceDN w:val="0"/>
      <w:adjustRightInd w:val="0"/>
    </w:pPr>
    <w:rPr>
      <w:rFonts w:ascii="Arial" w:hAnsi="Arial"/>
      <w:sz w:val="24"/>
      <w:szCs w:val="24"/>
    </w:rPr>
  </w:style>
  <w:style w:type="paragraph" w:customStyle="1" w:styleId="Style7">
    <w:name w:val="Style7"/>
    <w:basedOn w:val="a"/>
    <w:rsid w:val="00092006"/>
    <w:pPr>
      <w:widowControl w:val="0"/>
      <w:autoSpaceDE w:val="0"/>
      <w:autoSpaceDN w:val="0"/>
      <w:adjustRightInd w:val="0"/>
      <w:spacing w:line="305" w:lineRule="exact"/>
      <w:jc w:val="both"/>
    </w:pPr>
    <w:rPr>
      <w:rFonts w:ascii="Arial" w:hAnsi="Arial"/>
      <w:sz w:val="24"/>
      <w:szCs w:val="24"/>
    </w:rPr>
  </w:style>
  <w:style w:type="paragraph" w:customStyle="1" w:styleId="Style32">
    <w:name w:val="Style32"/>
    <w:basedOn w:val="a"/>
    <w:rsid w:val="00092006"/>
    <w:pPr>
      <w:widowControl w:val="0"/>
      <w:autoSpaceDE w:val="0"/>
      <w:autoSpaceDN w:val="0"/>
      <w:adjustRightInd w:val="0"/>
      <w:spacing w:line="245" w:lineRule="exact"/>
      <w:jc w:val="center"/>
    </w:pPr>
    <w:rPr>
      <w:rFonts w:ascii="Arial" w:hAnsi="Arial"/>
      <w:sz w:val="24"/>
      <w:szCs w:val="24"/>
    </w:rPr>
  </w:style>
  <w:style w:type="paragraph" w:customStyle="1" w:styleId="Style33">
    <w:name w:val="Style33"/>
    <w:basedOn w:val="a"/>
    <w:rsid w:val="00092006"/>
    <w:pPr>
      <w:widowControl w:val="0"/>
      <w:autoSpaceDE w:val="0"/>
      <w:autoSpaceDN w:val="0"/>
      <w:adjustRightInd w:val="0"/>
    </w:pPr>
    <w:rPr>
      <w:rFonts w:ascii="Arial" w:hAnsi="Arial"/>
      <w:sz w:val="24"/>
      <w:szCs w:val="24"/>
    </w:rPr>
  </w:style>
  <w:style w:type="paragraph" w:styleId="a6">
    <w:name w:val="Body Text Indent"/>
    <w:basedOn w:val="a"/>
    <w:link w:val="a7"/>
    <w:rsid w:val="00092006"/>
    <w:pPr>
      <w:jc w:val="both"/>
    </w:pPr>
    <w:rPr>
      <w:rFonts w:ascii="Tahoma" w:hAnsi="Tahoma" w:cs="Tahoma"/>
    </w:rPr>
  </w:style>
  <w:style w:type="character" w:customStyle="1" w:styleId="a7">
    <w:name w:val="Основен текст с отстъп Знак"/>
    <w:link w:val="a6"/>
    <w:rsid w:val="00092006"/>
    <w:rPr>
      <w:rFonts w:ascii="Tahoma" w:hAnsi="Tahoma" w:cs="Tahoma"/>
      <w:lang w:val="en-GB"/>
    </w:rPr>
  </w:style>
  <w:style w:type="paragraph" w:styleId="a8">
    <w:name w:val="header"/>
    <w:basedOn w:val="a"/>
    <w:link w:val="a9"/>
    <w:uiPriority w:val="99"/>
    <w:unhideWhenUsed/>
    <w:rsid w:val="00092006"/>
    <w:pPr>
      <w:tabs>
        <w:tab w:val="center" w:pos="4536"/>
        <w:tab w:val="right" w:pos="9072"/>
      </w:tabs>
    </w:pPr>
  </w:style>
  <w:style w:type="character" w:customStyle="1" w:styleId="a9">
    <w:name w:val="Горен колонтитул Знак"/>
    <w:link w:val="a8"/>
    <w:uiPriority w:val="99"/>
    <w:rsid w:val="00092006"/>
    <w:rPr>
      <w:lang w:val="en-GB"/>
    </w:rPr>
  </w:style>
  <w:style w:type="paragraph" w:customStyle="1" w:styleId="Style10">
    <w:name w:val="Style10"/>
    <w:basedOn w:val="a"/>
    <w:rsid w:val="00092006"/>
    <w:pPr>
      <w:widowControl w:val="0"/>
      <w:autoSpaceDE w:val="0"/>
      <w:autoSpaceDN w:val="0"/>
      <w:adjustRightInd w:val="0"/>
    </w:pPr>
    <w:rPr>
      <w:rFonts w:ascii="Arial" w:hAnsi="Arial"/>
      <w:sz w:val="24"/>
      <w:szCs w:val="24"/>
    </w:rPr>
  </w:style>
  <w:style w:type="paragraph" w:customStyle="1" w:styleId="Style8">
    <w:name w:val="Style8"/>
    <w:basedOn w:val="a"/>
    <w:rsid w:val="00092006"/>
    <w:pPr>
      <w:widowControl w:val="0"/>
      <w:autoSpaceDE w:val="0"/>
      <w:autoSpaceDN w:val="0"/>
      <w:adjustRightInd w:val="0"/>
      <w:jc w:val="both"/>
    </w:pPr>
    <w:rPr>
      <w:rFonts w:ascii="Arial" w:hAnsi="Arial"/>
      <w:sz w:val="24"/>
      <w:szCs w:val="24"/>
    </w:rPr>
  </w:style>
  <w:style w:type="paragraph" w:customStyle="1" w:styleId="Style14">
    <w:name w:val="Style14"/>
    <w:basedOn w:val="a"/>
    <w:rsid w:val="00092006"/>
    <w:pPr>
      <w:widowControl w:val="0"/>
      <w:autoSpaceDE w:val="0"/>
      <w:autoSpaceDN w:val="0"/>
      <w:adjustRightInd w:val="0"/>
      <w:spacing w:line="310" w:lineRule="exact"/>
      <w:ind w:firstLine="538"/>
      <w:jc w:val="both"/>
    </w:pPr>
    <w:rPr>
      <w:rFonts w:ascii="Arial" w:hAnsi="Arial"/>
      <w:sz w:val="24"/>
      <w:szCs w:val="24"/>
    </w:rPr>
  </w:style>
  <w:style w:type="paragraph" w:customStyle="1" w:styleId="Style22">
    <w:name w:val="Style22"/>
    <w:basedOn w:val="a"/>
    <w:rsid w:val="00092006"/>
    <w:pPr>
      <w:widowControl w:val="0"/>
      <w:autoSpaceDE w:val="0"/>
      <w:autoSpaceDN w:val="0"/>
      <w:adjustRightInd w:val="0"/>
      <w:spacing w:line="317" w:lineRule="exact"/>
      <w:ind w:hanging="341"/>
      <w:jc w:val="both"/>
    </w:pPr>
    <w:rPr>
      <w:rFonts w:ascii="Arial" w:hAnsi="Arial"/>
      <w:sz w:val="24"/>
      <w:szCs w:val="24"/>
    </w:rPr>
  </w:style>
  <w:style w:type="paragraph" w:customStyle="1" w:styleId="Default">
    <w:name w:val="Default"/>
    <w:rsid w:val="00092006"/>
    <w:pPr>
      <w:autoSpaceDE w:val="0"/>
      <w:autoSpaceDN w:val="0"/>
      <w:adjustRightInd w:val="0"/>
    </w:pPr>
    <w:rPr>
      <w:color w:val="000000"/>
      <w:sz w:val="24"/>
      <w:szCs w:val="24"/>
    </w:rPr>
  </w:style>
  <w:style w:type="paragraph" w:styleId="2">
    <w:name w:val="Body Text 2"/>
    <w:basedOn w:val="a"/>
    <w:link w:val="20"/>
    <w:rsid w:val="00092006"/>
    <w:pPr>
      <w:spacing w:after="120" w:line="480" w:lineRule="auto"/>
    </w:pPr>
  </w:style>
  <w:style w:type="character" w:customStyle="1" w:styleId="20">
    <w:name w:val="Основен текст 2 Знак"/>
    <w:link w:val="2"/>
    <w:rsid w:val="00092006"/>
    <w:rPr>
      <w:lang w:val="en-GB"/>
    </w:rPr>
  </w:style>
  <w:style w:type="paragraph" w:styleId="aa">
    <w:name w:val="Normal (Web)"/>
    <w:basedOn w:val="a"/>
    <w:unhideWhenUsed/>
    <w:rsid w:val="00092006"/>
    <w:pPr>
      <w:spacing w:before="100" w:beforeAutospacing="1" w:after="100" w:afterAutospacing="1"/>
    </w:pPr>
    <w:rPr>
      <w:sz w:val="24"/>
      <w:szCs w:val="24"/>
    </w:rPr>
  </w:style>
  <w:style w:type="paragraph" w:styleId="ab">
    <w:name w:val="Balloon Text"/>
    <w:basedOn w:val="a"/>
    <w:link w:val="ac"/>
    <w:uiPriority w:val="99"/>
    <w:semiHidden/>
    <w:rsid w:val="00092006"/>
    <w:rPr>
      <w:rFonts w:ascii="Tahoma" w:hAnsi="Tahoma" w:cs="Tahoma"/>
      <w:sz w:val="16"/>
      <w:szCs w:val="16"/>
    </w:rPr>
  </w:style>
  <w:style w:type="character" w:customStyle="1" w:styleId="ac">
    <w:name w:val="Изнесен текст Знак"/>
    <w:link w:val="ab"/>
    <w:uiPriority w:val="99"/>
    <w:semiHidden/>
    <w:rsid w:val="00092006"/>
    <w:rPr>
      <w:rFonts w:ascii="Tahoma" w:hAnsi="Tahoma" w:cs="Tahoma"/>
      <w:sz w:val="16"/>
      <w:szCs w:val="16"/>
      <w:lang w:val="en-GB"/>
    </w:rPr>
  </w:style>
  <w:style w:type="paragraph" w:customStyle="1" w:styleId="1CharCharCharCharCharCharCharCharCharCharCharCharCharCharCharCharCharCharCharCharCharCharChar">
    <w:name w:val="Знак Знак1 Char Char Char Знак Знак Char Char Знак Знак Char Char Char Char Char Char Char Char Char Char Знак Знак Char Знак Знак Char Знак Знак Char Char Char Char Char Char"/>
    <w:basedOn w:val="a"/>
    <w:rsid w:val="00092006"/>
    <w:pPr>
      <w:tabs>
        <w:tab w:val="left" w:pos="709"/>
      </w:tabs>
    </w:pPr>
    <w:rPr>
      <w:rFonts w:ascii="Tahoma" w:hAnsi="Tahoma"/>
      <w:lang w:val="pl-PL" w:eastAsia="pl-PL"/>
    </w:rPr>
  </w:style>
  <w:style w:type="table" w:styleId="ad">
    <w:name w:val="Table Grid"/>
    <w:basedOn w:val="a1"/>
    <w:rsid w:val="0009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semiHidden/>
    <w:rsid w:val="00092006"/>
  </w:style>
  <w:style w:type="character" w:customStyle="1" w:styleId="af">
    <w:name w:val="Текст на коментар Знак"/>
    <w:link w:val="ae"/>
    <w:semiHidden/>
    <w:rsid w:val="00092006"/>
    <w:rPr>
      <w:lang w:val="en-GB"/>
    </w:rPr>
  </w:style>
  <w:style w:type="paragraph" w:styleId="af0">
    <w:name w:val="annotation subject"/>
    <w:basedOn w:val="ae"/>
    <w:next w:val="ae"/>
    <w:link w:val="af1"/>
    <w:semiHidden/>
    <w:rsid w:val="00092006"/>
    <w:rPr>
      <w:b/>
      <w:bCs/>
    </w:rPr>
  </w:style>
  <w:style w:type="character" w:customStyle="1" w:styleId="af1">
    <w:name w:val="Предмет на коментар Знак"/>
    <w:link w:val="af0"/>
    <w:semiHidden/>
    <w:rsid w:val="00092006"/>
    <w:rPr>
      <w:b/>
      <w:bCs/>
      <w:lang w:val="en-GB"/>
    </w:rPr>
  </w:style>
  <w:style w:type="paragraph" w:styleId="af2">
    <w:name w:val="Body Text"/>
    <w:basedOn w:val="a"/>
    <w:link w:val="af3"/>
    <w:rsid w:val="00092006"/>
    <w:pPr>
      <w:spacing w:after="120"/>
    </w:pPr>
    <w:rPr>
      <w:sz w:val="24"/>
      <w:szCs w:val="24"/>
    </w:rPr>
  </w:style>
  <w:style w:type="character" w:customStyle="1" w:styleId="af3">
    <w:name w:val="Основен текст Знак"/>
    <w:link w:val="af2"/>
    <w:rsid w:val="00092006"/>
    <w:rPr>
      <w:sz w:val="24"/>
      <w:szCs w:val="24"/>
    </w:rPr>
  </w:style>
  <w:style w:type="paragraph" w:customStyle="1" w:styleId="Style12">
    <w:name w:val="Style12"/>
    <w:basedOn w:val="a"/>
    <w:rsid w:val="00092006"/>
    <w:pPr>
      <w:widowControl w:val="0"/>
      <w:autoSpaceDE w:val="0"/>
      <w:autoSpaceDN w:val="0"/>
      <w:adjustRightInd w:val="0"/>
      <w:spacing w:line="293" w:lineRule="exact"/>
      <w:ind w:firstLine="269"/>
    </w:pPr>
    <w:rPr>
      <w:sz w:val="24"/>
      <w:szCs w:val="24"/>
    </w:rPr>
  </w:style>
  <w:style w:type="paragraph" w:customStyle="1" w:styleId="Style13">
    <w:name w:val="Style13"/>
    <w:basedOn w:val="a"/>
    <w:rsid w:val="00092006"/>
    <w:pPr>
      <w:widowControl w:val="0"/>
      <w:autoSpaceDE w:val="0"/>
      <w:autoSpaceDN w:val="0"/>
      <w:adjustRightInd w:val="0"/>
      <w:spacing w:line="277" w:lineRule="exact"/>
      <w:ind w:firstLine="1450"/>
      <w:jc w:val="both"/>
    </w:pPr>
    <w:rPr>
      <w:sz w:val="24"/>
      <w:szCs w:val="24"/>
    </w:rPr>
  </w:style>
  <w:style w:type="paragraph" w:customStyle="1" w:styleId="Style18">
    <w:name w:val="Style18"/>
    <w:basedOn w:val="a"/>
    <w:rsid w:val="00092006"/>
    <w:pPr>
      <w:widowControl w:val="0"/>
      <w:autoSpaceDE w:val="0"/>
      <w:autoSpaceDN w:val="0"/>
      <w:adjustRightInd w:val="0"/>
      <w:spacing w:line="318" w:lineRule="exact"/>
      <w:ind w:firstLine="682"/>
      <w:jc w:val="both"/>
    </w:pPr>
    <w:rPr>
      <w:sz w:val="24"/>
      <w:szCs w:val="24"/>
    </w:rPr>
  </w:style>
  <w:style w:type="paragraph" w:customStyle="1" w:styleId="Style19">
    <w:name w:val="Style19"/>
    <w:basedOn w:val="a"/>
    <w:rsid w:val="00092006"/>
    <w:pPr>
      <w:widowControl w:val="0"/>
      <w:autoSpaceDE w:val="0"/>
      <w:autoSpaceDN w:val="0"/>
      <w:adjustRightInd w:val="0"/>
    </w:pPr>
    <w:rPr>
      <w:sz w:val="24"/>
      <w:szCs w:val="24"/>
    </w:rPr>
  </w:style>
  <w:style w:type="paragraph" w:customStyle="1" w:styleId="Style21">
    <w:name w:val="Style21"/>
    <w:basedOn w:val="a"/>
    <w:rsid w:val="00092006"/>
    <w:pPr>
      <w:widowControl w:val="0"/>
      <w:autoSpaceDE w:val="0"/>
      <w:autoSpaceDN w:val="0"/>
      <w:adjustRightInd w:val="0"/>
      <w:spacing w:line="331" w:lineRule="exact"/>
      <w:ind w:firstLine="658"/>
    </w:pPr>
    <w:rPr>
      <w:sz w:val="24"/>
      <w:szCs w:val="24"/>
    </w:rPr>
  </w:style>
  <w:style w:type="paragraph" w:customStyle="1" w:styleId="Style25">
    <w:name w:val="Style25"/>
    <w:basedOn w:val="a"/>
    <w:rsid w:val="00092006"/>
    <w:pPr>
      <w:widowControl w:val="0"/>
      <w:autoSpaceDE w:val="0"/>
      <w:autoSpaceDN w:val="0"/>
      <w:adjustRightInd w:val="0"/>
      <w:spacing w:line="310" w:lineRule="exact"/>
      <w:ind w:firstLine="557"/>
    </w:pPr>
    <w:rPr>
      <w:sz w:val="24"/>
      <w:szCs w:val="24"/>
    </w:rPr>
  </w:style>
  <w:style w:type="character" w:customStyle="1" w:styleId="FontStyle47">
    <w:name w:val="Font Style47"/>
    <w:rsid w:val="00092006"/>
    <w:rPr>
      <w:rFonts w:ascii="Arial" w:hAnsi="Arial" w:cs="Arial"/>
      <w:b/>
      <w:bCs/>
      <w:sz w:val="26"/>
      <w:szCs w:val="26"/>
    </w:rPr>
  </w:style>
  <w:style w:type="character" w:customStyle="1" w:styleId="FontStyle45">
    <w:name w:val="Font Style45"/>
    <w:rsid w:val="00092006"/>
    <w:rPr>
      <w:rFonts w:ascii="Arial Narrow" w:hAnsi="Arial Narrow" w:cs="Arial Narrow"/>
      <w:sz w:val="28"/>
      <w:szCs w:val="28"/>
    </w:rPr>
  </w:style>
  <w:style w:type="character" w:customStyle="1" w:styleId="FontStyle46">
    <w:name w:val="Font Style46"/>
    <w:rsid w:val="00092006"/>
    <w:rPr>
      <w:rFonts w:ascii="Arial" w:hAnsi="Arial" w:cs="Arial"/>
      <w:i/>
      <w:iCs/>
      <w:sz w:val="26"/>
      <w:szCs w:val="26"/>
    </w:rPr>
  </w:style>
  <w:style w:type="character" w:customStyle="1" w:styleId="FontStyle58">
    <w:name w:val="Font Style58"/>
    <w:rsid w:val="00092006"/>
    <w:rPr>
      <w:rFonts w:ascii="Arial" w:hAnsi="Arial" w:cs="Arial"/>
      <w:sz w:val="22"/>
      <w:szCs w:val="22"/>
    </w:rPr>
  </w:style>
  <w:style w:type="character" w:customStyle="1" w:styleId="FontStyle50">
    <w:name w:val="Font Style50"/>
    <w:rsid w:val="00092006"/>
    <w:rPr>
      <w:rFonts w:ascii="Arial" w:hAnsi="Arial" w:cs="Arial"/>
      <w:b/>
      <w:bCs/>
      <w:sz w:val="18"/>
      <w:szCs w:val="18"/>
    </w:rPr>
  </w:style>
  <w:style w:type="character" w:styleId="af4">
    <w:name w:val="page number"/>
    <w:rsid w:val="00092006"/>
  </w:style>
  <w:style w:type="character" w:customStyle="1" w:styleId="FontStyle49">
    <w:name w:val="Font Style49"/>
    <w:rsid w:val="00092006"/>
    <w:rPr>
      <w:rFonts w:ascii="Arial" w:hAnsi="Arial" w:cs="Arial"/>
      <w:sz w:val="18"/>
      <w:szCs w:val="18"/>
    </w:rPr>
  </w:style>
  <w:style w:type="character" w:customStyle="1" w:styleId="Heading1CharCharCharChar">
    <w:name w:val="Heading 1 Char Char Char Char"/>
    <w:aliases w:val="Plain Text Char Char Char Char Char, Char Char Char Char1 Char Char Char Char, Char Char Char Char Char Char Char Char Char Char Char"/>
    <w:rsid w:val="00092006"/>
    <w:rPr>
      <w:rFonts w:ascii="Courier New" w:hAnsi="Courier New"/>
      <w:lang w:val="en-US" w:eastAsia="bg-BG" w:bidi="ar-SA"/>
    </w:rPr>
  </w:style>
  <w:style w:type="character" w:customStyle="1" w:styleId="CharCharChar">
    <w:name w:val="Char Char Char"/>
    <w:rsid w:val="00092006"/>
    <w:rPr>
      <w:rFonts w:ascii="Courier New" w:hAnsi="Courier New"/>
      <w:lang w:val="en-US" w:eastAsia="bg-BG" w:bidi="ar-SA"/>
    </w:rPr>
  </w:style>
  <w:style w:type="character" w:customStyle="1" w:styleId="FontStyle33">
    <w:name w:val="Font Style33"/>
    <w:rsid w:val="00092006"/>
    <w:rPr>
      <w:rFonts w:ascii="Times New Roman" w:hAnsi="Times New Roman" w:cs="Times New Roman"/>
      <w:sz w:val="22"/>
      <w:szCs w:val="22"/>
    </w:rPr>
  </w:style>
  <w:style w:type="character" w:customStyle="1" w:styleId="FontStyle37">
    <w:name w:val="Font Style37"/>
    <w:rsid w:val="00092006"/>
    <w:rPr>
      <w:rFonts w:ascii="Times New Roman" w:hAnsi="Times New Roman" w:cs="Times New Roman"/>
      <w:b/>
      <w:bCs/>
      <w:sz w:val="26"/>
      <w:szCs w:val="26"/>
    </w:rPr>
  </w:style>
  <w:style w:type="character" w:customStyle="1" w:styleId="FontStyle41">
    <w:name w:val="Font Style41"/>
    <w:rsid w:val="00092006"/>
    <w:rPr>
      <w:rFonts w:ascii="Times New Roman" w:hAnsi="Times New Roman" w:cs="Times New Roman"/>
      <w:sz w:val="26"/>
      <w:szCs w:val="26"/>
    </w:rPr>
  </w:style>
  <w:style w:type="character" w:customStyle="1" w:styleId="FontStyle32">
    <w:name w:val="Font Style32"/>
    <w:rsid w:val="00092006"/>
    <w:rPr>
      <w:rFonts w:ascii="Times New Roman" w:hAnsi="Times New Roman" w:cs="Times New Roman"/>
      <w:b/>
      <w:bCs/>
      <w:i/>
      <w:iCs/>
      <w:sz w:val="22"/>
      <w:szCs w:val="22"/>
    </w:rPr>
  </w:style>
  <w:style w:type="character" w:styleId="af5">
    <w:name w:val="annotation reference"/>
    <w:semiHidden/>
    <w:rsid w:val="00092006"/>
    <w:rPr>
      <w:sz w:val="16"/>
      <w:szCs w:val="16"/>
    </w:rPr>
  </w:style>
  <w:style w:type="character" w:customStyle="1" w:styleId="apple-converted-space">
    <w:name w:val="apple-converted-space"/>
    <w:rsid w:val="00092006"/>
  </w:style>
  <w:style w:type="character" w:styleId="af6">
    <w:name w:val="Emphasis"/>
    <w:qFormat/>
    <w:rsid w:val="00092006"/>
    <w:rPr>
      <w:i/>
      <w:iCs/>
    </w:rPr>
  </w:style>
  <w:style w:type="paragraph" w:styleId="af7">
    <w:name w:val="footer"/>
    <w:basedOn w:val="a"/>
    <w:link w:val="af8"/>
    <w:uiPriority w:val="99"/>
    <w:unhideWhenUsed/>
    <w:rsid w:val="00E3277E"/>
    <w:pPr>
      <w:tabs>
        <w:tab w:val="center" w:pos="4536"/>
        <w:tab w:val="right" w:pos="9072"/>
      </w:tabs>
    </w:pPr>
  </w:style>
  <w:style w:type="character" w:customStyle="1" w:styleId="af8">
    <w:name w:val="Долен колонтитул Знак"/>
    <w:link w:val="af7"/>
    <w:uiPriority w:val="99"/>
    <w:rsid w:val="00E3277E"/>
    <w:rPr>
      <w:lang w:val="en-GB"/>
    </w:rPr>
  </w:style>
  <w:style w:type="character" w:styleId="af9">
    <w:name w:val="line number"/>
    <w:uiPriority w:val="99"/>
    <w:semiHidden/>
    <w:unhideWhenUsed/>
    <w:rsid w:val="00CA4EA0"/>
  </w:style>
  <w:style w:type="paragraph" w:styleId="afa">
    <w:name w:val="List Paragraph"/>
    <w:basedOn w:val="a"/>
    <w:uiPriority w:val="34"/>
    <w:qFormat/>
    <w:rsid w:val="001049A8"/>
    <w:pPr>
      <w:spacing w:after="200" w:line="276" w:lineRule="auto"/>
      <w:ind w:left="720"/>
      <w:contextualSpacing/>
    </w:pPr>
    <w:rPr>
      <w:rFonts w:eastAsia="Calibri"/>
      <w:sz w:val="24"/>
      <w:szCs w:val="22"/>
      <w:lang w:eastAsia="en-US"/>
    </w:rPr>
  </w:style>
  <w:style w:type="character" w:styleId="afb">
    <w:name w:val="Strong"/>
    <w:uiPriority w:val="22"/>
    <w:qFormat/>
    <w:rsid w:val="001049A8"/>
    <w:rPr>
      <w:b/>
      <w:bCs/>
    </w:rPr>
  </w:style>
  <w:style w:type="paragraph" w:customStyle="1" w:styleId="Style4">
    <w:name w:val="Style4"/>
    <w:basedOn w:val="a"/>
    <w:rsid w:val="007D7049"/>
    <w:pPr>
      <w:widowControl w:val="0"/>
      <w:autoSpaceDE w:val="0"/>
      <w:autoSpaceDN w:val="0"/>
      <w:adjustRightInd w:val="0"/>
      <w:spacing w:line="347" w:lineRule="exact"/>
      <w:ind w:firstLine="715"/>
      <w:jc w:val="both"/>
    </w:pPr>
    <w:rPr>
      <w:rFonts w:ascii="Book Antiqua" w:hAnsi="Book Antiqua"/>
      <w:sz w:val="24"/>
      <w:szCs w:val="24"/>
    </w:rPr>
  </w:style>
  <w:style w:type="character" w:customStyle="1" w:styleId="FontStyle14">
    <w:name w:val="Font Style14"/>
    <w:rsid w:val="007D7049"/>
    <w:rPr>
      <w:rFonts w:ascii="Book Antiqua" w:hAnsi="Book Antiqua" w:cs="Book Antiqua"/>
      <w:sz w:val="26"/>
      <w:szCs w:val="26"/>
    </w:rPr>
  </w:style>
  <w:style w:type="character" w:customStyle="1" w:styleId="FontStyle15">
    <w:name w:val="Font Style15"/>
    <w:rsid w:val="007D7049"/>
    <w:rPr>
      <w:rFonts w:ascii="Book Antiqua" w:hAnsi="Book Antiqua" w:cs="Book Antiqua"/>
      <w:b/>
      <w:bCs/>
      <w:sz w:val="18"/>
      <w:szCs w:val="18"/>
    </w:rPr>
  </w:style>
  <w:style w:type="paragraph" w:styleId="afc">
    <w:name w:val="TOC Heading"/>
    <w:basedOn w:val="1"/>
    <w:next w:val="a"/>
    <w:uiPriority w:val="39"/>
    <w:semiHidden/>
    <w:unhideWhenUsed/>
    <w:qFormat/>
    <w:rsid w:val="006A6ABD"/>
    <w:pPr>
      <w:keepLines/>
      <w:spacing w:before="480" w:line="276" w:lineRule="auto"/>
      <w:outlineLvl w:val="9"/>
    </w:pPr>
    <w:rPr>
      <w:rFonts w:ascii="Cambria" w:hAnsi="Cambria"/>
      <w:bCs/>
      <w:color w:val="365F91"/>
      <w:szCs w:val="28"/>
    </w:rPr>
  </w:style>
  <w:style w:type="paragraph" w:styleId="11">
    <w:name w:val="toc 1"/>
    <w:basedOn w:val="a"/>
    <w:next w:val="a"/>
    <w:autoRedefine/>
    <w:uiPriority w:val="39"/>
    <w:unhideWhenUsed/>
    <w:rsid w:val="006A6ABD"/>
  </w:style>
  <w:style w:type="paragraph" w:styleId="afd">
    <w:name w:val="No Spacing"/>
    <w:uiPriority w:val="1"/>
    <w:qFormat/>
    <w:rsid w:val="0042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goevgraddc.judiciary-bg.org/" TargetMode="External"/><Relationship Id="rId18" Type="http://schemas.openxmlformats.org/officeDocument/2006/relationships/hyperlink" Target="http://blagoevgraddc.judiciary-bg.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lagoevgraddc.judiciary-bg.org/" TargetMode="External"/><Relationship Id="rId17" Type="http://schemas.openxmlformats.org/officeDocument/2006/relationships/hyperlink" Target="http://blagoevgraddc.judiciary-bg.org/" TargetMode="External"/><Relationship Id="rId2" Type="http://schemas.openxmlformats.org/officeDocument/2006/relationships/numbering" Target="numbering.xml"/><Relationship Id="rId16" Type="http://schemas.openxmlformats.org/officeDocument/2006/relationships/hyperlink" Target="http://blagoevgraddc.judiciary-bg.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goevgraddc.judiciary-bg.org/" TargetMode="External"/><Relationship Id="rId5" Type="http://schemas.openxmlformats.org/officeDocument/2006/relationships/settings" Target="settings.xml"/><Relationship Id="rId15" Type="http://schemas.openxmlformats.org/officeDocument/2006/relationships/hyperlink" Target="http://blagoevgraddc.judiciary-bg.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blagoevgraddc.judiciary-bg.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lagoevgraddc.judiciary-bg.org/"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C251-5F05-4D48-BF25-BD6109C4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54</Pages>
  <Words>13530</Words>
  <Characters>77125</Characters>
  <Application>Microsoft Office Word</Application>
  <DocSecurity>0</DocSecurity>
  <Lines>642</Lines>
  <Paragraphs>180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УВОД</vt:lpstr>
      <vt:lpstr>УВОД</vt:lpstr>
    </vt:vector>
  </TitlesOfParts>
  <Company>Government</Company>
  <LinksUpToDate>false</LinksUpToDate>
  <CharactersWithSpaces>90475</CharactersWithSpaces>
  <SharedDoc>false</SharedDoc>
  <HLinks>
    <vt:vector size="54" baseType="variant">
      <vt:variant>
        <vt:i4>2097262</vt:i4>
      </vt:variant>
      <vt:variant>
        <vt:i4>24</vt:i4>
      </vt:variant>
      <vt:variant>
        <vt:i4>0</vt:i4>
      </vt:variant>
      <vt:variant>
        <vt:i4>5</vt:i4>
      </vt:variant>
      <vt:variant>
        <vt:lpwstr>http://blagoevgraddc.judiciary-bg.org/</vt:lpwstr>
      </vt:variant>
      <vt:variant>
        <vt:lpwstr/>
      </vt:variant>
      <vt:variant>
        <vt:i4>2097262</vt:i4>
      </vt:variant>
      <vt:variant>
        <vt:i4>21</vt:i4>
      </vt:variant>
      <vt:variant>
        <vt:i4>0</vt:i4>
      </vt:variant>
      <vt:variant>
        <vt:i4>5</vt:i4>
      </vt:variant>
      <vt:variant>
        <vt:lpwstr>http://blagoevgraddc.judiciary-bg.org/</vt:lpwstr>
      </vt:variant>
      <vt:variant>
        <vt:lpwstr/>
      </vt:variant>
      <vt:variant>
        <vt:i4>2097262</vt:i4>
      </vt:variant>
      <vt:variant>
        <vt:i4>18</vt:i4>
      </vt:variant>
      <vt:variant>
        <vt:i4>0</vt:i4>
      </vt:variant>
      <vt:variant>
        <vt:i4>5</vt:i4>
      </vt:variant>
      <vt:variant>
        <vt:lpwstr>http://blagoevgraddc.judiciary-bg.org/</vt:lpwstr>
      </vt:variant>
      <vt:variant>
        <vt:lpwstr/>
      </vt:variant>
      <vt:variant>
        <vt:i4>2097262</vt:i4>
      </vt:variant>
      <vt:variant>
        <vt:i4>15</vt:i4>
      </vt:variant>
      <vt:variant>
        <vt:i4>0</vt:i4>
      </vt:variant>
      <vt:variant>
        <vt:i4>5</vt:i4>
      </vt:variant>
      <vt:variant>
        <vt:lpwstr>http://blagoevgraddc.judiciary-bg.org/</vt:lpwstr>
      </vt:variant>
      <vt:variant>
        <vt:lpwstr/>
      </vt:variant>
      <vt:variant>
        <vt:i4>2097262</vt:i4>
      </vt:variant>
      <vt:variant>
        <vt:i4>12</vt:i4>
      </vt:variant>
      <vt:variant>
        <vt:i4>0</vt:i4>
      </vt:variant>
      <vt:variant>
        <vt:i4>5</vt:i4>
      </vt:variant>
      <vt:variant>
        <vt:lpwstr>http://blagoevgraddc.judiciary-bg.org/</vt:lpwstr>
      </vt:variant>
      <vt:variant>
        <vt:lpwstr/>
      </vt:variant>
      <vt:variant>
        <vt:i4>2097262</vt:i4>
      </vt:variant>
      <vt:variant>
        <vt:i4>9</vt:i4>
      </vt:variant>
      <vt:variant>
        <vt:i4>0</vt:i4>
      </vt:variant>
      <vt:variant>
        <vt:i4>5</vt:i4>
      </vt:variant>
      <vt:variant>
        <vt:lpwstr>http://blagoevgraddc.judiciary-bg.org/</vt:lpwstr>
      </vt:variant>
      <vt:variant>
        <vt:lpwstr/>
      </vt:variant>
      <vt:variant>
        <vt:i4>2097262</vt:i4>
      </vt:variant>
      <vt:variant>
        <vt:i4>6</vt:i4>
      </vt:variant>
      <vt:variant>
        <vt:i4>0</vt:i4>
      </vt:variant>
      <vt:variant>
        <vt:i4>5</vt:i4>
      </vt:variant>
      <vt:variant>
        <vt:lpwstr>http://blagoevgraddc.judiciary-bg.org/</vt:lpwstr>
      </vt:variant>
      <vt:variant>
        <vt:lpwstr/>
      </vt:variant>
      <vt:variant>
        <vt:i4>2097262</vt:i4>
      </vt:variant>
      <vt:variant>
        <vt:i4>3</vt:i4>
      </vt:variant>
      <vt:variant>
        <vt:i4>0</vt:i4>
      </vt:variant>
      <vt:variant>
        <vt:i4>5</vt:i4>
      </vt:variant>
      <vt:variant>
        <vt:lpwstr>http://blagoevgraddc.judiciary-bg.org/</vt:lpwstr>
      </vt:variant>
      <vt:variant>
        <vt:lpwstr/>
      </vt:variant>
      <vt:variant>
        <vt:i4>2097262</vt:i4>
      </vt:variant>
      <vt:variant>
        <vt:i4>0</vt:i4>
      </vt:variant>
      <vt:variant>
        <vt:i4>0</vt:i4>
      </vt:variant>
      <vt:variant>
        <vt:i4>5</vt:i4>
      </vt:variant>
      <vt:variant>
        <vt:lpwstr>http://blagoevgraddc.judiciary-bg.org/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УВОД</dc:title>
  <dc:creator>edimitrova</dc:creator>
  <cp:lastModifiedBy>Vasilka Georgieva</cp:lastModifiedBy>
  <cp:revision>48</cp:revision>
  <cp:lastPrinted>2020-02-26T13:34:00Z</cp:lastPrinted>
  <dcterms:created xsi:type="dcterms:W3CDTF">2021-02-04T07:25:00Z</dcterms:created>
  <dcterms:modified xsi:type="dcterms:W3CDTF">2021-02-25T12:37:00Z</dcterms:modified>
</cp:coreProperties>
</file>